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BC37F9" w14:textId="77777777" w:rsidR="00B1366F" w:rsidRPr="008D0C19" w:rsidRDefault="00B1366F" w:rsidP="00B1366F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D0C19">
        <w:rPr>
          <w:rFonts w:ascii="Times New Roman" w:eastAsia="Calibri" w:hAnsi="Times New Roman" w:cs="Times New Roman"/>
          <w:b/>
          <w:sz w:val="24"/>
          <w:szCs w:val="24"/>
        </w:rPr>
        <w:t xml:space="preserve">WOJEWÓDZTWO </w:t>
      </w:r>
      <w:r>
        <w:rPr>
          <w:rFonts w:ascii="Times New Roman" w:eastAsia="Calibri" w:hAnsi="Times New Roman" w:cs="Times New Roman"/>
          <w:b/>
          <w:sz w:val="24"/>
          <w:szCs w:val="24"/>
        </w:rPr>
        <w:t>WIELKOPOLSKIE</w:t>
      </w:r>
    </w:p>
    <w:tbl>
      <w:tblPr>
        <w:tblStyle w:val="Tabela-Siatka"/>
        <w:tblW w:w="9322" w:type="dxa"/>
        <w:shd w:val="clear" w:color="auto" w:fill="FFC000"/>
        <w:tblLook w:val="04A0" w:firstRow="1" w:lastRow="0" w:firstColumn="1" w:lastColumn="0" w:noHBand="0" w:noVBand="1"/>
      </w:tblPr>
      <w:tblGrid>
        <w:gridCol w:w="9322"/>
      </w:tblGrid>
      <w:tr w:rsidR="00B1366F" w14:paraId="48F7E02A" w14:textId="77777777" w:rsidTr="00852730">
        <w:tc>
          <w:tcPr>
            <w:tcW w:w="9322" w:type="dxa"/>
            <w:shd w:val="clear" w:color="auto" w:fill="FFC000"/>
          </w:tcPr>
          <w:p w14:paraId="25BC28D2" w14:textId="77777777" w:rsidR="00B1366F" w:rsidRPr="00703056" w:rsidRDefault="00B1366F" w:rsidP="00852730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POZIOM 2</w:t>
            </w:r>
          </w:p>
          <w:p w14:paraId="3E76C034" w14:textId="77777777" w:rsidR="00B1366F" w:rsidRDefault="00B1366F" w:rsidP="00852730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Powiadomienie o ryzyku wystąpienia przekroczenia </w:t>
            </w:r>
          </w:p>
          <w:p w14:paraId="6CB86268" w14:textId="77777777" w:rsidR="00B1366F" w:rsidRPr="00703056" w:rsidRDefault="00B1366F" w:rsidP="00852730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poziomu informowania </w:t>
            </w:r>
            <w:bookmarkStart w:id="0" w:name="_Hlk22446545"/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dla pyłu zawieszonego PM10 </w:t>
            </w:r>
            <w:bookmarkEnd w:id="0"/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w powietrzu</w:t>
            </w:r>
          </w:p>
          <w:p w14:paraId="78A40F9D" w14:textId="77777777" w:rsidR="00B1366F" w:rsidRDefault="00B1366F" w:rsidP="00852730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14:paraId="685F74E9" w14:textId="77777777" w:rsidR="00B1366F" w:rsidRPr="00AB45F3" w:rsidRDefault="00B1366F" w:rsidP="00B1366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98"/>
        <w:gridCol w:w="4844"/>
      </w:tblGrid>
      <w:tr w:rsidR="00B1366F" w:rsidRPr="00AB45F3" w14:paraId="0D552A1F" w14:textId="77777777" w:rsidTr="00303D1C">
        <w:trPr>
          <w:trHeight w:val="574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114FDB1" w14:textId="77777777" w:rsidR="00B1366F" w:rsidRPr="00AB45F3" w:rsidRDefault="00B1366F" w:rsidP="0085273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A22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 RYZYKU PRZEKROCZENIA POZIOMU INFORMOWANIA</w:t>
            </w:r>
          </w:p>
        </w:tc>
      </w:tr>
      <w:tr w:rsidR="00B1366F" w:rsidRPr="00AB45F3" w14:paraId="5D3E155B" w14:textId="77777777" w:rsidTr="00303D1C">
        <w:tc>
          <w:tcPr>
            <w:tcW w:w="4198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173DB14B" w14:textId="77777777" w:rsidR="00B1366F" w:rsidRPr="00AB45F3" w:rsidRDefault="00B1366F" w:rsidP="00852730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Zagrożenie</w:t>
            </w:r>
          </w:p>
        </w:tc>
        <w:tc>
          <w:tcPr>
            <w:tcW w:w="4844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4C74F68" w14:textId="77777777" w:rsidR="00B1366F" w:rsidRPr="00AB45F3" w:rsidRDefault="00B1366F" w:rsidP="0085273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R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yzyko wystąpienia prz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ekroczenia poziomu informowania (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0 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µg/m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 d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la pyłu zawieszonego PM10 w powietrzu.</w:t>
            </w:r>
          </w:p>
        </w:tc>
      </w:tr>
      <w:tr w:rsidR="00B1366F" w:rsidRPr="00AB45F3" w14:paraId="68B9ACD0" w14:textId="77777777" w:rsidTr="00303D1C">
        <w:tc>
          <w:tcPr>
            <w:tcW w:w="4198" w:type="dxa"/>
            <w:shd w:val="clear" w:color="auto" w:fill="auto"/>
            <w:vAlign w:val="center"/>
          </w:tcPr>
          <w:p w14:paraId="31C63653" w14:textId="77777777" w:rsidR="00B1366F" w:rsidRPr="00AB45F3" w:rsidRDefault="00B1366F" w:rsidP="00852730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Data wystąpienia</w:t>
            </w:r>
          </w:p>
        </w:tc>
        <w:tc>
          <w:tcPr>
            <w:tcW w:w="4844" w:type="dxa"/>
            <w:shd w:val="clear" w:color="auto" w:fill="auto"/>
          </w:tcPr>
          <w:p w14:paraId="1C1EE812" w14:textId="77777777" w:rsidR="00B1366F" w:rsidRPr="00C02C8F" w:rsidRDefault="00C02C8F" w:rsidP="0085273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2C8F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  <w:r w:rsidR="00B1366F" w:rsidRPr="00C02C8F">
              <w:rPr>
                <w:rFonts w:ascii="Times New Roman" w:eastAsia="Calibri" w:hAnsi="Times New Roman" w:cs="Times New Roman"/>
                <w:sz w:val="24"/>
                <w:szCs w:val="24"/>
              </w:rPr>
              <w:t>.1</w:t>
            </w:r>
            <w:r w:rsidRPr="00C02C8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B1366F" w:rsidRPr="00C02C8F">
              <w:rPr>
                <w:rFonts w:ascii="Times New Roman" w:eastAsia="Calibri" w:hAnsi="Times New Roman" w:cs="Times New Roman"/>
                <w:sz w:val="24"/>
                <w:szCs w:val="24"/>
              </w:rPr>
              <w:t>.2</w:t>
            </w:r>
            <w:r w:rsidRPr="00C02C8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B1366F" w:rsidRPr="00C02C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r. godz. 9.00</w:t>
            </w:r>
          </w:p>
        </w:tc>
      </w:tr>
      <w:tr w:rsidR="00B1366F" w:rsidRPr="00AB45F3" w14:paraId="5A47BE6F" w14:textId="77777777" w:rsidTr="00303D1C">
        <w:tc>
          <w:tcPr>
            <w:tcW w:w="4198" w:type="dxa"/>
            <w:shd w:val="clear" w:color="auto" w:fill="auto"/>
            <w:vAlign w:val="center"/>
          </w:tcPr>
          <w:p w14:paraId="3627A332" w14:textId="77777777" w:rsidR="00B1366F" w:rsidRPr="00AB45F3" w:rsidRDefault="00B1366F" w:rsidP="00852730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Przewidywany czas trwania ryzyka</w:t>
            </w:r>
          </w:p>
        </w:tc>
        <w:tc>
          <w:tcPr>
            <w:tcW w:w="4844" w:type="dxa"/>
            <w:shd w:val="clear" w:color="auto" w:fill="auto"/>
          </w:tcPr>
          <w:p w14:paraId="29AC83C4" w14:textId="77777777" w:rsidR="00B1366F" w:rsidRPr="00C02C8F" w:rsidRDefault="00B1366F" w:rsidP="0085273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2C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Od godz. 9.00 dnia </w:t>
            </w:r>
            <w:r w:rsidR="00C02C8F" w:rsidRPr="00C02C8F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  <w:r w:rsidRPr="00C02C8F">
              <w:rPr>
                <w:rFonts w:ascii="Times New Roman" w:eastAsia="Calibri" w:hAnsi="Times New Roman" w:cs="Times New Roman"/>
                <w:sz w:val="24"/>
                <w:szCs w:val="24"/>
              </w:rPr>
              <w:t>.1</w:t>
            </w:r>
            <w:r w:rsidR="00C02C8F" w:rsidRPr="00C02C8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C02C8F">
              <w:rPr>
                <w:rFonts w:ascii="Times New Roman" w:eastAsia="Calibri" w:hAnsi="Times New Roman" w:cs="Times New Roman"/>
                <w:sz w:val="24"/>
                <w:szCs w:val="24"/>
              </w:rPr>
              <w:t>.20</w:t>
            </w:r>
            <w:r w:rsidR="00C02C8F" w:rsidRPr="00C02C8F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  <w:r w:rsidRPr="00C02C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r. do godz. 24.00 dnia </w:t>
            </w:r>
            <w:r w:rsidR="00C02C8F" w:rsidRPr="00C02C8F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  <w:r w:rsidRPr="00C02C8F">
              <w:rPr>
                <w:rFonts w:ascii="Times New Roman" w:eastAsia="Calibri" w:hAnsi="Times New Roman" w:cs="Times New Roman"/>
                <w:sz w:val="24"/>
                <w:szCs w:val="24"/>
              </w:rPr>
              <w:t>.1</w:t>
            </w:r>
            <w:r w:rsidR="00C02C8F" w:rsidRPr="00C02C8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C02C8F">
              <w:rPr>
                <w:rFonts w:ascii="Times New Roman" w:eastAsia="Calibri" w:hAnsi="Times New Roman" w:cs="Times New Roman"/>
                <w:sz w:val="24"/>
                <w:szCs w:val="24"/>
              </w:rPr>
              <w:t>.20</w:t>
            </w:r>
            <w:r w:rsidR="00934CF8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  <w:r w:rsidRPr="00C02C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</w:t>
            </w:r>
            <w:r w:rsidR="00C02C8F" w:rsidRPr="00C02C8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C02C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1366F" w:rsidRPr="00AB45F3" w14:paraId="2A20442B" w14:textId="77777777" w:rsidTr="00303D1C">
        <w:tc>
          <w:tcPr>
            <w:tcW w:w="4198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D618610" w14:textId="77777777" w:rsidR="00B1366F" w:rsidRPr="00AB45F3" w:rsidRDefault="00B1366F" w:rsidP="00852730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Przyczyny </w:t>
            </w:r>
          </w:p>
        </w:tc>
        <w:tc>
          <w:tcPr>
            <w:tcW w:w="484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160D034" w14:textId="77777777" w:rsidR="00B1366F" w:rsidRPr="00C02C8F" w:rsidRDefault="00B1366F" w:rsidP="00852730">
            <w:pPr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2C8F">
              <w:rPr>
                <w:rFonts w:ascii="Times New Roman" w:eastAsia="Calibri" w:hAnsi="Times New Roman" w:cs="Times New Roman"/>
                <w:sz w:val="24"/>
                <w:szCs w:val="24"/>
              </w:rPr>
              <w:t>Warunki meteorologiczne utrudniające rozprzestrzenianie się zanieczyszczeń w sytuacji wzmożonej emisji z sektora bytowo-komunalnego</w:t>
            </w:r>
            <w:r w:rsidR="00C02C8F" w:rsidRPr="00C02C8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B1366F" w:rsidRPr="00AB45F3" w14:paraId="6B3D180B" w14:textId="77777777" w:rsidTr="00303D1C"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2E3E10A" w14:textId="77777777" w:rsidR="00B1366F" w:rsidRPr="00303D1C" w:rsidRDefault="00B1366F" w:rsidP="00852730">
            <w:pPr>
              <w:adjustRightInd w:val="0"/>
              <w:spacing w:before="120"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3D1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Prognozowana jakość powietrza</w:t>
            </w:r>
          </w:p>
        </w:tc>
      </w:tr>
      <w:tr w:rsidR="00B1366F" w:rsidRPr="00AB45F3" w14:paraId="74586C42" w14:textId="77777777" w:rsidTr="00303D1C"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1D04EEA" w14:textId="77777777" w:rsidR="00B1366F" w:rsidRDefault="00B1366F" w:rsidP="00852730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color w:val="0563C1"/>
                <w:sz w:val="24"/>
                <w:szCs w:val="24"/>
                <w:u w:val="single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Prognoza na dzień </w:t>
            </w:r>
            <w:r w:rsidR="00C02C8F" w:rsidRPr="008C7334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  <w:r w:rsidRPr="008C733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.1</w:t>
            </w:r>
            <w:r w:rsidR="00C02C8F" w:rsidRPr="008C733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2</w:t>
            </w:r>
            <w:r w:rsidRPr="008C733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.20</w:t>
            </w:r>
            <w:r w:rsidR="00C02C8F" w:rsidRPr="008C733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22</w:t>
            </w:r>
            <w:r w:rsidRPr="008C733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r</w:t>
            </w:r>
            <w:r w:rsidRPr="008C73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i na dzień </w:t>
            </w:r>
            <w:r w:rsidR="00C02C8F" w:rsidRPr="008C733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16</w:t>
            </w:r>
            <w:r w:rsidRPr="008C733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.1</w:t>
            </w:r>
            <w:r w:rsidR="00C02C8F" w:rsidRPr="008C733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2</w:t>
            </w:r>
            <w:r w:rsidRPr="008C733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.20</w:t>
            </w:r>
            <w:r w:rsidR="00C02C8F" w:rsidRPr="008C733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22</w:t>
            </w:r>
            <w:r w:rsidRPr="008C733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r.</w:t>
            </w:r>
            <w:r w:rsidRPr="008C73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dla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stężeń średniodobowych pyłu PM10, przygotowana na podstawie prognozy zanieczyszczenia powietrza, wykonywanej przez Instytut Ochrony Środowiska - Państwowy Instytut Badawczy (IOŚ-PIB) dostępnej na portalu „Jakość powietrza” GIOŚ pod adresem </w:t>
            </w:r>
            <w:hyperlink r:id="rId6" w:history="1">
              <w:r w:rsidRPr="00AB45F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http://powietrze.gios.gov.pl/pjp/airPollution</w:t>
              </w:r>
            </w:hyperlink>
            <w:r w:rsidR="00C02C8F">
              <w:rPr>
                <w:rFonts w:ascii="Times New Roman" w:eastAsia="Calibri" w:hAnsi="Times New Roman" w:cs="Times New Roman"/>
                <w:color w:val="0563C1"/>
                <w:sz w:val="24"/>
                <w:szCs w:val="24"/>
                <w:u w:val="single"/>
              </w:rPr>
              <w:t>.</w:t>
            </w:r>
          </w:p>
          <w:tbl>
            <w:tblPr>
              <w:tblW w:w="8947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8947"/>
            </w:tblGrid>
            <w:tr w:rsidR="00C02C8F" w14:paraId="1EEDA818" w14:textId="77777777" w:rsidTr="00C02C8F">
              <w:trPr>
                <w:trHeight w:val="257"/>
              </w:trPr>
              <w:tc>
                <w:tcPr>
                  <w:tcW w:w="8947" w:type="dxa"/>
                </w:tcPr>
                <w:p w14:paraId="4F7036A8" w14:textId="03DEA632" w:rsidR="00C02C8F" w:rsidRDefault="00C02C8F" w:rsidP="00C02C8F">
                  <w:pPr>
                    <w:pStyle w:val="Default"/>
                    <w:ind w:left="-96"/>
                    <w:jc w:val="both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 xml:space="preserve">Prognoza na dzień </w:t>
                  </w:r>
                  <w:r w:rsidR="00FD0A89">
                    <w:rPr>
                      <w:sz w:val="23"/>
                      <w:szCs w:val="23"/>
                    </w:rPr>
                    <w:t>1</w:t>
                  </w:r>
                  <w:r>
                    <w:rPr>
                      <w:sz w:val="23"/>
                      <w:szCs w:val="23"/>
                    </w:rPr>
                    <w:t>5.1</w:t>
                  </w:r>
                  <w:r w:rsidR="00FD0A89">
                    <w:rPr>
                      <w:sz w:val="23"/>
                      <w:szCs w:val="23"/>
                    </w:rPr>
                    <w:t>2</w:t>
                  </w:r>
                  <w:r>
                    <w:rPr>
                      <w:sz w:val="23"/>
                      <w:szCs w:val="23"/>
                    </w:rPr>
                    <w:t>.</w:t>
                  </w:r>
                  <w:r w:rsidRPr="009E0D35">
                    <w:rPr>
                      <w:sz w:val="23"/>
                      <w:szCs w:val="23"/>
                    </w:rPr>
                    <w:t xml:space="preserve">2022 </w:t>
                  </w:r>
                  <w:r w:rsidRPr="009E0D35">
                    <w:rPr>
                      <w:iCs/>
                      <w:sz w:val="23"/>
                      <w:szCs w:val="23"/>
                    </w:rPr>
                    <w:t>r</w:t>
                  </w:r>
                  <w:r w:rsidRPr="009E0D35">
                    <w:rPr>
                      <w:sz w:val="23"/>
                      <w:szCs w:val="23"/>
                    </w:rPr>
                    <w:t>.</w:t>
                  </w:r>
                  <w:r>
                    <w:rPr>
                      <w:sz w:val="23"/>
                      <w:szCs w:val="23"/>
                    </w:rPr>
                    <w:t xml:space="preserve"> dla stężeń średniodobowych pyłu PM10, przygotowana na podstawie wyników pomiarów obejmuje</w:t>
                  </w:r>
                  <w:r w:rsidR="003B13CC">
                    <w:rPr>
                      <w:sz w:val="23"/>
                      <w:szCs w:val="23"/>
                    </w:rPr>
                    <w:t>: miasto Poznań oraz</w:t>
                  </w:r>
                  <w:r>
                    <w:rPr>
                      <w:sz w:val="23"/>
                      <w:szCs w:val="23"/>
                    </w:rPr>
                    <w:t xml:space="preserve"> powiat </w:t>
                  </w:r>
                  <w:r>
                    <w:rPr>
                      <w:color w:val="auto"/>
                      <w:sz w:val="23"/>
                      <w:szCs w:val="23"/>
                    </w:rPr>
                    <w:t>szamotulski</w:t>
                  </w:r>
                  <w:r>
                    <w:rPr>
                      <w:sz w:val="23"/>
                      <w:szCs w:val="23"/>
                    </w:rPr>
                    <w:t xml:space="preserve">. </w:t>
                  </w:r>
                </w:p>
              </w:tc>
            </w:tr>
          </w:tbl>
          <w:p w14:paraId="1E566B20" w14:textId="77777777" w:rsidR="00C02C8F" w:rsidRPr="00C02C8F" w:rsidRDefault="00C02C8F" w:rsidP="00852730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</w:p>
        </w:tc>
      </w:tr>
      <w:tr w:rsidR="00B1366F" w:rsidRPr="00AB45F3" w14:paraId="5C337860" w14:textId="77777777" w:rsidTr="00303D1C">
        <w:tc>
          <w:tcPr>
            <w:tcW w:w="9042" w:type="dxa"/>
            <w:gridSpan w:val="2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F3E24AC" w14:textId="77777777" w:rsidR="00B1366F" w:rsidRPr="004F3794" w:rsidRDefault="00B1366F" w:rsidP="00852730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F37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Dzień </w:t>
            </w:r>
            <w:r w:rsidR="00C02C8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15</w:t>
            </w:r>
            <w:r w:rsidRPr="004F37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.1</w:t>
            </w:r>
            <w:r w:rsidR="00C02C8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  <w:r w:rsidRPr="004F37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.20</w:t>
            </w:r>
            <w:r w:rsidR="00C02C8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22</w:t>
            </w:r>
            <w:r w:rsidRPr="004F37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r.</w:t>
            </w:r>
          </w:p>
          <w:p w14:paraId="0E11CEB4" w14:textId="77777777" w:rsidR="00B1366F" w:rsidRPr="00AB45F3" w:rsidRDefault="008D2C9E" w:rsidP="00852730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6C5C4681" wp14:editId="2B09AA91">
                  <wp:extent cx="5605780" cy="2393315"/>
                  <wp:effectExtent l="0" t="0" r="0" b="6985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5780" cy="2393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366F" w:rsidRPr="00AB45F3" w14:paraId="58AA5D8C" w14:textId="77777777" w:rsidTr="00303D1C">
        <w:tc>
          <w:tcPr>
            <w:tcW w:w="9042" w:type="dxa"/>
            <w:gridSpan w:val="2"/>
            <w:tcBorders>
              <w:top w:val="nil"/>
              <w:bottom w:val="nil"/>
            </w:tcBorders>
            <w:shd w:val="clear" w:color="auto" w:fill="FFC000"/>
            <w:vAlign w:val="center"/>
          </w:tcPr>
          <w:p w14:paraId="3D9DE26D" w14:textId="77777777" w:rsidR="00B1366F" w:rsidRPr="00E17F28" w:rsidRDefault="00B1366F" w:rsidP="00852730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Obszar ryzyka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</w:t>
            </w:r>
          </w:p>
          <w:p w14:paraId="6D044A7C" w14:textId="77777777" w:rsidR="00B1366F" w:rsidRPr="00AB45F3" w:rsidRDefault="00B1366F" w:rsidP="00852730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Prognozowane na </w:t>
            </w:r>
            <w:r w:rsidRPr="008D2C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dzień </w:t>
            </w:r>
            <w:r w:rsidR="00C02C8F" w:rsidRPr="008D2C9E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  <w:r w:rsidRPr="008D2C9E">
              <w:rPr>
                <w:rFonts w:ascii="Times New Roman" w:eastAsia="Calibri" w:hAnsi="Times New Roman" w:cs="Times New Roman"/>
                <w:sz w:val="24"/>
                <w:szCs w:val="24"/>
              </w:rPr>
              <w:t>.1</w:t>
            </w:r>
            <w:r w:rsidR="00C02C8F" w:rsidRPr="008D2C9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8D2C9E">
              <w:rPr>
                <w:rFonts w:ascii="Times New Roman" w:eastAsia="Calibri" w:hAnsi="Times New Roman" w:cs="Times New Roman"/>
                <w:sz w:val="24"/>
                <w:szCs w:val="24"/>
              </w:rPr>
              <w:t>.20</w:t>
            </w:r>
            <w:r w:rsidR="00C02C8F" w:rsidRPr="008D2C9E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  <w:r w:rsidRPr="008D2C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r. przekroczenie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poziomu informowania dla pyłu PM10 obejmuje: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C02C8F" w:rsidRPr="009918D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miasto Kalisz</w:t>
            </w:r>
            <w:r w:rsidR="003B13CC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, miasto Poznań</w:t>
            </w:r>
            <w:r w:rsidR="009918D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oraz</w:t>
            </w:r>
            <w:r w:rsidR="00C02C8F" w:rsidRPr="009918D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powiat</w:t>
            </w:r>
            <w:r w:rsidR="009918D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y</w:t>
            </w:r>
            <w:r w:rsidR="00C02C8F" w:rsidRPr="009918D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ostrowski</w:t>
            </w:r>
            <w:r w:rsidR="009918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i</w:t>
            </w:r>
            <w:r w:rsidR="009918D3" w:rsidRPr="009918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szamotulski.</w:t>
            </w:r>
          </w:p>
        </w:tc>
      </w:tr>
      <w:tr w:rsidR="00B1366F" w:rsidRPr="00AB45F3" w14:paraId="1D2C1A4E" w14:textId="77777777" w:rsidTr="00303D1C">
        <w:tc>
          <w:tcPr>
            <w:tcW w:w="9042" w:type="dxa"/>
            <w:gridSpan w:val="2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1AD3B049" w14:textId="77777777" w:rsidR="00B1366F" w:rsidRPr="00E17F28" w:rsidRDefault="00B1366F" w:rsidP="00852730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Ludność narażona na ryzyko</w:t>
            </w: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</w:t>
            </w:r>
          </w:p>
          <w:p w14:paraId="461E8DA0" w14:textId="167EC2A8" w:rsidR="00B1366F" w:rsidRPr="0096433F" w:rsidRDefault="00B1366F" w:rsidP="00852730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Ludność zamieszkująca obszar, na którym w dniu </w:t>
            </w:r>
            <w:r w:rsidR="008D2C9E" w:rsidRPr="008D2C9E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  <w:r w:rsidRPr="008D2C9E">
              <w:rPr>
                <w:rFonts w:ascii="Times New Roman" w:eastAsia="Calibri" w:hAnsi="Times New Roman" w:cs="Times New Roman"/>
                <w:sz w:val="24"/>
                <w:szCs w:val="24"/>
              </w:rPr>
              <w:t>.1</w:t>
            </w:r>
            <w:r w:rsidR="008D2C9E" w:rsidRPr="008D2C9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8D2C9E">
              <w:rPr>
                <w:rFonts w:ascii="Times New Roman" w:eastAsia="Calibri" w:hAnsi="Times New Roman" w:cs="Times New Roman"/>
                <w:sz w:val="24"/>
                <w:szCs w:val="24"/>
              </w:rPr>
              <w:t>.20</w:t>
            </w:r>
            <w:r w:rsidR="008D2C9E" w:rsidRPr="008D2C9E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  <w:r w:rsidRPr="008D2C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istnieje ryzyko przekroczenia poziomu informowania dla pyłu PM10</w:t>
            </w:r>
            <w:r w:rsidRPr="00E17F2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: </w:t>
            </w:r>
            <w:r w:rsidR="00FD0A89">
              <w:rPr>
                <w:rFonts w:ascii="Times New Roman" w:eastAsia="Calibri" w:hAnsi="Times New Roman" w:cs="Times New Roman"/>
                <w:sz w:val="24"/>
                <w:szCs w:val="24"/>
              </w:rPr>
              <w:t>888385</w:t>
            </w:r>
            <w:r w:rsidRPr="008D2C9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B1366F" w:rsidRPr="00AB45F3" w14:paraId="6F3BB658" w14:textId="77777777" w:rsidTr="00303D1C">
        <w:tc>
          <w:tcPr>
            <w:tcW w:w="9042" w:type="dxa"/>
            <w:gridSpan w:val="2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FF9DA62" w14:textId="312E7EB6" w:rsidR="00B1366F" w:rsidRPr="004F3794" w:rsidRDefault="00B1366F" w:rsidP="00852730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F37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Dzień </w:t>
            </w:r>
            <w:r w:rsidR="0083259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  <w:r w:rsidR="001840B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</w:t>
            </w:r>
            <w:bookmarkStart w:id="1" w:name="_GoBack"/>
            <w:bookmarkEnd w:id="1"/>
            <w:r w:rsidRPr="004F37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.1</w:t>
            </w:r>
            <w:r w:rsidR="0083259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  <w:r w:rsidRPr="004F37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.20</w:t>
            </w:r>
            <w:r w:rsidR="0083259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22</w:t>
            </w:r>
            <w:r w:rsidRPr="004F37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r.</w:t>
            </w:r>
          </w:p>
        </w:tc>
      </w:tr>
      <w:tr w:rsidR="00B1366F" w:rsidRPr="00AB45F3" w14:paraId="5A67CA84" w14:textId="77777777" w:rsidTr="00303D1C">
        <w:tc>
          <w:tcPr>
            <w:tcW w:w="9042" w:type="dxa"/>
            <w:gridSpan w:val="2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60CF3884" w14:textId="77777777" w:rsidR="00B1366F" w:rsidRDefault="008D2C9E" w:rsidP="00852730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CE13F23" wp14:editId="583FFFF9">
                  <wp:extent cx="5597525" cy="2465070"/>
                  <wp:effectExtent l="0" t="0" r="3175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7525" cy="2465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1366F"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08B8052F" w14:textId="77777777" w:rsidR="00B1366F" w:rsidRPr="00E17F28" w:rsidRDefault="00B1366F" w:rsidP="00852730">
            <w:pPr>
              <w:shd w:val="clear" w:color="auto" w:fill="FFC000"/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Obszar ryzyka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</w:t>
            </w:r>
          </w:p>
          <w:p w14:paraId="16AB9EC3" w14:textId="77777777" w:rsidR="00B1366F" w:rsidRPr="009918D3" w:rsidRDefault="00B1366F" w:rsidP="00852730">
            <w:pPr>
              <w:shd w:val="clear" w:color="auto" w:fill="FFC000"/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Prognozowane na dzień </w:t>
            </w:r>
            <w:r w:rsidR="008D2C9E" w:rsidRPr="008D2C9E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  <w:r w:rsidRPr="008D2C9E">
              <w:rPr>
                <w:rFonts w:ascii="Times New Roman" w:eastAsia="Calibri" w:hAnsi="Times New Roman" w:cs="Times New Roman"/>
                <w:sz w:val="24"/>
                <w:szCs w:val="24"/>
              </w:rPr>
              <w:t>.1</w:t>
            </w:r>
            <w:r w:rsidR="008D2C9E" w:rsidRPr="008D2C9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8D2C9E">
              <w:rPr>
                <w:rFonts w:ascii="Times New Roman" w:eastAsia="Calibri" w:hAnsi="Times New Roman" w:cs="Times New Roman"/>
                <w:sz w:val="24"/>
                <w:szCs w:val="24"/>
              </w:rPr>
              <w:t>.20</w:t>
            </w:r>
            <w:r w:rsidR="008D2C9E" w:rsidRPr="008D2C9E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  <w:r w:rsidRPr="008D2C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przekroczenie poziomu informowania dla pyłu PM10 obejmuje: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9918D3" w:rsidRPr="009918D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miasto Poznań, miasto Kalisz oraz powiaty poznański i ostrowski</w:t>
            </w:r>
            <w:r w:rsidRPr="009918D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50F66BA4" w14:textId="77777777" w:rsidR="00B1366F" w:rsidRPr="00E17F28" w:rsidRDefault="00B1366F" w:rsidP="00852730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Ludność narażona na ryzyko</w:t>
            </w: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</w:t>
            </w:r>
          </w:p>
          <w:p w14:paraId="188C5363" w14:textId="77777777" w:rsidR="00B1366F" w:rsidRDefault="00B1366F" w:rsidP="00852730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Ludność zamieszkująca obszar, na którym w dniu </w:t>
            </w:r>
            <w:r w:rsidR="009918D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16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</w:t>
            </w:r>
            <w:r w:rsidR="009918D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9918D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22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istnieje ryzyko przekroczenia poziomu informowania dla pyłu PM10</w:t>
            </w:r>
            <w:r w:rsidRPr="009918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 w:rsidR="009918D3" w:rsidRPr="009918D3">
              <w:rPr>
                <w:rFonts w:ascii="Times New Roman" w:eastAsia="Calibri" w:hAnsi="Times New Roman" w:cs="Times New Roman"/>
                <w:sz w:val="24"/>
                <w:szCs w:val="24"/>
              </w:rPr>
              <w:t>1195912</w:t>
            </w:r>
            <w:r w:rsidRPr="009918D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</w:tbl>
    <w:p w14:paraId="5AD103B7" w14:textId="77777777" w:rsidR="00B1366F" w:rsidRPr="00AB45F3" w:rsidRDefault="00B1366F" w:rsidP="00B1366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"/>
        <w:tblW w:w="905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498"/>
        <w:gridCol w:w="6559"/>
      </w:tblGrid>
      <w:tr w:rsidR="00B1366F" w:rsidRPr="00F7759C" w14:paraId="50EBFC5F" w14:textId="77777777" w:rsidTr="00303D1C">
        <w:trPr>
          <w:trHeight w:val="586"/>
        </w:trPr>
        <w:tc>
          <w:tcPr>
            <w:tcW w:w="905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F88748D" w14:textId="77777777" w:rsidR="00B1366F" w:rsidRPr="00AB45F3" w:rsidRDefault="00B1366F" w:rsidP="00852730">
            <w:pPr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 ZAGROŻENIU</w:t>
            </w:r>
          </w:p>
        </w:tc>
      </w:tr>
      <w:tr w:rsidR="00B1366F" w:rsidRPr="00F7759C" w14:paraId="34E7894C" w14:textId="77777777" w:rsidTr="00303D1C">
        <w:tc>
          <w:tcPr>
            <w:tcW w:w="249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3D965E" w14:textId="77777777" w:rsidR="00B1366F" w:rsidRPr="00AB45F3" w:rsidRDefault="00B1366F" w:rsidP="00852730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Wrażliwe grupy ludności</w:t>
            </w:r>
          </w:p>
        </w:tc>
        <w:tc>
          <w:tcPr>
            <w:tcW w:w="655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DBE3D0F" w14:textId="77777777" w:rsidR="00B1366F" w:rsidRPr="00AB45F3" w:rsidRDefault="00B1366F" w:rsidP="00B1366F">
            <w:pPr>
              <w:widowControl w:val="0"/>
              <w:numPr>
                <w:ilvl w:val="0"/>
                <w:numId w:val="1"/>
              </w:numPr>
              <w:tabs>
                <w:tab w:val="right" w:pos="284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osoby cierpiące z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powodu przewlekłych chorób sercowo-naczyniowych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(zwłaszcza niewydolność serca, choroba wieńcowa), </w:t>
            </w:r>
          </w:p>
          <w:p w14:paraId="46394908" w14:textId="77777777" w:rsidR="00B1366F" w:rsidRPr="00AB45F3" w:rsidRDefault="00B1366F" w:rsidP="00B1366F">
            <w:pPr>
              <w:widowControl w:val="0"/>
              <w:numPr>
                <w:ilvl w:val="0"/>
                <w:numId w:val="1"/>
              </w:numPr>
              <w:tabs>
                <w:tab w:val="right" w:pos="284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przewlekłych chorób układu oddechowego 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np.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astma, przewlekła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obturacyjna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choroba płuc), </w:t>
            </w:r>
          </w:p>
          <w:p w14:paraId="1EB396EB" w14:textId="77777777" w:rsidR="00B1366F" w:rsidRDefault="00B1366F" w:rsidP="00B1366F">
            <w:pPr>
              <w:widowControl w:val="0"/>
              <w:numPr>
                <w:ilvl w:val="0"/>
                <w:numId w:val="1"/>
              </w:numPr>
              <w:tabs>
                <w:tab w:val="right" w:pos="284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st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arsze, kobiety w ciąży oraz dzieci,</w:t>
            </w:r>
          </w:p>
          <w:p w14:paraId="6AB17522" w14:textId="77777777" w:rsidR="00B1366F" w:rsidRPr="00AB45F3" w:rsidRDefault="00B1366F" w:rsidP="00B1366F">
            <w:pPr>
              <w:widowControl w:val="0"/>
              <w:numPr>
                <w:ilvl w:val="0"/>
                <w:numId w:val="1"/>
              </w:numPr>
              <w:tabs>
                <w:tab w:val="right" w:pos="284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osoby z rozpoznaną chorobą nowotworową oraz ozdrowieńcy.</w:t>
            </w:r>
          </w:p>
        </w:tc>
      </w:tr>
      <w:tr w:rsidR="00B1366F" w:rsidRPr="00F7759C" w14:paraId="7A5EAEC4" w14:textId="77777777" w:rsidTr="00303D1C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18AEA53" w14:textId="77777777" w:rsidR="00B1366F" w:rsidRPr="00AB45F3" w:rsidRDefault="00B1366F" w:rsidP="00852730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Możliwe negatywne skutki dla zdrowia</w:t>
            </w:r>
          </w:p>
        </w:tc>
        <w:tc>
          <w:tcPr>
            <w:tcW w:w="6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94C3118" w14:textId="77777777" w:rsidR="00B1366F" w:rsidRDefault="00B1366F" w:rsidP="00852730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chorób serca mogą odc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zuwać pogorszenie samopoczucia np.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uczucie bólu w kla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tce piersiowej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brak tchu, znużenie. </w:t>
            </w:r>
          </w:p>
          <w:p w14:paraId="3B042F60" w14:textId="77777777" w:rsidR="00B1366F" w:rsidRDefault="00B1366F" w:rsidP="00852730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przewlekłych chorób układu oddechowego mogą odczuwać przejściowe nasilenie dol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egliwości, w tym kaszel, dyskomfort w klatce piersiowej, nasilenie się objawów ataków astmy.</w:t>
            </w:r>
          </w:p>
          <w:p w14:paraId="2A9A3E8F" w14:textId="77777777" w:rsidR="00B1366F" w:rsidRPr="00AB45F3" w:rsidRDefault="00B1366F" w:rsidP="00852730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Podobne objawy mogą wystąpić również u osób zdrowych. W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okresach wysokich stężeń pyłu zawieszonego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 powietrzu zwiększa się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ryzyko infekcji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dróg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oddechow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ych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B1366F" w:rsidRPr="00F7759C" w14:paraId="214B397C" w14:textId="77777777" w:rsidTr="00303D1C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D638599" w14:textId="77777777" w:rsidR="00B1366F" w:rsidRPr="00AB45F3" w:rsidRDefault="00B1366F" w:rsidP="00852730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Zalecane środki ostrożności</w:t>
            </w:r>
          </w:p>
        </w:tc>
        <w:tc>
          <w:tcPr>
            <w:tcW w:w="6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E0903BF" w14:textId="77777777" w:rsidR="00B1366F" w:rsidRPr="005052D4" w:rsidRDefault="00B1366F" w:rsidP="0085273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5052D4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Ogół ludności:</w:t>
            </w:r>
          </w:p>
          <w:p w14:paraId="0AE15C9B" w14:textId="77777777" w:rsidR="00B1366F" w:rsidRDefault="00B1366F" w:rsidP="00852730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rozważ ograniczenie intensywnego wysiłku fizycznego na zewnątrz jeśli odczuwasz pieczenie w oczach, kaszel lub ból gardła, </w:t>
            </w:r>
          </w:p>
          <w:p w14:paraId="02AA4BDA" w14:textId="77777777" w:rsidR="00B1366F" w:rsidRDefault="00B1366F" w:rsidP="00852730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ogranicz wietrzenie pomieszczeń, </w:t>
            </w:r>
          </w:p>
          <w:p w14:paraId="5A2C9DBF" w14:textId="77777777" w:rsidR="00B1366F" w:rsidRDefault="00B1366F" w:rsidP="00852730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unikaj działań zwiększających zanieczyszczenie powietrza, np. palenia w kominku.</w:t>
            </w:r>
          </w:p>
          <w:p w14:paraId="7CAC8107" w14:textId="77777777" w:rsidR="00B1366F" w:rsidRDefault="00B1366F" w:rsidP="0085273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  <w:p w14:paraId="00DED5D2" w14:textId="77777777" w:rsidR="00B1366F" w:rsidRPr="005052D4" w:rsidRDefault="00B1366F" w:rsidP="0085273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5052D4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Wrażliwe grupy ludności:</w:t>
            </w:r>
          </w:p>
          <w:p w14:paraId="7FBD7888" w14:textId="77777777" w:rsidR="00B1366F" w:rsidRDefault="00B1366F" w:rsidP="0085273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ogranicz intensywny wysiłek fizyczny na zewnątrz, </w:t>
            </w:r>
          </w:p>
          <w:p w14:paraId="22C5EFCC" w14:textId="77777777" w:rsidR="00B1366F" w:rsidRDefault="00B1366F" w:rsidP="0085273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nie zapominaj o normalnie przyjmowanych lekach, </w:t>
            </w:r>
          </w:p>
          <w:p w14:paraId="1E8D23D4" w14:textId="77777777" w:rsidR="00B1366F" w:rsidRDefault="00B1366F" w:rsidP="0085273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osoby z astmą mogą częściej odczuwać objawy (duszność, kaszel, świsty) i potrzebować swoich leków częściej niż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normalnie,</w:t>
            </w:r>
          </w:p>
          <w:p w14:paraId="27A430C4" w14:textId="77777777" w:rsidR="00B1366F" w:rsidRDefault="00B1366F" w:rsidP="0085273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ogranicz wietrzenie pomieszczeń,</w:t>
            </w:r>
          </w:p>
          <w:p w14:paraId="60EFA43F" w14:textId="77777777" w:rsidR="00B1366F" w:rsidRDefault="00B1366F" w:rsidP="0085273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unikaj działań zwiększających zanieczyszczenie powietrza, np. palenia w kominku.</w:t>
            </w:r>
          </w:p>
          <w:p w14:paraId="647CE4F1" w14:textId="77777777" w:rsidR="00B1366F" w:rsidRDefault="00B1366F" w:rsidP="0085273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 przypadku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nasilenia objawów chorobowych zalecana jest konsultacja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z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lekarzem.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2667EC83" w14:textId="77777777" w:rsidR="00B1366F" w:rsidRDefault="00B1366F" w:rsidP="0085273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BE913D6" w14:textId="77777777" w:rsidR="00B1366F" w:rsidRPr="00B60103" w:rsidRDefault="00B1366F" w:rsidP="0085273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B60103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Zaleca się również:</w:t>
            </w:r>
          </w:p>
          <w:p w14:paraId="37AAE610" w14:textId="77777777" w:rsidR="00B1366F" w:rsidRDefault="00B1366F" w:rsidP="0085273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zwiększenie nadzoru nad osobami przewlekle chorymi, w tym niepełnosprawnymi, </w:t>
            </w:r>
          </w:p>
          <w:p w14:paraId="3248CE41" w14:textId="77777777" w:rsidR="00B1366F" w:rsidRDefault="00B1366F" w:rsidP="0085273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prowadzenie szerokiej edukacji adresowanej przede wszystkim do uczniów szkół podstawowych, średnich oraz ich prawnych opiekunów, dotyczącej problemu zanieczyszczonego powietrza oraz możliwych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zachowań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i czynności zmniejszających ryzyko narażenia na wysokie stężenia zanieczyszczeń w tym pyłu zawieszonego,</w:t>
            </w:r>
          </w:p>
          <w:p w14:paraId="2E1D504E" w14:textId="77777777" w:rsidR="00B1366F" w:rsidRDefault="00B1366F" w:rsidP="0085273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bieżące śledzenie informacji o zanieczyszczeniu powietrza</w:t>
            </w:r>
          </w:p>
          <w:p w14:paraId="359E9F1F" w14:textId="77777777" w:rsidR="00B1366F" w:rsidRPr="00AB45F3" w:rsidRDefault="00B1366F" w:rsidP="0085273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firstLine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hyperlink r:id="rId9" w:history="1">
              <w:r w:rsidRPr="00017EB7">
                <w:rPr>
                  <w:rStyle w:val="Hipercze"/>
                  <w:rFonts w:ascii="Times New Roman" w:eastAsia="Calibri" w:hAnsi="Times New Roman" w:cs="Times New Roman"/>
                  <w:sz w:val="24"/>
                  <w:szCs w:val="24"/>
                </w:rPr>
                <w:t>http://powietrze.gios.gov.pl/pjp/current</w:t>
              </w:r>
            </w:hyperlink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).</w:t>
            </w:r>
          </w:p>
        </w:tc>
      </w:tr>
      <w:tr w:rsidR="00B1366F" w:rsidRPr="00F7759C" w14:paraId="006FCECB" w14:textId="77777777" w:rsidTr="00303D1C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DE91FFD" w14:textId="77777777" w:rsidR="00B1366F" w:rsidRPr="00AB45F3" w:rsidRDefault="00B1366F" w:rsidP="00852730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5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37D13DC" w14:textId="77777777" w:rsidR="00B1366F" w:rsidRPr="005052D4" w:rsidRDefault="00B1366F" w:rsidP="0085273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</w:tc>
      </w:tr>
    </w:tbl>
    <w:p w14:paraId="5C5CFC7D" w14:textId="77777777" w:rsidR="00B1366F" w:rsidRPr="00AB45F3" w:rsidRDefault="00B1366F" w:rsidP="00B1366F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932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537"/>
        <w:gridCol w:w="6785"/>
      </w:tblGrid>
      <w:tr w:rsidR="00B1366F" w:rsidRPr="00F7759C" w14:paraId="5711567C" w14:textId="77777777" w:rsidTr="00852730">
        <w:trPr>
          <w:trHeight w:val="531"/>
        </w:trPr>
        <w:tc>
          <w:tcPr>
            <w:tcW w:w="932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64F30D5" w14:textId="77777777" w:rsidR="00B1366F" w:rsidRPr="00AB45F3" w:rsidRDefault="00B1366F" w:rsidP="00852730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DZIAŁANIA ZMIERZAJĄCE DO OGRANICZENIA PRZEKROCZEŃ</w:t>
            </w:r>
          </w:p>
        </w:tc>
      </w:tr>
      <w:tr w:rsidR="00B1366F" w:rsidRPr="00F7759C" w14:paraId="1EE0899D" w14:textId="77777777" w:rsidTr="00852730">
        <w:tc>
          <w:tcPr>
            <w:tcW w:w="25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F2FBDAB" w14:textId="77777777" w:rsidR="00B1366F" w:rsidRPr="00AB45F3" w:rsidRDefault="00B1366F" w:rsidP="00852730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Zakres działań krótkoterminowych</w:t>
            </w:r>
          </w:p>
        </w:tc>
        <w:tc>
          <w:tcPr>
            <w:tcW w:w="678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58C352A" w14:textId="77777777" w:rsidR="00B1366F" w:rsidRPr="00E674F1" w:rsidRDefault="00B1366F" w:rsidP="006F3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3136">
              <w:rPr>
                <w:rFonts w:ascii="Times New Roman" w:eastAsia="Calibri" w:hAnsi="Times New Roman" w:cs="Times New Roman"/>
                <w:sz w:val="24"/>
                <w:szCs w:val="24"/>
              </w:rPr>
              <w:t>Działania określone przez Zarząd Województwa w planach działań krótkoterminowych</w:t>
            </w:r>
            <w:r w:rsidR="006F3136" w:rsidRPr="006F313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6F313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będących </w:t>
            </w:r>
            <w:r w:rsidR="006F3136" w:rsidRPr="006F3136">
              <w:rPr>
                <w:rFonts w:ascii="Times New Roman" w:hAnsi="Times New Roman" w:cs="Times New Roman"/>
                <w:sz w:val="24"/>
                <w:szCs w:val="24"/>
              </w:rPr>
              <w:t xml:space="preserve">integralną częścią </w:t>
            </w:r>
            <w:r w:rsidR="006F3136">
              <w:rPr>
                <w:rFonts w:ascii="Times New Roman" w:hAnsi="Times New Roman" w:cs="Times New Roman"/>
                <w:sz w:val="24"/>
                <w:szCs w:val="24"/>
              </w:rPr>
              <w:t xml:space="preserve">Programów Ochrony Powietrza: </w:t>
            </w:r>
            <w:hyperlink r:id="rId10" w:history="1">
              <w:r w:rsidR="00E674F1" w:rsidRPr="00FB5791">
                <w:rPr>
                  <w:rStyle w:val="Hipercze"/>
                  <w:rFonts w:ascii="Times New Roman" w:eastAsia="Calibri" w:hAnsi="Times New Roman" w:cs="Times New Roman"/>
                  <w:sz w:val="24"/>
                  <w:szCs w:val="24"/>
                </w:rPr>
                <w:t>https://www.umww.pl/programy-ochrony-powietrza</w:t>
              </w:r>
            </w:hyperlink>
          </w:p>
        </w:tc>
      </w:tr>
    </w:tbl>
    <w:p w14:paraId="270C2188" w14:textId="77777777" w:rsidR="00B1366F" w:rsidRPr="00AB45F3" w:rsidRDefault="00B1366F" w:rsidP="00B1366F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932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537"/>
        <w:gridCol w:w="6785"/>
      </w:tblGrid>
      <w:tr w:rsidR="00B1366F" w:rsidRPr="00AB45F3" w14:paraId="1C80AC18" w14:textId="77777777" w:rsidTr="00852730">
        <w:trPr>
          <w:trHeight w:val="586"/>
        </w:trPr>
        <w:tc>
          <w:tcPr>
            <w:tcW w:w="932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76F1B8D" w14:textId="77777777" w:rsidR="00B1366F" w:rsidRPr="00303D1C" w:rsidRDefault="00B1366F" w:rsidP="00852730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3D1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ORGANIZACYJNE</w:t>
            </w:r>
          </w:p>
        </w:tc>
      </w:tr>
      <w:tr w:rsidR="00B1366F" w:rsidRPr="00AB45F3" w14:paraId="26805CCF" w14:textId="77777777" w:rsidTr="00852730">
        <w:tc>
          <w:tcPr>
            <w:tcW w:w="2537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F56CD38" w14:textId="77777777" w:rsidR="00B1366F" w:rsidRPr="00AB45F3" w:rsidRDefault="00B1366F" w:rsidP="00852730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Data wydania</w:t>
            </w:r>
          </w:p>
        </w:tc>
        <w:tc>
          <w:tcPr>
            <w:tcW w:w="678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100B8F2D" w14:textId="77777777" w:rsidR="00B1366F" w:rsidRPr="00303D1C" w:rsidRDefault="009918D3" w:rsidP="00852730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15</w:t>
            </w:r>
            <w:r w:rsidR="00B1366F" w:rsidRPr="00303D1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="00B1366F" w:rsidRPr="00303D1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022</w:t>
            </w:r>
            <w:r w:rsidR="00B1366F" w:rsidRPr="00303D1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 godz. 9.00</w:t>
            </w:r>
          </w:p>
        </w:tc>
      </w:tr>
      <w:tr w:rsidR="00B1366F" w:rsidRPr="00AB45F3" w14:paraId="3E5D7F7A" w14:textId="77777777" w:rsidTr="00852730">
        <w:tc>
          <w:tcPr>
            <w:tcW w:w="2537" w:type="dxa"/>
            <w:shd w:val="clear" w:color="auto" w:fill="auto"/>
            <w:vAlign w:val="center"/>
          </w:tcPr>
          <w:p w14:paraId="2575322A" w14:textId="77777777" w:rsidR="00B1366F" w:rsidRPr="00AB45F3" w:rsidRDefault="00B1366F" w:rsidP="00852730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Podstawa prawna</w:t>
            </w:r>
          </w:p>
        </w:tc>
        <w:tc>
          <w:tcPr>
            <w:tcW w:w="6785" w:type="dxa"/>
            <w:shd w:val="clear" w:color="auto" w:fill="auto"/>
            <w:vAlign w:val="center"/>
          </w:tcPr>
          <w:p w14:paraId="1C123B3E" w14:textId="77777777" w:rsidR="00B1366F" w:rsidRPr="00F7759C" w:rsidRDefault="00B1366F" w:rsidP="00B1366F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Ustawa z dnia 27 kwietnia 2001 r. Prawo ochrony środowiska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Dz. U. z 20</w:t>
            </w:r>
            <w:r w:rsidR="008C732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54119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r. poz. 1</w:t>
            </w:r>
            <w:r w:rsidR="005411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973 </w:t>
            </w:r>
            <w:proofErr w:type="spellStart"/>
            <w:r w:rsidR="00541195">
              <w:rPr>
                <w:rFonts w:ascii="Times New Roman" w:eastAsia="Calibri" w:hAnsi="Times New Roman" w:cs="Times New Roman"/>
                <w:sz w:val="24"/>
                <w:szCs w:val="24"/>
              </w:rPr>
              <w:t>t.j</w:t>
            </w:r>
            <w:proofErr w:type="spellEnd"/>
            <w:r w:rsidR="0054119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p w14:paraId="02778608" w14:textId="77777777" w:rsidR="00B1366F" w:rsidRPr="00AB45F3" w:rsidRDefault="00B1366F" w:rsidP="00B1366F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rozporządzenie Ministra Środowiska z dnia 8 października 2019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 </w:t>
            </w: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r. zmieniając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e</w:t>
            </w: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rozporządzenie w sprawie poziomów niektórych substancji w powietrzu (Dz. U. poz. 1931)</w:t>
            </w:r>
          </w:p>
        </w:tc>
      </w:tr>
      <w:tr w:rsidR="00B1366F" w:rsidRPr="00AB45F3" w14:paraId="23D42531" w14:textId="77777777" w:rsidTr="00852730">
        <w:tc>
          <w:tcPr>
            <w:tcW w:w="2537" w:type="dxa"/>
            <w:shd w:val="clear" w:color="auto" w:fill="auto"/>
            <w:vAlign w:val="center"/>
          </w:tcPr>
          <w:p w14:paraId="23F0495C" w14:textId="77777777" w:rsidR="00B1366F" w:rsidRPr="00AB45F3" w:rsidRDefault="00B1366F" w:rsidP="00852730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Źródła danych</w:t>
            </w:r>
          </w:p>
        </w:tc>
        <w:tc>
          <w:tcPr>
            <w:tcW w:w="6785" w:type="dxa"/>
            <w:shd w:val="clear" w:color="auto" w:fill="auto"/>
            <w:vAlign w:val="center"/>
          </w:tcPr>
          <w:p w14:paraId="543B1754" w14:textId="77777777" w:rsidR="00B1366F" w:rsidRPr="00AB45F3" w:rsidRDefault="00B1366F" w:rsidP="00B1366F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Państwowy Monitoring Środowiska – dane z systemu monitoringu jakości powietrza Głównego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Inspektoratu Ochrony Środowiska</w:t>
            </w:r>
          </w:p>
          <w:p w14:paraId="79FAC13C" w14:textId="77777777" w:rsidR="00B1366F" w:rsidRPr="00AB45F3" w:rsidRDefault="00B1366F" w:rsidP="00B1366F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Instytut Ochrony Środowiska – Państwowy Instytut Badawczy (IOŚ-PIB) w Warszawie - prognoza jakości powietrza</w:t>
            </w:r>
          </w:p>
        </w:tc>
      </w:tr>
      <w:tr w:rsidR="00B1366F" w:rsidRPr="00AB45F3" w14:paraId="2E3AC812" w14:textId="77777777" w:rsidTr="00852730">
        <w:tc>
          <w:tcPr>
            <w:tcW w:w="2537" w:type="dxa"/>
            <w:shd w:val="clear" w:color="auto" w:fill="auto"/>
            <w:vAlign w:val="center"/>
          </w:tcPr>
          <w:p w14:paraId="1CA38F29" w14:textId="77777777" w:rsidR="00B1366F" w:rsidRPr="00AB45F3" w:rsidRDefault="00B1366F" w:rsidP="00852730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Opracowanie</w:t>
            </w:r>
          </w:p>
        </w:tc>
        <w:tc>
          <w:tcPr>
            <w:tcW w:w="6785" w:type="dxa"/>
            <w:shd w:val="clear" w:color="auto" w:fill="auto"/>
            <w:vAlign w:val="center"/>
          </w:tcPr>
          <w:p w14:paraId="49B7E0E0" w14:textId="77777777" w:rsidR="00B1366F" w:rsidRPr="007B2D65" w:rsidRDefault="00B1366F" w:rsidP="00852730">
            <w:pPr>
              <w:pStyle w:val="Tekstkomentarza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Departament Monitoringu Środowiska Głównego Inspektoratu Ochrony Środowiska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Regionalny Wydział Monitoringu Środowiska w Poznaniu</w:t>
            </w:r>
          </w:p>
        </w:tc>
      </w:tr>
      <w:tr w:rsidR="00B1366F" w:rsidRPr="00AB45F3" w14:paraId="33E60329" w14:textId="77777777" w:rsidTr="00852730">
        <w:tc>
          <w:tcPr>
            <w:tcW w:w="253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01A1416" w14:textId="77777777" w:rsidR="00B1366F" w:rsidRPr="00AB45F3" w:rsidRDefault="00B1366F" w:rsidP="00852730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Publikacja</w:t>
            </w:r>
          </w:p>
        </w:tc>
        <w:tc>
          <w:tcPr>
            <w:tcW w:w="678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38156A7" w14:textId="77777777" w:rsidR="00B1366F" w:rsidRPr="00AB45F3" w:rsidRDefault="001840BD" w:rsidP="007642D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1" w:history="1">
              <w:r w:rsidR="007642D8" w:rsidRPr="00257D79">
                <w:rPr>
                  <w:rStyle w:val="Hipercze"/>
                  <w:rFonts w:ascii="Times New Roman" w:eastAsia="Calibri" w:hAnsi="Times New Roman" w:cs="Times New Roman"/>
                  <w:sz w:val="24"/>
                  <w:szCs w:val="24"/>
                </w:rPr>
                <w:t>https://powietrze.gios.gov.pl/pjp/rwms/15</w:t>
              </w:r>
            </w:hyperlink>
          </w:p>
        </w:tc>
      </w:tr>
    </w:tbl>
    <w:p w14:paraId="1A14021B" w14:textId="77777777" w:rsidR="00B1366F" w:rsidRDefault="00B1366F" w:rsidP="00B1366F">
      <w:pPr>
        <w:rPr>
          <w:rFonts w:ascii="Times New Roman" w:eastAsia="Calibri" w:hAnsi="Times New Roman" w:cs="Times New Roman"/>
          <w:sz w:val="24"/>
          <w:szCs w:val="24"/>
        </w:rPr>
      </w:pPr>
    </w:p>
    <w:p w14:paraId="0CA180DB" w14:textId="77777777" w:rsidR="00B1366F" w:rsidRDefault="00B1366F"/>
    <w:p w14:paraId="2AD90A22" w14:textId="77777777" w:rsidR="00B1366F" w:rsidRDefault="00B1366F"/>
    <w:p w14:paraId="63667325" w14:textId="77777777" w:rsidR="00B1366F" w:rsidRDefault="00B1366F"/>
    <w:sectPr w:rsidR="00B136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781FFC"/>
    <w:multiLevelType w:val="hybridMultilevel"/>
    <w:tmpl w:val="630C4830"/>
    <w:lvl w:ilvl="0" w:tplc="7FE4F1BA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A9717C"/>
    <w:multiLevelType w:val="hybridMultilevel"/>
    <w:tmpl w:val="D2780756"/>
    <w:lvl w:ilvl="0" w:tplc="B090FD7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8285AB7"/>
    <w:multiLevelType w:val="hybridMultilevel"/>
    <w:tmpl w:val="F3D25DC6"/>
    <w:lvl w:ilvl="0" w:tplc="DDACC78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3C74"/>
    <w:rsid w:val="001840BD"/>
    <w:rsid w:val="002224E8"/>
    <w:rsid w:val="00303D1C"/>
    <w:rsid w:val="003B13CC"/>
    <w:rsid w:val="00413DFB"/>
    <w:rsid w:val="004B432E"/>
    <w:rsid w:val="00541195"/>
    <w:rsid w:val="005F3C74"/>
    <w:rsid w:val="006C492C"/>
    <w:rsid w:val="006F3136"/>
    <w:rsid w:val="007642D8"/>
    <w:rsid w:val="00832592"/>
    <w:rsid w:val="008C7320"/>
    <w:rsid w:val="008C7334"/>
    <w:rsid w:val="008D2C9E"/>
    <w:rsid w:val="00934CF8"/>
    <w:rsid w:val="009918D3"/>
    <w:rsid w:val="009E0D35"/>
    <w:rsid w:val="00A01356"/>
    <w:rsid w:val="00A92550"/>
    <w:rsid w:val="00B1366F"/>
    <w:rsid w:val="00C02C8F"/>
    <w:rsid w:val="00DB7186"/>
    <w:rsid w:val="00E674F1"/>
    <w:rsid w:val="00FD0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BC9374"/>
  <w15:chartTrackingRefBased/>
  <w15:docId w15:val="{1EB454AF-D5DA-4BC2-8525-9BA7C9539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5F3C74"/>
    <w:pPr>
      <w:spacing w:after="200" w:line="276" w:lineRule="auto"/>
    </w:p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5F3C7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5F3C7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ela-Siatka">
    <w:name w:val="Table Grid"/>
    <w:basedOn w:val="Standardowy"/>
    <w:uiPriority w:val="59"/>
    <w:rsid w:val="00B136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B1366F"/>
    <w:rPr>
      <w:color w:val="0563C1" w:themeColor="hyperlink"/>
      <w:u w:val="single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1366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1366F"/>
    <w:rPr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59"/>
    <w:rsid w:val="00B136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A92550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E674F1"/>
    <w:rPr>
      <w:color w:val="954F72" w:themeColor="followedHyperlink"/>
      <w:u w:val="single"/>
    </w:rPr>
  </w:style>
  <w:style w:type="paragraph" w:customStyle="1" w:styleId="Default">
    <w:name w:val="Default"/>
    <w:rsid w:val="00C02C8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powietrze.gios.gov.pl/pjp/airPollution" TargetMode="External"/><Relationship Id="rId11" Type="http://schemas.openxmlformats.org/officeDocument/2006/relationships/hyperlink" Target="https://powietrze.gios.gov.pl/pjp/rwms/15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umww.pl/programy-ochrony-powietrza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owietrze.gios.gov.pl/pjp/curren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48CF18-DE71-4A1E-B01B-1A2143F8FE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800</Words>
  <Characters>4800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 Krysiak</dc:creator>
  <cp:keywords/>
  <dc:description/>
  <cp:lastModifiedBy>Patrycja Wajda</cp:lastModifiedBy>
  <cp:revision>6</cp:revision>
  <cp:lastPrinted>2022-12-15T07:24:00Z</cp:lastPrinted>
  <dcterms:created xsi:type="dcterms:W3CDTF">2022-12-15T07:24:00Z</dcterms:created>
  <dcterms:modified xsi:type="dcterms:W3CDTF">2022-12-15T07:32:00Z</dcterms:modified>
</cp:coreProperties>
</file>