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820CB" w14:textId="77777777" w:rsidR="00FD6AD2" w:rsidRDefault="00FD6AD2" w:rsidP="00DA2D8C">
      <w:pPr>
        <w:jc w:val="both"/>
        <w:rPr>
          <w:rFonts w:ascii="Arial" w:hAnsi="Arial" w:cs="Arial"/>
          <w:sz w:val="22"/>
          <w:szCs w:val="22"/>
        </w:rPr>
      </w:pPr>
    </w:p>
    <w:p w14:paraId="0F0EB0D7" w14:textId="1CCBC515" w:rsidR="00DA2D8C" w:rsidRPr="00A55D14" w:rsidRDefault="00A55D14" w:rsidP="00DA2D8C">
      <w:pPr>
        <w:jc w:val="both"/>
        <w:rPr>
          <w:rFonts w:ascii="Arial" w:hAnsi="Arial" w:cs="Arial"/>
          <w:b/>
          <w:sz w:val="22"/>
          <w:szCs w:val="22"/>
        </w:rPr>
      </w:pPr>
      <w:r w:rsidRPr="00A55D14">
        <w:rPr>
          <w:rFonts w:ascii="Arial" w:hAnsi="Arial" w:cs="Arial"/>
          <w:sz w:val="22"/>
          <w:szCs w:val="22"/>
        </w:rPr>
        <w:t>WOO-IV.4220.</w:t>
      </w:r>
      <w:r w:rsidR="008050A8">
        <w:rPr>
          <w:rFonts w:ascii="Arial" w:hAnsi="Arial" w:cs="Arial"/>
          <w:sz w:val="22"/>
          <w:szCs w:val="22"/>
        </w:rPr>
        <w:t>652</w:t>
      </w:r>
      <w:r w:rsidR="0058317A">
        <w:rPr>
          <w:rFonts w:ascii="Arial" w:hAnsi="Arial" w:cs="Arial"/>
          <w:sz w:val="22"/>
          <w:szCs w:val="22"/>
        </w:rPr>
        <w:t>.</w:t>
      </w:r>
      <w:r w:rsidRPr="00A55D14">
        <w:rPr>
          <w:rFonts w:ascii="Arial" w:hAnsi="Arial" w:cs="Arial"/>
          <w:sz w:val="22"/>
          <w:szCs w:val="22"/>
        </w:rPr>
        <w:t>202</w:t>
      </w:r>
      <w:r w:rsidR="008050A8">
        <w:rPr>
          <w:rFonts w:ascii="Arial" w:hAnsi="Arial" w:cs="Arial"/>
          <w:sz w:val="22"/>
          <w:szCs w:val="22"/>
        </w:rPr>
        <w:t>2.DG.</w:t>
      </w:r>
      <w:r w:rsidR="00E25003">
        <w:rPr>
          <w:rFonts w:ascii="Arial" w:hAnsi="Arial" w:cs="Arial"/>
          <w:sz w:val="22"/>
          <w:szCs w:val="22"/>
        </w:rPr>
        <w:t>5</w:t>
      </w:r>
    </w:p>
    <w:p w14:paraId="41A2E3B6" w14:textId="0E5B1A85" w:rsidR="002E43ED" w:rsidRDefault="002E43ED" w:rsidP="00286964">
      <w:pPr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581507F4" w14:textId="77777777" w:rsidR="00DD1404" w:rsidRPr="00A55D14" w:rsidRDefault="00DD1404" w:rsidP="00286964">
      <w:pPr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</w:p>
    <w:p w14:paraId="210696C5" w14:textId="77777777" w:rsidR="00F412E0" w:rsidRPr="00A55D14" w:rsidRDefault="00F412E0" w:rsidP="00F412E0">
      <w:pPr>
        <w:pStyle w:val="Nagwek3"/>
        <w:tabs>
          <w:tab w:val="left" w:pos="0"/>
        </w:tabs>
        <w:jc w:val="center"/>
        <w:rPr>
          <w:rFonts w:ascii="Arial" w:hAnsi="Arial" w:cs="Arial"/>
          <w:i w:val="0"/>
          <w:sz w:val="22"/>
          <w:szCs w:val="22"/>
        </w:rPr>
      </w:pPr>
      <w:r w:rsidRPr="00A55D14">
        <w:rPr>
          <w:rFonts w:ascii="Arial" w:hAnsi="Arial" w:cs="Arial"/>
          <w:i w:val="0"/>
          <w:sz w:val="22"/>
          <w:szCs w:val="22"/>
        </w:rPr>
        <w:t>POSTANOWIENIE</w:t>
      </w:r>
    </w:p>
    <w:p w14:paraId="14D2D70A" w14:textId="77777777" w:rsidR="00F412E0" w:rsidRPr="00A55D14" w:rsidRDefault="00F412E0" w:rsidP="00885281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</w:p>
    <w:p w14:paraId="77905B71" w14:textId="7AA2C1F7" w:rsidR="00495653" w:rsidRPr="00A55D14" w:rsidRDefault="00F412E0" w:rsidP="00495653">
      <w:pPr>
        <w:spacing w:after="20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A55D14">
        <w:rPr>
          <w:rFonts w:ascii="Arial" w:hAnsi="Arial" w:cs="Arial"/>
          <w:sz w:val="22"/>
          <w:szCs w:val="22"/>
        </w:rPr>
        <w:t xml:space="preserve">Na podstawie art. 123 </w:t>
      </w:r>
      <w:r w:rsidR="000B3DEB" w:rsidRPr="00A55D14">
        <w:rPr>
          <w:rFonts w:ascii="Arial" w:hAnsi="Arial" w:cs="Arial"/>
          <w:sz w:val="22"/>
          <w:szCs w:val="22"/>
        </w:rPr>
        <w:t xml:space="preserve">§ 1 </w:t>
      </w:r>
      <w:r w:rsidRPr="00A55D14">
        <w:rPr>
          <w:rFonts w:ascii="Arial" w:hAnsi="Arial" w:cs="Arial"/>
          <w:sz w:val="22"/>
          <w:szCs w:val="22"/>
        </w:rPr>
        <w:t>ustawy z dnia 14 czerwca 1960 r. - Kodeks postępowania administracyjnego</w:t>
      </w:r>
      <w:r w:rsidR="006C39AD" w:rsidRPr="00A55D14">
        <w:rPr>
          <w:rFonts w:ascii="Arial" w:hAnsi="Arial" w:cs="Arial"/>
          <w:sz w:val="22"/>
          <w:szCs w:val="22"/>
        </w:rPr>
        <w:t xml:space="preserve"> (Dz. U. z 202</w:t>
      </w:r>
      <w:r w:rsidR="00E07603">
        <w:rPr>
          <w:rFonts w:ascii="Arial" w:hAnsi="Arial" w:cs="Arial"/>
          <w:sz w:val="22"/>
          <w:szCs w:val="22"/>
        </w:rPr>
        <w:t>2</w:t>
      </w:r>
      <w:r w:rsidR="006C39AD" w:rsidRPr="00A55D14">
        <w:rPr>
          <w:rFonts w:ascii="Arial" w:hAnsi="Arial" w:cs="Arial"/>
          <w:sz w:val="22"/>
          <w:szCs w:val="22"/>
        </w:rPr>
        <w:t xml:space="preserve"> r. poz. </w:t>
      </w:r>
      <w:r w:rsidR="00E07603">
        <w:rPr>
          <w:rFonts w:ascii="Arial" w:hAnsi="Arial" w:cs="Arial"/>
          <w:sz w:val="22"/>
          <w:szCs w:val="22"/>
        </w:rPr>
        <w:t>2000</w:t>
      </w:r>
      <w:r w:rsidR="006C39AD" w:rsidRPr="00A55D14">
        <w:rPr>
          <w:rFonts w:ascii="Arial" w:hAnsi="Arial" w:cs="Arial"/>
          <w:sz w:val="22"/>
          <w:szCs w:val="22"/>
        </w:rPr>
        <w:t xml:space="preserve">), w związku z </w:t>
      </w:r>
      <w:r w:rsidR="00885281" w:rsidRPr="00A55D14">
        <w:rPr>
          <w:rFonts w:ascii="Arial" w:hAnsi="Arial" w:cs="Arial"/>
          <w:sz w:val="22"/>
          <w:szCs w:val="22"/>
        </w:rPr>
        <w:t>art. 64 ust. 1 pkt 1</w:t>
      </w:r>
      <w:r w:rsidR="0093750C" w:rsidRPr="00A55D14">
        <w:rPr>
          <w:rFonts w:ascii="Arial" w:hAnsi="Arial" w:cs="Arial"/>
          <w:sz w:val="22"/>
          <w:szCs w:val="22"/>
        </w:rPr>
        <w:t>,</w:t>
      </w:r>
      <w:r w:rsidR="00885281" w:rsidRPr="00A55D14">
        <w:rPr>
          <w:rFonts w:ascii="Arial" w:hAnsi="Arial" w:cs="Arial"/>
          <w:sz w:val="22"/>
          <w:szCs w:val="22"/>
        </w:rPr>
        <w:t xml:space="preserve"> </w:t>
      </w:r>
      <w:r w:rsidR="00885281" w:rsidRPr="00520935">
        <w:rPr>
          <w:rFonts w:ascii="Arial" w:hAnsi="Arial" w:cs="Arial"/>
          <w:sz w:val="22"/>
          <w:szCs w:val="22"/>
        </w:rPr>
        <w:t>ust. 3 i ust. 3a ustawy</w:t>
      </w:r>
      <w:r w:rsidR="00885281" w:rsidRPr="00A55D14">
        <w:rPr>
          <w:rFonts w:ascii="Arial" w:hAnsi="Arial" w:cs="Arial"/>
          <w:sz w:val="22"/>
          <w:szCs w:val="22"/>
        </w:rPr>
        <w:t xml:space="preserve"> z dnia 3 października 2008 r. o udostępnianiu informacji o środowisku i jego ochronie, udziale społeczeństwa w ochronie środowiska oraz o ocenach oddziaływania na środowisko (Dz. U. z 20</w:t>
      </w:r>
      <w:r w:rsidR="00A55D14" w:rsidRPr="00A55D14">
        <w:rPr>
          <w:rFonts w:ascii="Arial" w:hAnsi="Arial" w:cs="Arial"/>
          <w:sz w:val="22"/>
          <w:szCs w:val="22"/>
        </w:rPr>
        <w:t>2</w:t>
      </w:r>
      <w:r w:rsidR="008050A8">
        <w:rPr>
          <w:rFonts w:ascii="Arial" w:hAnsi="Arial" w:cs="Arial"/>
          <w:sz w:val="22"/>
          <w:szCs w:val="22"/>
        </w:rPr>
        <w:t>2</w:t>
      </w:r>
      <w:r w:rsidR="00ED6642" w:rsidRPr="00A55D14">
        <w:rPr>
          <w:rFonts w:ascii="Arial" w:hAnsi="Arial" w:cs="Arial"/>
          <w:sz w:val="22"/>
          <w:szCs w:val="22"/>
        </w:rPr>
        <w:t xml:space="preserve"> r</w:t>
      </w:r>
      <w:r w:rsidR="00F734BF" w:rsidRPr="00A55D14">
        <w:rPr>
          <w:rFonts w:ascii="Arial" w:hAnsi="Arial" w:cs="Arial"/>
          <w:sz w:val="22"/>
          <w:szCs w:val="22"/>
        </w:rPr>
        <w:t xml:space="preserve">. poz. </w:t>
      </w:r>
      <w:r w:rsidR="008050A8">
        <w:rPr>
          <w:rFonts w:ascii="Arial" w:hAnsi="Arial" w:cs="Arial"/>
          <w:sz w:val="22"/>
          <w:szCs w:val="22"/>
        </w:rPr>
        <w:t>1029</w:t>
      </w:r>
      <w:r w:rsidR="0058317A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58317A">
        <w:rPr>
          <w:rFonts w:ascii="Arial" w:hAnsi="Arial" w:cs="Arial"/>
          <w:sz w:val="22"/>
          <w:szCs w:val="22"/>
        </w:rPr>
        <w:t>późn</w:t>
      </w:r>
      <w:proofErr w:type="spellEnd"/>
      <w:r w:rsidR="0058317A">
        <w:rPr>
          <w:rFonts w:ascii="Arial" w:hAnsi="Arial" w:cs="Arial"/>
          <w:sz w:val="22"/>
          <w:szCs w:val="22"/>
        </w:rPr>
        <w:t>. zm.</w:t>
      </w:r>
      <w:r w:rsidR="00885281" w:rsidRPr="00A55D14">
        <w:rPr>
          <w:rFonts w:ascii="Arial" w:hAnsi="Arial" w:cs="Arial"/>
          <w:sz w:val="22"/>
          <w:szCs w:val="22"/>
        </w:rPr>
        <w:t xml:space="preserve">), </w:t>
      </w:r>
      <w:r w:rsidR="006C39AD" w:rsidRPr="00A55D14">
        <w:rPr>
          <w:rFonts w:ascii="Arial" w:hAnsi="Arial" w:cs="Arial"/>
          <w:sz w:val="22"/>
          <w:szCs w:val="22"/>
        </w:rPr>
        <w:t xml:space="preserve">po rozpatrzeniu wystąpienia </w:t>
      </w:r>
      <w:r w:rsidR="008050A8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Wójta Gminy Sośnie z 16.05.2022 r., znak: OS.6220.5.2022</w:t>
      </w:r>
    </w:p>
    <w:p w14:paraId="781102D2" w14:textId="77777777" w:rsidR="00885281" w:rsidRPr="00A55D14" w:rsidRDefault="00885281" w:rsidP="0088528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55D14">
        <w:rPr>
          <w:rFonts w:ascii="Arial" w:hAnsi="Arial" w:cs="Arial"/>
          <w:b/>
          <w:bCs/>
          <w:sz w:val="22"/>
          <w:szCs w:val="22"/>
        </w:rPr>
        <w:t>postanawiam wyrazić opinię</w:t>
      </w:r>
      <w:r w:rsidRPr="00A55D14">
        <w:rPr>
          <w:rFonts w:ascii="Arial" w:hAnsi="Arial" w:cs="Arial"/>
          <w:b/>
          <w:sz w:val="22"/>
          <w:szCs w:val="22"/>
        </w:rPr>
        <w:t>,</w:t>
      </w:r>
    </w:p>
    <w:p w14:paraId="3FA62D66" w14:textId="66072560" w:rsidR="004C3AC7" w:rsidRPr="00937C38" w:rsidRDefault="004C3AC7" w:rsidP="004C3AC7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A55D14">
        <w:rPr>
          <w:rFonts w:ascii="Arial" w:hAnsi="Arial" w:cs="Arial"/>
          <w:sz w:val="22"/>
          <w:szCs w:val="22"/>
        </w:rPr>
        <w:t xml:space="preserve">że dla przedsięwzięcia </w:t>
      </w:r>
      <w:r w:rsidRPr="00AF51D3">
        <w:rPr>
          <w:rFonts w:ascii="Arial" w:hAnsi="Arial" w:cs="Arial"/>
          <w:sz w:val="22"/>
          <w:szCs w:val="22"/>
        </w:rPr>
        <w:t xml:space="preserve">polegającego </w:t>
      </w:r>
      <w:r w:rsidR="00C862FA" w:rsidRPr="00AF51D3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na</w:t>
      </w:r>
      <w:r w:rsidR="00A37649" w:rsidRPr="00AF51D3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8050A8">
        <w:rPr>
          <w:rFonts w:ascii="Arial" w:hAnsi="Arial" w:cs="Arial"/>
          <w:sz w:val="22"/>
          <w:szCs w:val="22"/>
        </w:rPr>
        <w:t>budowie biogazowni rolniczej o mocy do 1 MW, na działce nr 201, obręb Kałkowskie, gmina Sośnie</w:t>
      </w:r>
      <w:r w:rsidR="00AF51D3" w:rsidRPr="00AF51D3">
        <w:rPr>
          <w:rFonts w:ascii="Arial" w:hAnsi="Arial" w:cs="Arial"/>
          <w:sz w:val="22"/>
          <w:szCs w:val="22"/>
        </w:rPr>
        <w:t>,</w:t>
      </w:r>
      <w:r w:rsidRPr="00AF51D3">
        <w:rPr>
          <w:rFonts w:ascii="Arial" w:hAnsi="Arial" w:cs="Arial"/>
          <w:sz w:val="22"/>
          <w:szCs w:val="22"/>
        </w:rPr>
        <w:t xml:space="preserve"> nie ma potrzeby przeprowadzenia oceny</w:t>
      </w:r>
      <w:r w:rsidRPr="00520935">
        <w:rPr>
          <w:rFonts w:ascii="Arial" w:hAnsi="Arial" w:cs="Arial"/>
          <w:sz w:val="22"/>
          <w:szCs w:val="22"/>
        </w:rPr>
        <w:t xml:space="preserve"> oddziaływania na środowisko i </w:t>
      </w:r>
      <w:r w:rsidRPr="00937C38">
        <w:rPr>
          <w:rFonts w:ascii="Arial" w:hAnsi="Arial" w:cs="Arial"/>
          <w:sz w:val="22"/>
          <w:szCs w:val="22"/>
        </w:rPr>
        <w:t>wskazuję na koniec</w:t>
      </w:r>
      <w:r w:rsidR="006B4165" w:rsidRPr="00937C38">
        <w:rPr>
          <w:rFonts w:ascii="Arial" w:hAnsi="Arial" w:cs="Arial"/>
          <w:sz w:val="22"/>
          <w:szCs w:val="22"/>
        </w:rPr>
        <w:t>zność uwzględnienia w decyzji o </w:t>
      </w:r>
      <w:r w:rsidRPr="00937C38">
        <w:rPr>
          <w:rFonts w:ascii="Arial" w:hAnsi="Arial" w:cs="Arial"/>
          <w:sz w:val="22"/>
          <w:szCs w:val="22"/>
        </w:rPr>
        <w:t>środowiskowych uwarunkowaniach następując</w:t>
      </w:r>
      <w:r w:rsidR="00F46FF7">
        <w:rPr>
          <w:rFonts w:ascii="Arial" w:hAnsi="Arial" w:cs="Arial"/>
          <w:sz w:val="22"/>
          <w:szCs w:val="22"/>
        </w:rPr>
        <w:t>ych</w:t>
      </w:r>
      <w:r w:rsidRPr="00937C38">
        <w:rPr>
          <w:rFonts w:ascii="Arial" w:hAnsi="Arial" w:cs="Arial"/>
          <w:sz w:val="22"/>
          <w:szCs w:val="22"/>
        </w:rPr>
        <w:t xml:space="preserve"> warunk</w:t>
      </w:r>
      <w:r w:rsidR="00F46FF7">
        <w:rPr>
          <w:rFonts w:ascii="Arial" w:hAnsi="Arial" w:cs="Arial"/>
          <w:sz w:val="22"/>
          <w:szCs w:val="22"/>
        </w:rPr>
        <w:t>ów</w:t>
      </w:r>
      <w:r w:rsidR="00CC60F1" w:rsidRPr="00937C38">
        <w:rPr>
          <w:rFonts w:ascii="Arial" w:hAnsi="Arial" w:cs="Arial"/>
          <w:sz w:val="22"/>
          <w:szCs w:val="22"/>
        </w:rPr>
        <w:t>:</w:t>
      </w:r>
    </w:p>
    <w:p w14:paraId="65286650" w14:textId="77777777" w:rsidR="004C3AC7" w:rsidRPr="00ED4CC0" w:rsidRDefault="004C3AC7" w:rsidP="00CC60F1">
      <w:p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</w:p>
    <w:p w14:paraId="7F26FA6C" w14:textId="1B4DD60C" w:rsidR="00900844" w:rsidRPr="00DD1404" w:rsidRDefault="00900844" w:rsidP="00900844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1404">
        <w:rPr>
          <w:rFonts w:ascii="Arial" w:hAnsi="Arial" w:cs="Arial"/>
          <w:sz w:val="22"/>
          <w:szCs w:val="22"/>
        </w:rPr>
        <w:t>Nie wycinać drzew i krzewów w związku z realizacją przedsięwzięcia</w:t>
      </w:r>
      <w:r w:rsidR="00D8769C" w:rsidRPr="00DD1404">
        <w:rPr>
          <w:rFonts w:ascii="Arial" w:hAnsi="Arial" w:cs="Arial"/>
          <w:sz w:val="22"/>
          <w:szCs w:val="22"/>
        </w:rPr>
        <w:t>.</w:t>
      </w:r>
    </w:p>
    <w:p w14:paraId="6BE624FD" w14:textId="77777777" w:rsidR="00574570" w:rsidRPr="00574570" w:rsidRDefault="00ED4CC0" w:rsidP="00900844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1404">
        <w:rPr>
          <w:rFonts w:ascii="Arial" w:hAnsi="Arial" w:cs="Arial"/>
          <w:sz w:val="22"/>
          <w:szCs w:val="22"/>
        </w:rPr>
        <w:t>W procesie produkcyjnym używać następujące rodzajów odpadów:</w:t>
      </w:r>
      <w:r w:rsidR="007F40CA" w:rsidRPr="00DD1404">
        <w:rPr>
          <w:rFonts w:ascii="Arial" w:hAnsi="Arial" w:cs="Arial"/>
          <w:sz w:val="22"/>
          <w:szCs w:val="22"/>
        </w:rPr>
        <w:t xml:space="preserve"> </w:t>
      </w:r>
      <w:r w:rsidR="00510637" w:rsidRPr="00DD1404">
        <w:rPr>
          <w:rFonts w:ascii="Arial" w:hAnsi="Arial" w:cs="Arial"/>
          <w:sz w:val="22"/>
          <w:szCs w:val="22"/>
          <w:lang w:eastAsia="pl-PL"/>
        </w:rPr>
        <w:t xml:space="preserve">02 01 03, 02 01 06, 02 </w:t>
      </w:r>
      <w:r w:rsidR="00510637" w:rsidRPr="00036865">
        <w:rPr>
          <w:rFonts w:ascii="Arial" w:hAnsi="Arial" w:cs="Arial"/>
          <w:sz w:val="22"/>
          <w:szCs w:val="22"/>
          <w:lang w:eastAsia="pl-PL"/>
        </w:rPr>
        <w:t xml:space="preserve">01 83, 02 03 01, 02 03 03, 02 03 04, 02 03 80, 02 03 81, 02 04 80 wysłodki, 02 05 01, 02 06 </w:t>
      </w:r>
      <w:r w:rsidR="00510637" w:rsidRPr="00574570">
        <w:rPr>
          <w:rFonts w:ascii="Arial" w:hAnsi="Arial" w:cs="Arial"/>
          <w:sz w:val="22"/>
          <w:szCs w:val="22"/>
          <w:lang w:eastAsia="pl-PL"/>
        </w:rPr>
        <w:t>01, 02 07 80</w:t>
      </w:r>
      <w:r w:rsidRPr="00574570">
        <w:rPr>
          <w:rFonts w:ascii="Arial" w:hAnsi="Arial" w:cs="Arial"/>
          <w:sz w:val="22"/>
          <w:szCs w:val="22"/>
        </w:rPr>
        <w:t>.</w:t>
      </w:r>
    </w:p>
    <w:p w14:paraId="54120546" w14:textId="5F2A114A" w:rsidR="00F55B94" w:rsidRPr="004441D8" w:rsidRDefault="00F55B94" w:rsidP="00900844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4570">
        <w:rPr>
          <w:rFonts w:ascii="Arial" w:hAnsi="Arial" w:cs="Arial"/>
          <w:sz w:val="22"/>
          <w:szCs w:val="22"/>
        </w:rPr>
        <w:t xml:space="preserve">Odpady pofermentacyjne o kodzie </w:t>
      </w:r>
      <w:r w:rsidR="005304ED" w:rsidRPr="00574570">
        <w:rPr>
          <w:rFonts w:ascii="Arial" w:hAnsi="Arial" w:cs="Arial"/>
          <w:sz w:val="22"/>
          <w:szCs w:val="22"/>
        </w:rPr>
        <w:t>19 06 05</w:t>
      </w:r>
      <w:r w:rsidR="00574570" w:rsidRPr="00574570">
        <w:rPr>
          <w:rFonts w:ascii="Arial" w:hAnsi="Arial" w:cs="Arial"/>
          <w:sz w:val="22"/>
          <w:szCs w:val="22"/>
        </w:rPr>
        <w:t xml:space="preserve"> - c</w:t>
      </w:r>
      <w:r w:rsidR="00574570" w:rsidRPr="00574570">
        <w:rPr>
          <w:rFonts w:ascii="Arial" w:hAnsi="Arial" w:cs="Arial"/>
          <w:sz w:val="22"/>
          <w:szCs w:val="22"/>
          <w:lang w:eastAsia="pl-PL"/>
        </w:rPr>
        <w:t xml:space="preserve">iecze z beztlenowego rozkładu odpadów roślinnych i zwierzęcych oraz </w:t>
      </w:r>
      <w:r w:rsidRPr="00574570">
        <w:rPr>
          <w:rFonts w:ascii="Arial" w:hAnsi="Arial" w:cs="Arial"/>
          <w:sz w:val="22"/>
          <w:szCs w:val="22"/>
        </w:rPr>
        <w:t xml:space="preserve">19 06 06 – przefermentowane odpady z beztlenowego rozkładu odpadów zwierzęcych i roślinnych magazynować w szczelnych i przykrytych zbiornikach </w:t>
      </w:r>
      <w:r w:rsidRPr="004441D8">
        <w:rPr>
          <w:rFonts w:ascii="Arial" w:hAnsi="Arial" w:cs="Arial"/>
          <w:sz w:val="22"/>
          <w:szCs w:val="22"/>
        </w:rPr>
        <w:t>pofermentacyjnych i zagospodarowywać zgodnie z przepisami szczegółowymi.</w:t>
      </w:r>
    </w:p>
    <w:p w14:paraId="52613814" w14:textId="7C7A704B" w:rsidR="00AF51D3" w:rsidRPr="004441D8" w:rsidRDefault="00AF51D3" w:rsidP="00900844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1D8">
        <w:rPr>
          <w:rFonts w:ascii="Arial" w:hAnsi="Arial" w:cs="Arial"/>
          <w:sz w:val="22"/>
          <w:szCs w:val="22"/>
        </w:rPr>
        <w:t xml:space="preserve">Kiszonki magazynować pod przykryciem w </w:t>
      </w:r>
      <w:r w:rsidR="00E700CD" w:rsidRPr="004441D8">
        <w:rPr>
          <w:rFonts w:ascii="Arial" w:hAnsi="Arial" w:cs="Arial"/>
          <w:sz w:val="22"/>
          <w:szCs w:val="22"/>
        </w:rPr>
        <w:t>rękawach f</w:t>
      </w:r>
      <w:r w:rsidR="00F46FF7">
        <w:rPr>
          <w:rFonts w:ascii="Arial" w:hAnsi="Arial" w:cs="Arial"/>
          <w:sz w:val="22"/>
          <w:szCs w:val="22"/>
        </w:rPr>
        <w:t>o</w:t>
      </w:r>
      <w:r w:rsidR="00E700CD" w:rsidRPr="004441D8">
        <w:rPr>
          <w:rFonts w:ascii="Arial" w:hAnsi="Arial" w:cs="Arial"/>
          <w:sz w:val="22"/>
          <w:szCs w:val="22"/>
        </w:rPr>
        <w:t xml:space="preserve">liowych, bądź </w:t>
      </w:r>
      <w:r w:rsidRPr="004441D8">
        <w:rPr>
          <w:rFonts w:ascii="Arial" w:hAnsi="Arial" w:cs="Arial"/>
          <w:sz w:val="22"/>
          <w:szCs w:val="22"/>
        </w:rPr>
        <w:t>szczelnym silosie z odpowiednio wyprofilowanym podłożem i odprowadzeniem odcieków do szczelnego zbiornika.</w:t>
      </w:r>
    </w:p>
    <w:p w14:paraId="76B13573" w14:textId="77777777" w:rsidR="00AF51D3" w:rsidRPr="004441D8" w:rsidRDefault="00AF51D3" w:rsidP="00900844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1D8">
        <w:rPr>
          <w:rFonts w:ascii="Arial" w:hAnsi="Arial" w:cs="Arial"/>
          <w:sz w:val="22"/>
          <w:szCs w:val="22"/>
        </w:rPr>
        <w:t>Obornik magazynować pod przykryciem na szczelnym placu magazynowym z odpowiednio wyprofilowanym podłożem i odprowadzeniem odcieków do szczelnego, podziemnego zbiornika.</w:t>
      </w:r>
    </w:p>
    <w:p w14:paraId="37DD5004" w14:textId="77777777" w:rsidR="00561840" w:rsidRPr="004441D8" w:rsidRDefault="00D8769C" w:rsidP="00561840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1D8">
        <w:rPr>
          <w:rFonts w:ascii="Arial" w:hAnsi="Arial" w:cs="Arial"/>
          <w:sz w:val="22"/>
          <w:szCs w:val="22"/>
        </w:rPr>
        <w:t>Zaopatrzenie w wodę zapewnić z sieci wodociągowej.</w:t>
      </w:r>
    </w:p>
    <w:p w14:paraId="4BAC531F" w14:textId="77777777" w:rsidR="00561840" w:rsidRPr="00561840" w:rsidRDefault="00561840" w:rsidP="00561840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61840">
        <w:rPr>
          <w:rFonts w:ascii="Arial" w:hAnsi="Arial" w:cs="Arial"/>
          <w:sz w:val="22"/>
          <w:szCs w:val="22"/>
        </w:rPr>
        <w:t xml:space="preserve">Jako wodę technologiczną wykorzystywać wodę zawartą w substratach oraz odcieki i wycieki zebrane z terenu biogazowni. </w:t>
      </w:r>
    </w:p>
    <w:p w14:paraId="31252C27" w14:textId="18311286" w:rsidR="00561840" w:rsidRPr="00C71FF3" w:rsidRDefault="00561840" w:rsidP="00561840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C71FF3">
        <w:rPr>
          <w:rFonts w:ascii="Arial" w:hAnsi="Arial" w:cs="Arial"/>
          <w:sz w:val="22"/>
          <w:szCs w:val="22"/>
        </w:rPr>
        <w:t>Pracę biogazowni realizować bez odprowadzania ścieków przemysłowych do środowiska.</w:t>
      </w:r>
      <w:r w:rsidR="00C71FF3" w:rsidRPr="00C71FF3">
        <w:rPr>
          <w:rFonts w:ascii="Arial" w:hAnsi="Arial" w:cs="Arial"/>
          <w:sz w:val="22"/>
          <w:szCs w:val="22"/>
        </w:rPr>
        <w:t xml:space="preserve"> </w:t>
      </w:r>
    </w:p>
    <w:p w14:paraId="0A6B1C4E" w14:textId="77777777" w:rsidR="00561840" w:rsidRPr="00561840" w:rsidRDefault="00561840" w:rsidP="00561840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61840">
        <w:rPr>
          <w:rFonts w:ascii="Arial" w:hAnsi="Arial" w:cs="Arial"/>
          <w:sz w:val="22"/>
          <w:szCs w:val="22"/>
        </w:rPr>
        <w:t>Zapewnić szczelność wszystkich planowanych zbiorników i rurociągów wchodzących w skład całej instalacji.</w:t>
      </w:r>
    </w:p>
    <w:p w14:paraId="788F116A" w14:textId="5C963B3B" w:rsidR="00561840" w:rsidRPr="00561840" w:rsidRDefault="00561840" w:rsidP="00561840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61840">
        <w:rPr>
          <w:rFonts w:ascii="Arial" w:hAnsi="Arial" w:cs="Arial"/>
          <w:sz w:val="22"/>
          <w:szCs w:val="22"/>
        </w:rPr>
        <w:t>Prowadzić kontrolę szczelności zbiorników magazynowych, fermentacyjnych, i pofermentacyjnych na etapie eksploatacji przedsięwzięcia.</w:t>
      </w:r>
    </w:p>
    <w:p w14:paraId="02012752" w14:textId="7B20D370" w:rsidR="00AF51D3" w:rsidRPr="002810B8" w:rsidRDefault="00AF51D3" w:rsidP="00900844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10B8">
        <w:rPr>
          <w:rFonts w:ascii="Arial" w:hAnsi="Arial" w:cs="Arial"/>
          <w:sz w:val="22"/>
          <w:szCs w:val="22"/>
        </w:rPr>
        <w:t xml:space="preserve">Zaprojektować i wykonać pochodnię, o wydajności pozwalającej na spalanie całości powstającego w instalacji biogazu w sytuacji awarii </w:t>
      </w:r>
      <w:proofErr w:type="spellStart"/>
      <w:r w:rsidRPr="002810B8">
        <w:rPr>
          <w:rFonts w:ascii="Arial" w:hAnsi="Arial" w:cs="Arial"/>
          <w:sz w:val="22"/>
          <w:szCs w:val="22"/>
        </w:rPr>
        <w:t>kogeneratorów</w:t>
      </w:r>
      <w:proofErr w:type="spellEnd"/>
      <w:r w:rsidRPr="002810B8">
        <w:rPr>
          <w:rFonts w:ascii="Arial" w:hAnsi="Arial" w:cs="Arial"/>
          <w:sz w:val="22"/>
          <w:szCs w:val="22"/>
        </w:rPr>
        <w:t>.</w:t>
      </w:r>
    </w:p>
    <w:p w14:paraId="014E20A0" w14:textId="77777777" w:rsidR="00AF51D3" w:rsidRPr="00900844" w:rsidRDefault="00AF51D3" w:rsidP="00900844">
      <w:pPr>
        <w:pStyle w:val="NormalnyWeb1"/>
        <w:numPr>
          <w:ilvl w:val="0"/>
          <w:numId w:val="35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844">
        <w:rPr>
          <w:rFonts w:ascii="Arial" w:hAnsi="Arial" w:cs="Arial"/>
          <w:sz w:val="22"/>
          <w:szCs w:val="22"/>
        </w:rPr>
        <w:t xml:space="preserve">Biogaz przed spalaniem w pochodni i w </w:t>
      </w:r>
      <w:proofErr w:type="spellStart"/>
      <w:r w:rsidRPr="00900844">
        <w:rPr>
          <w:rFonts w:ascii="Arial" w:hAnsi="Arial" w:cs="Arial"/>
          <w:sz w:val="22"/>
          <w:szCs w:val="22"/>
        </w:rPr>
        <w:t>kogeneratorach</w:t>
      </w:r>
      <w:proofErr w:type="spellEnd"/>
      <w:r w:rsidRPr="00900844">
        <w:rPr>
          <w:rFonts w:ascii="Arial" w:hAnsi="Arial" w:cs="Arial"/>
          <w:sz w:val="22"/>
          <w:szCs w:val="22"/>
        </w:rPr>
        <w:t xml:space="preserve"> poddawać procesom  odwodnienia, odsiarczenia i oczyszczenia.</w:t>
      </w:r>
    </w:p>
    <w:p w14:paraId="7E9A4469" w14:textId="77777777" w:rsidR="00FD6AD2" w:rsidRPr="00937C38" w:rsidRDefault="00FD6AD2" w:rsidP="0093750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F3F6F08" w14:textId="77777777" w:rsidR="0093750C" w:rsidRPr="00937C38" w:rsidRDefault="0093750C" w:rsidP="0093750C">
      <w:pPr>
        <w:jc w:val="both"/>
        <w:rPr>
          <w:rFonts w:ascii="Arial" w:hAnsi="Arial" w:cs="Arial"/>
          <w:sz w:val="22"/>
          <w:szCs w:val="22"/>
          <w:u w:val="single"/>
        </w:rPr>
      </w:pPr>
      <w:r w:rsidRPr="00937C38">
        <w:rPr>
          <w:rFonts w:ascii="Arial" w:hAnsi="Arial" w:cs="Arial"/>
          <w:sz w:val="22"/>
          <w:szCs w:val="22"/>
          <w:u w:val="single"/>
        </w:rPr>
        <w:t>Wnioskodawca:</w:t>
      </w:r>
    </w:p>
    <w:p w14:paraId="54E0AF64" w14:textId="23474C77" w:rsidR="00FD6AD2" w:rsidRDefault="008050A8" w:rsidP="0052093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Gospodarstwo Rolne Mariusz Roga</w:t>
      </w:r>
    </w:p>
    <w:p w14:paraId="014D3665" w14:textId="190D5933" w:rsidR="008050A8" w:rsidRDefault="008050A8" w:rsidP="0052093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ul. Sportowa 37</w:t>
      </w:r>
    </w:p>
    <w:p w14:paraId="61A3168A" w14:textId="3023BE3D" w:rsidR="008050A8" w:rsidRDefault="008050A8" w:rsidP="0052093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63-421 Przygodzice</w:t>
      </w:r>
    </w:p>
    <w:p w14:paraId="6645F34A" w14:textId="77777777" w:rsidR="008050A8" w:rsidRDefault="008050A8" w:rsidP="0052093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AB57C6C" w14:textId="77777777" w:rsidR="00520935" w:rsidRPr="00520935" w:rsidRDefault="00520935" w:rsidP="0052093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F73270F" w14:textId="77777777" w:rsidR="008F07FD" w:rsidRPr="00A55D14" w:rsidRDefault="007D1B34" w:rsidP="00CE083D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55D14">
        <w:rPr>
          <w:rFonts w:ascii="Arial" w:hAnsi="Arial" w:cs="Arial"/>
          <w:b/>
          <w:sz w:val="22"/>
          <w:szCs w:val="22"/>
        </w:rPr>
        <w:lastRenderedPageBreak/>
        <w:t>Uzasadnienie</w:t>
      </w:r>
    </w:p>
    <w:p w14:paraId="6FAE2C89" w14:textId="336AFBD4" w:rsidR="0058317A" w:rsidRDefault="008050A8" w:rsidP="00CE083D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18.05</w:t>
      </w:r>
      <w:r w:rsidR="0058317A">
        <w:rPr>
          <w:rFonts w:ascii="Arial" w:hAnsi="Arial" w:cs="Arial"/>
          <w:sz w:val="22"/>
          <w:szCs w:val="22"/>
        </w:rPr>
        <w:t>.</w:t>
      </w:r>
      <w:r w:rsidR="00A55D14" w:rsidRPr="00A55D14">
        <w:rPr>
          <w:rFonts w:ascii="Arial" w:hAnsi="Arial" w:cs="Arial"/>
          <w:sz w:val="22"/>
          <w:szCs w:val="22"/>
        </w:rPr>
        <w:t>2021</w:t>
      </w:r>
      <w:r w:rsidR="004C3AC7" w:rsidRPr="00A55D14">
        <w:rPr>
          <w:rFonts w:ascii="Arial" w:hAnsi="Arial" w:cs="Arial"/>
          <w:sz w:val="22"/>
          <w:szCs w:val="22"/>
        </w:rPr>
        <w:t xml:space="preserve"> r. do Regionalnego Dyrektora Ochrony Środowiska w Poznaniu</w:t>
      </w:r>
      <w:r w:rsidR="0058317A">
        <w:rPr>
          <w:rFonts w:ascii="Arial" w:hAnsi="Arial" w:cs="Arial"/>
          <w:sz w:val="22"/>
          <w:szCs w:val="22"/>
        </w:rPr>
        <w:t>, dalej </w:t>
      </w:r>
      <w:r w:rsidR="00B54FE2" w:rsidRPr="00A55D14">
        <w:rPr>
          <w:rFonts w:ascii="Arial" w:hAnsi="Arial" w:cs="Arial"/>
          <w:sz w:val="22"/>
          <w:szCs w:val="22"/>
        </w:rPr>
        <w:t>Regionalnego Dyrektora</w:t>
      </w:r>
      <w:r w:rsidR="004C3AC7" w:rsidRPr="00A55D14">
        <w:rPr>
          <w:rFonts w:ascii="Arial" w:hAnsi="Arial" w:cs="Arial"/>
          <w:sz w:val="22"/>
          <w:szCs w:val="22"/>
        </w:rPr>
        <w:t xml:space="preserve"> wpłynęło wystąpienie </w:t>
      </w:r>
      <w:r>
        <w:rPr>
          <w:rFonts w:ascii="Arial" w:eastAsia="SimSun" w:hAnsi="Arial" w:cs="Arial"/>
          <w:kern w:val="1"/>
          <w:sz w:val="22"/>
          <w:szCs w:val="22"/>
          <w:lang w:eastAsia="hi-IN" w:bidi="hi-IN"/>
        </w:rPr>
        <w:t>Wójta Gminy Sośnie z 16.05.2022 r., znak: OS.6220.5.2022</w:t>
      </w:r>
      <w:r w:rsidR="00203DAF">
        <w:rPr>
          <w:rFonts w:ascii="Arial" w:hAnsi="Arial" w:cs="Arial"/>
          <w:sz w:val="22"/>
          <w:szCs w:val="22"/>
        </w:rPr>
        <w:t xml:space="preserve"> </w:t>
      </w:r>
      <w:r w:rsidR="004C3AC7" w:rsidRPr="00A55D14">
        <w:rPr>
          <w:rFonts w:ascii="Arial" w:hAnsi="Arial" w:cs="Arial"/>
          <w:sz w:val="22"/>
          <w:szCs w:val="22"/>
        </w:rPr>
        <w:t xml:space="preserve">w sprawie wyrażenia opinii co do potrzeby przeprowadzenia oceny oddziaływania na środowisko dla </w:t>
      </w:r>
      <w:r w:rsidR="0058317A">
        <w:rPr>
          <w:rFonts w:ascii="Arial" w:hAnsi="Arial" w:cs="Arial"/>
          <w:sz w:val="22"/>
          <w:szCs w:val="22"/>
        </w:rPr>
        <w:t xml:space="preserve">przedsięwzięcia </w:t>
      </w:r>
      <w:r w:rsidR="0058317A" w:rsidRPr="00A55D14">
        <w:rPr>
          <w:rFonts w:ascii="Arial" w:hAnsi="Arial" w:cs="Arial"/>
          <w:sz w:val="22"/>
          <w:szCs w:val="22"/>
        </w:rPr>
        <w:t xml:space="preserve">polegającego </w:t>
      </w:r>
      <w:r w:rsidR="0058317A" w:rsidRPr="00A55D1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na </w:t>
      </w:r>
      <w:r>
        <w:rPr>
          <w:rFonts w:ascii="Arial" w:hAnsi="Arial" w:cs="Arial"/>
          <w:sz w:val="22"/>
          <w:szCs w:val="22"/>
        </w:rPr>
        <w:t>budowie biogazowni rolniczej o mocy do 1 MW, na działce nr 201, obręb Kałkowskie, gmina Sośnie</w:t>
      </w:r>
      <w:r w:rsidR="0058317A">
        <w:rPr>
          <w:rFonts w:ascii="Arial" w:hAnsi="Arial" w:cs="Arial"/>
          <w:sz w:val="22"/>
          <w:szCs w:val="22"/>
        </w:rPr>
        <w:t>.</w:t>
      </w:r>
    </w:p>
    <w:p w14:paraId="07EF658E" w14:textId="47455ED0" w:rsidR="00AF51D3" w:rsidRPr="004618F0" w:rsidRDefault="004C3AC7" w:rsidP="004618F0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A55D14">
        <w:rPr>
          <w:rFonts w:ascii="Arial" w:hAnsi="Arial" w:cs="Arial"/>
          <w:sz w:val="22"/>
          <w:szCs w:val="22"/>
        </w:rPr>
        <w:t xml:space="preserve">Do wystąpienia </w:t>
      </w:r>
      <w:r w:rsidR="002B5750" w:rsidRPr="00A55D14">
        <w:rPr>
          <w:rFonts w:ascii="Arial" w:hAnsi="Arial" w:cs="Arial"/>
          <w:sz w:val="22"/>
          <w:szCs w:val="22"/>
        </w:rPr>
        <w:t>zał</w:t>
      </w:r>
      <w:r w:rsidR="00A005DB" w:rsidRPr="00A55D14">
        <w:rPr>
          <w:rFonts w:ascii="Arial" w:hAnsi="Arial" w:cs="Arial"/>
          <w:sz w:val="22"/>
          <w:szCs w:val="22"/>
        </w:rPr>
        <w:t>ączono</w:t>
      </w:r>
      <w:r w:rsidRPr="00A55D14">
        <w:rPr>
          <w:rFonts w:ascii="Arial" w:hAnsi="Arial" w:cs="Arial"/>
          <w:sz w:val="22"/>
          <w:szCs w:val="22"/>
        </w:rPr>
        <w:t>: kopię wniosku o wyd</w:t>
      </w:r>
      <w:r w:rsidR="00F52CAF" w:rsidRPr="00A55D14">
        <w:rPr>
          <w:rFonts w:ascii="Arial" w:hAnsi="Arial" w:cs="Arial"/>
          <w:sz w:val="22"/>
          <w:szCs w:val="22"/>
        </w:rPr>
        <w:t>anie decyzji o środowiskowych o </w:t>
      </w:r>
      <w:r w:rsidR="00A55D14" w:rsidRPr="00A55D14">
        <w:rPr>
          <w:rFonts w:ascii="Arial" w:hAnsi="Arial" w:cs="Arial"/>
          <w:sz w:val="22"/>
          <w:szCs w:val="22"/>
        </w:rPr>
        <w:t>uwarunkowaniach</w:t>
      </w:r>
      <w:r w:rsidR="00AF51D3">
        <w:rPr>
          <w:rFonts w:ascii="Arial" w:hAnsi="Arial" w:cs="Arial"/>
          <w:sz w:val="22"/>
          <w:szCs w:val="22"/>
        </w:rPr>
        <w:t>,</w:t>
      </w:r>
      <w:r w:rsidRPr="00A55D14">
        <w:rPr>
          <w:rFonts w:ascii="Arial" w:hAnsi="Arial" w:cs="Arial"/>
          <w:sz w:val="22"/>
          <w:szCs w:val="22"/>
        </w:rPr>
        <w:t xml:space="preserve"> kartę informacyjną przedsięwzięcia, dalej </w:t>
      </w:r>
      <w:proofErr w:type="spellStart"/>
      <w:r w:rsidRPr="00A55D14">
        <w:rPr>
          <w:rFonts w:ascii="Arial" w:hAnsi="Arial" w:cs="Arial"/>
          <w:sz w:val="22"/>
          <w:szCs w:val="22"/>
        </w:rPr>
        <w:t>k.i.p</w:t>
      </w:r>
      <w:proofErr w:type="spellEnd"/>
      <w:r w:rsidRPr="00A55D14">
        <w:rPr>
          <w:rFonts w:ascii="Arial" w:hAnsi="Arial" w:cs="Arial"/>
          <w:sz w:val="22"/>
          <w:szCs w:val="22"/>
        </w:rPr>
        <w:t>.</w:t>
      </w:r>
      <w:r w:rsidR="00203DAF">
        <w:rPr>
          <w:rFonts w:ascii="Arial" w:hAnsi="Arial" w:cs="Arial"/>
          <w:sz w:val="22"/>
          <w:szCs w:val="22"/>
        </w:rPr>
        <w:t>,</w:t>
      </w:r>
      <w:r w:rsidR="00AF51D3">
        <w:rPr>
          <w:rFonts w:ascii="Arial" w:hAnsi="Arial" w:cs="Arial"/>
          <w:sz w:val="22"/>
          <w:szCs w:val="22"/>
        </w:rPr>
        <w:t xml:space="preserve"> </w:t>
      </w:r>
      <w:r w:rsidR="008050A8">
        <w:rPr>
          <w:rFonts w:ascii="Arial" w:hAnsi="Arial" w:cs="Arial"/>
          <w:sz w:val="22"/>
          <w:szCs w:val="22"/>
        </w:rPr>
        <w:t>o</w:t>
      </w:r>
      <w:r w:rsidR="00B54FE2" w:rsidRPr="00A55D14">
        <w:rPr>
          <w:rFonts w:ascii="Arial" w:hAnsi="Arial" w:cs="Arial"/>
          <w:sz w:val="22"/>
          <w:szCs w:val="22"/>
        </w:rPr>
        <w:t>świadczenie z uzasadnieniem</w:t>
      </w:r>
      <w:r w:rsidR="00A005DB" w:rsidRPr="00A55D14">
        <w:rPr>
          <w:rFonts w:ascii="Arial" w:hAnsi="Arial" w:cs="Arial"/>
          <w:sz w:val="22"/>
          <w:szCs w:val="22"/>
        </w:rPr>
        <w:t>, że w</w:t>
      </w:r>
      <w:r w:rsidRPr="00A55D14">
        <w:rPr>
          <w:rFonts w:ascii="Arial" w:hAnsi="Arial" w:cs="Arial"/>
          <w:sz w:val="22"/>
          <w:szCs w:val="22"/>
        </w:rPr>
        <w:t>nioskodawca nie jest podmiotem zależnym od jednostki samorządu terytorialnego, dla której organem wykonawczym w rozumieniu art. 24m ust. 2 ustawy z dnia 8 marca 1990 r. o samorządzie gminnym (Dz. U. z 202</w:t>
      </w:r>
      <w:r w:rsidR="008050A8">
        <w:rPr>
          <w:rFonts w:ascii="Arial" w:hAnsi="Arial" w:cs="Arial"/>
          <w:sz w:val="22"/>
          <w:szCs w:val="22"/>
        </w:rPr>
        <w:t>2</w:t>
      </w:r>
      <w:r w:rsidRPr="00A55D14">
        <w:rPr>
          <w:rFonts w:ascii="Arial" w:hAnsi="Arial" w:cs="Arial"/>
          <w:sz w:val="22"/>
          <w:szCs w:val="22"/>
        </w:rPr>
        <w:t xml:space="preserve"> r. poz. </w:t>
      </w:r>
      <w:r w:rsidR="008050A8">
        <w:rPr>
          <w:rFonts w:ascii="Arial" w:hAnsi="Arial" w:cs="Arial"/>
          <w:sz w:val="22"/>
          <w:szCs w:val="22"/>
        </w:rPr>
        <w:t xml:space="preserve">559, z </w:t>
      </w:r>
      <w:proofErr w:type="spellStart"/>
      <w:r w:rsidR="008050A8">
        <w:rPr>
          <w:rFonts w:ascii="Arial" w:hAnsi="Arial" w:cs="Arial"/>
          <w:sz w:val="22"/>
          <w:szCs w:val="22"/>
        </w:rPr>
        <w:t>późn</w:t>
      </w:r>
      <w:proofErr w:type="spellEnd"/>
      <w:r w:rsidR="008050A8">
        <w:rPr>
          <w:rFonts w:ascii="Arial" w:hAnsi="Arial" w:cs="Arial"/>
          <w:sz w:val="22"/>
          <w:szCs w:val="22"/>
        </w:rPr>
        <w:t>. zm.</w:t>
      </w:r>
      <w:r w:rsidRPr="00A55D14">
        <w:rPr>
          <w:rFonts w:ascii="Arial" w:hAnsi="Arial" w:cs="Arial"/>
          <w:sz w:val="22"/>
          <w:szCs w:val="22"/>
        </w:rPr>
        <w:t>), jest orga</w:t>
      </w:r>
      <w:r w:rsidR="00F52CAF" w:rsidRPr="00A55D14">
        <w:rPr>
          <w:rFonts w:ascii="Arial" w:hAnsi="Arial" w:cs="Arial"/>
          <w:sz w:val="22"/>
          <w:szCs w:val="22"/>
        </w:rPr>
        <w:t>n właściwy do wydania decyzji o </w:t>
      </w:r>
      <w:r w:rsidRPr="00A55D14">
        <w:rPr>
          <w:rFonts w:ascii="Arial" w:hAnsi="Arial" w:cs="Arial"/>
          <w:sz w:val="22"/>
          <w:szCs w:val="22"/>
        </w:rPr>
        <w:t>środ</w:t>
      </w:r>
      <w:r w:rsidR="00A55D14" w:rsidRPr="00A55D14">
        <w:rPr>
          <w:rFonts w:ascii="Arial" w:hAnsi="Arial" w:cs="Arial"/>
          <w:sz w:val="22"/>
          <w:szCs w:val="22"/>
        </w:rPr>
        <w:t>owiskowych uwarunkowaniach</w:t>
      </w:r>
      <w:r w:rsidR="0058317A">
        <w:rPr>
          <w:rFonts w:ascii="Arial" w:hAnsi="Arial" w:cs="Arial"/>
          <w:sz w:val="22"/>
          <w:szCs w:val="22"/>
        </w:rPr>
        <w:t xml:space="preserve">, to jest </w:t>
      </w:r>
      <w:r w:rsidR="008050A8">
        <w:rPr>
          <w:rFonts w:ascii="Arial" w:hAnsi="Arial" w:cs="Arial"/>
          <w:sz w:val="22"/>
          <w:szCs w:val="22"/>
        </w:rPr>
        <w:t xml:space="preserve">Wójt Gminy Sośnie oraz </w:t>
      </w:r>
      <w:r w:rsidR="00A55D14" w:rsidRPr="00A55D14">
        <w:rPr>
          <w:rFonts w:ascii="Arial" w:hAnsi="Arial" w:cs="Arial"/>
          <w:sz w:val="22"/>
          <w:szCs w:val="22"/>
        </w:rPr>
        <w:t>informację</w:t>
      </w:r>
      <w:r w:rsidR="00A005DB" w:rsidRPr="00A55D14">
        <w:rPr>
          <w:rFonts w:ascii="Arial" w:hAnsi="Arial" w:cs="Arial"/>
          <w:sz w:val="22"/>
          <w:szCs w:val="22"/>
        </w:rPr>
        <w:t xml:space="preserve"> o braku miejscowego planu zagospodarowania przestrzennego dla terenu objętego wnioskiem.</w:t>
      </w:r>
      <w:r w:rsidR="00874298">
        <w:rPr>
          <w:rFonts w:ascii="Arial" w:hAnsi="Arial" w:cs="Arial"/>
          <w:sz w:val="22"/>
          <w:szCs w:val="22"/>
        </w:rPr>
        <w:t xml:space="preserve"> W </w:t>
      </w:r>
      <w:r w:rsidR="00874298" w:rsidRPr="004618F0">
        <w:rPr>
          <w:rFonts w:ascii="Arial" w:hAnsi="Arial" w:cs="Arial"/>
          <w:sz w:val="22"/>
          <w:szCs w:val="22"/>
        </w:rPr>
        <w:t xml:space="preserve">toku prowadzonego postępowania </w:t>
      </w:r>
      <w:r w:rsidR="00F46FF7">
        <w:rPr>
          <w:rFonts w:ascii="Arial" w:hAnsi="Arial" w:cs="Arial"/>
          <w:sz w:val="22"/>
          <w:szCs w:val="22"/>
        </w:rPr>
        <w:t>Regionalny Dyrektor</w:t>
      </w:r>
      <w:r w:rsidR="00874298" w:rsidRPr="004618F0">
        <w:rPr>
          <w:rFonts w:ascii="Arial" w:hAnsi="Arial" w:cs="Arial"/>
          <w:sz w:val="22"/>
          <w:szCs w:val="22"/>
        </w:rPr>
        <w:t xml:space="preserve"> pismem z </w:t>
      </w:r>
      <w:r w:rsidR="008050A8" w:rsidRPr="004618F0">
        <w:rPr>
          <w:rFonts w:ascii="Arial" w:hAnsi="Arial" w:cs="Arial"/>
          <w:sz w:val="22"/>
          <w:szCs w:val="22"/>
        </w:rPr>
        <w:t>31.05.2022</w:t>
      </w:r>
      <w:r w:rsidR="00874298" w:rsidRPr="004618F0">
        <w:rPr>
          <w:rFonts w:ascii="Arial" w:hAnsi="Arial" w:cs="Arial"/>
          <w:sz w:val="22"/>
          <w:szCs w:val="22"/>
        </w:rPr>
        <w:t xml:space="preserve"> r., znak: WOO-IV.4220.</w:t>
      </w:r>
      <w:r w:rsidR="008050A8" w:rsidRPr="004618F0">
        <w:rPr>
          <w:rFonts w:ascii="Arial" w:hAnsi="Arial" w:cs="Arial"/>
          <w:sz w:val="22"/>
          <w:szCs w:val="22"/>
        </w:rPr>
        <w:t>652</w:t>
      </w:r>
      <w:r w:rsidR="00874298" w:rsidRPr="004618F0">
        <w:rPr>
          <w:rFonts w:ascii="Arial" w:hAnsi="Arial" w:cs="Arial"/>
          <w:sz w:val="22"/>
          <w:szCs w:val="22"/>
        </w:rPr>
        <w:t>.202</w:t>
      </w:r>
      <w:r w:rsidR="008050A8" w:rsidRPr="004618F0">
        <w:rPr>
          <w:rFonts w:ascii="Arial" w:hAnsi="Arial" w:cs="Arial"/>
          <w:sz w:val="22"/>
          <w:szCs w:val="22"/>
        </w:rPr>
        <w:t>2</w:t>
      </w:r>
      <w:r w:rsidR="00874298" w:rsidRPr="004618F0">
        <w:rPr>
          <w:rFonts w:ascii="Arial" w:hAnsi="Arial" w:cs="Arial"/>
          <w:sz w:val="22"/>
          <w:szCs w:val="22"/>
        </w:rPr>
        <w:t>.DG.</w:t>
      </w:r>
      <w:r w:rsidR="008050A8" w:rsidRPr="004618F0">
        <w:rPr>
          <w:rFonts w:ascii="Arial" w:hAnsi="Arial" w:cs="Arial"/>
          <w:sz w:val="22"/>
          <w:szCs w:val="22"/>
        </w:rPr>
        <w:t xml:space="preserve">1 zwrócił się do </w:t>
      </w:r>
      <w:r w:rsidR="000F3B74" w:rsidRPr="004618F0">
        <w:rPr>
          <w:rFonts w:ascii="Arial" w:hAnsi="Arial" w:cs="Arial"/>
          <w:sz w:val="22"/>
          <w:szCs w:val="22"/>
        </w:rPr>
        <w:t>Wójta Gminy Sośnie o weryfikację i uzasadnienie kwalifikacji planowanego przedsięwzięcia do rozporządzenia Rady Ministrów z dnia 10 września 2019 r. w sprawie przedsięwzięć mogących znacząco oddziaływać na środowisko (Dz. U. poz. 1839</w:t>
      </w:r>
      <w:r w:rsidR="00E07603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E07603">
        <w:rPr>
          <w:rFonts w:ascii="Arial" w:hAnsi="Arial" w:cs="Arial"/>
          <w:sz w:val="22"/>
          <w:szCs w:val="22"/>
        </w:rPr>
        <w:t>późn</w:t>
      </w:r>
      <w:proofErr w:type="spellEnd"/>
      <w:r w:rsidR="00E07603">
        <w:rPr>
          <w:rFonts w:ascii="Arial" w:hAnsi="Arial" w:cs="Arial"/>
          <w:sz w:val="22"/>
          <w:szCs w:val="22"/>
        </w:rPr>
        <w:t>. zm.</w:t>
      </w:r>
      <w:r w:rsidR="000F3B74" w:rsidRPr="004618F0">
        <w:rPr>
          <w:rFonts w:ascii="Arial" w:hAnsi="Arial" w:cs="Arial"/>
          <w:sz w:val="22"/>
          <w:szCs w:val="22"/>
        </w:rPr>
        <w:t xml:space="preserve">), biorąc pod uwagę definicję biogazu rolniczego w rozumieniu </w:t>
      </w:r>
      <w:r w:rsidR="000F3B74" w:rsidRPr="004618F0">
        <w:rPr>
          <w:rFonts w:ascii="Arial" w:hAnsi="Arial" w:cs="Arial"/>
          <w:sz w:val="22"/>
          <w:szCs w:val="22"/>
          <w:shd w:val="clear" w:color="auto" w:fill="FFFFFF"/>
        </w:rPr>
        <w:t xml:space="preserve">ustawy </w:t>
      </w:r>
      <w:r w:rsidR="000F3B74" w:rsidRPr="004618F0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 xml:space="preserve">o odnawialnych źródłach energii. 08.07.2022 r. do Regionalnego Dyrektora wpłynęło pismo Wójta Gminy Sośnie z 08.07.2022 r., znak: OS.6220.5.2022, </w:t>
      </w:r>
      <w:r w:rsidR="006932C1" w:rsidRPr="004618F0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>w którym wskazano, iż</w:t>
      </w:r>
      <w:r w:rsidR="004618F0" w:rsidRPr="004618F0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 xml:space="preserve"> kody odpadów</w:t>
      </w:r>
      <w:r w:rsidR="004618F0" w:rsidRPr="004618F0">
        <w:rPr>
          <w:rFonts w:ascii="Arial" w:eastAsia="Calibri" w:hAnsi="Arial" w:cs="Arial"/>
          <w:sz w:val="22"/>
          <w:szCs w:val="22"/>
        </w:rPr>
        <w:t xml:space="preserve">: </w:t>
      </w:r>
      <w:r w:rsidR="004618F0" w:rsidRPr="004618F0">
        <w:rPr>
          <w:rFonts w:ascii="Arial" w:eastAsia="Calibri" w:hAnsi="Arial" w:cs="Arial"/>
          <w:color w:val="000000"/>
          <w:sz w:val="22"/>
          <w:szCs w:val="22"/>
        </w:rPr>
        <w:t xml:space="preserve">16 03 80 produkty spożywcze przeterminowane lub nieprzydatne do spożycia, 20 01 08 odpady kuchenne ulegające biodegradacji, 20 01 25 oleje i tłuszcze jadalne, </w:t>
      </w:r>
      <w:r w:rsidR="004618F0" w:rsidRPr="004618F0">
        <w:rPr>
          <w:rFonts w:ascii="Arial" w:eastAsia="Calibri" w:hAnsi="Arial" w:cs="Arial"/>
          <w:sz w:val="22"/>
          <w:szCs w:val="22"/>
        </w:rPr>
        <w:t xml:space="preserve">20 02 01 odpady ulegające biodegradacji zostały błędnie wskazane w </w:t>
      </w:r>
      <w:proofErr w:type="spellStart"/>
      <w:r w:rsidR="004618F0" w:rsidRPr="004618F0">
        <w:rPr>
          <w:rFonts w:ascii="Arial" w:eastAsia="Calibri" w:hAnsi="Arial" w:cs="Arial"/>
          <w:sz w:val="22"/>
          <w:szCs w:val="22"/>
        </w:rPr>
        <w:t>k.i.p</w:t>
      </w:r>
      <w:proofErr w:type="spellEnd"/>
      <w:r w:rsidR="004618F0" w:rsidRPr="004618F0">
        <w:rPr>
          <w:rFonts w:ascii="Arial" w:eastAsia="Calibri" w:hAnsi="Arial" w:cs="Arial"/>
          <w:sz w:val="22"/>
          <w:szCs w:val="22"/>
        </w:rPr>
        <w:t xml:space="preserve">. i </w:t>
      </w:r>
      <w:r w:rsidR="004618F0" w:rsidRPr="004618F0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 xml:space="preserve">wnioskodawca nie będzie ich </w:t>
      </w:r>
      <w:r w:rsidR="004618F0" w:rsidRPr="004618F0">
        <w:rPr>
          <w:rFonts w:ascii="Arial" w:eastAsia="Calibri" w:hAnsi="Arial" w:cs="Arial"/>
          <w:sz w:val="22"/>
          <w:szCs w:val="22"/>
        </w:rPr>
        <w:t xml:space="preserve">wykorzystywać jako substraty. </w:t>
      </w:r>
      <w:r w:rsidR="00E07603">
        <w:rPr>
          <w:rFonts w:ascii="Arial" w:hAnsi="Arial" w:cs="Arial"/>
          <w:sz w:val="22"/>
          <w:szCs w:val="22"/>
        </w:rPr>
        <w:t xml:space="preserve">W toku prowadzonego postępowania </w:t>
      </w:r>
      <w:r w:rsidR="00F46FF7">
        <w:rPr>
          <w:rFonts w:ascii="Arial" w:hAnsi="Arial" w:cs="Arial"/>
          <w:sz w:val="22"/>
          <w:szCs w:val="22"/>
        </w:rPr>
        <w:t xml:space="preserve">Regionalny Dyrektor </w:t>
      </w:r>
      <w:r w:rsidR="00E07603">
        <w:rPr>
          <w:rFonts w:ascii="Arial" w:hAnsi="Arial" w:cs="Arial"/>
          <w:sz w:val="22"/>
          <w:szCs w:val="22"/>
        </w:rPr>
        <w:t xml:space="preserve">pismem z 26.08.2022 r., znak: WOO-IV.4220.652.2022.DG.4 zwrócił się do Wójta Gminy Sośnie o </w:t>
      </w:r>
      <w:r w:rsidR="00E07603" w:rsidRPr="00B03C63">
        <w:rPr>
          <w:rFonts w:ascii="Arial" w:hAnsi="Arial" w:cs="Arial"/>
          <w:spacing w:val="-4"/>
          <w:sz w:val="22"/>
          <w:szCs w:val="22"/>
        </w:rPr>
        <w:t>potwierdzenie informacji na temat sposobu zagospodarowania terenu w otoczeniu przedsięwzięcia</w:t>
      </w:r>
      <w:r w:rsidR="00E07603">
        <w:rPr>
          <w:rFonts w:ascii="Arial" w:hAnsi="Arial" w:cs="Arial"/>
          <w:spacing w:val="-4"/>
          <w:sz w:val="22"/>
          <w:szCs w:val="22"/>
        </w:rPr>
        <w:t xml:space="preserve"> oraz </w:t>
      </w:r>
      <w:r w:rsidR="00E07603" w:rsidRPr="00913D2B">
        <w:rPr>
          <w:rFonts w:ascii="Arial" w:hAnsi="Arial" w:cs="Arial"/>
          <w:sz w:val="22"/>
          <w:szCs w:val="22"/>
        </w:rPr>
        <w:t>wezwanie wnioskodawcy</w:t>
      </w:r>
      <w:r w:rsidR="00E07603">
        <w:rPr>
          <w:rFonts w:ascii="Arial" w:hAnsi="Arial" w:cs="Arial"/>
          <w:sz w:val="22"/>
          <w:szCs w:val="22"/>
        </w:rPr>
        <w:t xml:space="preserve">/pełnomocnika wnioskodawcy </w:t>
      </w:r>
      <w:r w:rsidR="00E07603" w:rsidRPr="00913D2B">
        <w:rPr>
          <w:rFonts w:ascii="Arial" w:hAnsi="Arial" w:cs="Arial"/>
          <w:sz w:val="22"/>
          <w:szCs w:val="22"/>
        </w:rPr>
        <w:t>do złożenia wyjaśnień</w:t>
      </w:r>
      <w:r w:rsidR="00E0760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E07603">
        <w:rPr>
          <w:rFonts w:ascii="Arial" w:hAnsi="Arial" w:cs="Arial"/>
          <w:sz w:val="22"/>
          <w:szCs w:val="22"/>
        </w:rPr>
        <w:t>k.i.p</w:t>
      </w:r>
      <w:proofErr w:type="spellEnd"/>
      <w:r w:rsidR="00E07603">
        <w:rPr>
          <w:rFonts w:ascii="Arial" w:hAnsi="Arial" w:cs="Arial"/>
          <w:sz w:val="22"/>
          <w:szCs w:val="22"/>
        </w:rPr>
        <w:t xml:space="preserve">. 20.10.2022 r. do Regionalnego Dyrektora wpłynęło pismo Wójta Gminy Sośnie z 20.10.2022 r., znak: OS.6220.5.2022 stanowiące odpowiedź na wezwanie tut. organu. </w:t>
      </w:r>
    </w:p>
    <w:p w14:paraId="0617ADB7" w14:textId="7A0D5C5F" w:rsidR="0058317A" w:rsidRPr="00124BE9" w:rsidRDefault="004618F0" w:rsidP="00CE083D">
      <w:pPr>
        <w:autoSpaceDE w:val="0"/>
        <w:spacing w:after="200"/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Wójt Gminy Sośnie</w:t>
      </w:r>
      <w:r w:rsidR="00203DAF" w:rsidRPr="004618F0">
        <w:rPr>
          <w:rFonts w:ascii="Arial" w:hAnsi="Arial" w:cs="Arial"/>
          <w:sz w:val="22"/>
          <w:szCs w:val="22"/>
        </w:rPr>
        <w:t xml:space="preserve"> </w:t>
      </w:r>
      <w:r w:rsidR="00FE45B9" w:rsidRPr="004618F0">
        <w:rPr>
          <w:rFonts w:ascii="Arial" w:hAnsi="Arial" w:cs="Arial"/>
          <w:sz w:val="22"/>
          <w:szCs w:val="22"/>
        </w:rPr>
        <w:t>zakwalifikował planowane przedsięwzięcie do przedsięwzięć wymienionych w</w:t>
      </w:r>
      <w:r w:rsidR="0058317A" w:rsidRPr="004618F0">
        <w:rPr>
          <w:rFonts w:ascii="Arial" w:hAnsi="Arial" w:cs="Arial"/>
          <w:sz w:val="22"/>
          <w:szCs w:val="22"/>
        </w:rPr>
        <w:t xml:space="preserve"> § 3 ust. 1 pkt </w:t>
      </w:r>
      <w:r w:rsidR="00203DAF" w:rsidRPr="004618F0">
        <w:rPr>
          <w:rFonts w:ascii="Arial" w:hAnsi="Arial" w:cs="Arial"/>
          <w:sz w:val="22"/>
          <w:szCs w:val="22"/>
        </w:rPr>
        <w:t>82</w:t>
      </w:r>
      <w:r w:rsidR="00AF51D3" w:rsidRPr="004618F0">
        <w:rPr>
          <w:rFonts w:ascii="Arial" w:hAnsi="Arial" w:cs="Arial"/>
          <w:sz w:val="22"/>
          <w:szCs w:val="22"/>
        </w:rPr>
        <w:t xml:space="preserve"> r</w:t>
      </w:r>
      <w:r w:rsidR="00FE45B9" w:rsidRPr="004618F0">
        <w:rPr>
          <w:rFonts w:ascii="Arial" w:hAnsi="Arial" w:cs="Arial"/>
          <w:sz w:val="22"/>
          <w:szCs w:val="22"/>
        </w:rPr>
        <w:t>ozporządzenia Rady Ministrów z dnia 10 września 2019 r. w sprawie przedsięwzięć mogących znacząco oddziaływać na środowisko (Dz. U. poz. 1839</w:t>
      </w:r>
      <w:r w:rsidR="00E07603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E07603">
        <w:rPr>
          <w:rFonts w:ascii="Arial" w:hAnsi="Arial" w:cs="Arial"/>
          <w:sz w:val="22"/>
          <w:szCs w:val="22"/>
        </w:rPr>
        <w:t>późn</w:t>
      </w:r>
      <w:proofErr w:type="spellEnd"/>
      <w:r w:rsidR="00E07603">
        <w:rPr>
          <w:rFonts w:ascii="Arial" w:hAnsi="Arial" w:cs="Arial"/>
          <w:sz w:val="22"/>
          <w:szCs w:val="22"/>
        </w:rPr>
        <w:t>. zm.</w:t>
      </w:r>
      <w:r w:rsidR="00FE45B9" w:rsidRPr="004618F0">
        <w:rPr>
          <w:rFonts w:ascii="Arial" w:hAnsi="Arial" w:cs="Arial"/>
          <w:sz w:val="22"/>
          <w:szCs w:val="22"/>
        </w:rPr>
        <w:t>), tj. do przedsięwzięć mogących potencjalnie znacząco oddziaływać na środowisko, dla których obowiązek przeprowadzenia</w:t>
      </w:r>
      <w:r w:rsidR="00FE45B9" w:rsidRPr="00124BE9">
        <w:rPr>
          <w:rFonts w:ascii="Arial" w:hAnsi="Arial" w:cs="Arial"/>
          <w:sz w:val="22"/>
          <w:szCs w:val="22"/>
        </w:rPr>
        <w:t xml:space="preserve"> oceny oddziaływania na środowisko </w:t>
      </w:r>
      <w:r w:rsidR="00FE45B9">
        <w:rPr>
          <w:rFonts w:ascii="Arial" w:hAnsi="Arial" w:cs="Arial"/>
          <w:sz w:val="22"/>
          <w:szCs w:val="22"/>
        </w:rPr>
        <w:t>może być stwierdzony.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56FF0A3" w14:textId="0C0F26D7" w:rsidR="004C3AC7" w:rsidRPr="00866AC2" w:rsidRDefault="004C3AC7" w:rsidP="00CE083D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1B2DE1">
        <w:rPr>
          <w:rFonts w:ascii="Arial" w:hAnsi="Arial" w:cs="Arial"/>
          <w:sz w:val="22"/>
          <w:szCs w:val="22"/>
        </w:rPr>
        <w:t xml:space="preserve">Biorąc pod uwagę kryteria wymienione w art. 63 ust. 1 </w:t>
      </w:r>
      <w:r w:rsidR="00360604" w:rsidRPr="001B2DE1">
        <w:rPr>
          <w:rFonts w:ascii="Arial" w:hAnsi="Arial" w:cs="Arial"/>
          <w:sz w:val="22"/>
          <w:szCs w:val="22"/>
        </w:rPr>
        <w:t xml:space="preserve">ustawy z dnia 3 października 2008 r. o udostępnianiu informacji o środowisku i jego ochronie, udziale społeczeństwa </w:t>
      </w:r>
      <w:r w:rsidR="00F52CAF" w:rsidRPr="001B2DE1">
        <w:rPr>
          <w:rFonts w:ascii="Arial" w:hAnsi="Arial" w:cs="Arial"/>
          <w:sz w:val="22"/>
          <w:szCs w:val="22"/>
        </w:rPr>
        <w:t>w </w:t>
      </w:r>
      <w:r w:rsidR="00360604" w:rsidRPr="001B2DE1">
        <w:rPr>
          <w:rFonts w:ascii="Arial" w:hAnsi="Arial" w:cs="Arial"/>
          <w:sz w:val="22"/>
          <w:szCs w:val="22"/>
        </w:rPr>
        <w:t xml:space="preserve">ochronie środowiska </w:t>
      </w:r>
      <w:r w:rsidR="00360604" w:rsidRPr="00536E65">
        <w:rPr>
          <w:rFonts w:ascii="Arial" w:hAnsi="Arial" w:cs="Arial"/>
          <w:sz w:val="22"/>
          <w:szCs w:val="22"/>
        </w:rPr>
        <w:t>oraz o ocenach oddziaływa</w:t>
      </w:r>
      <w:r w:rsidR="00FE45B9" w:rsidRPr="00536E65">
        <w:rPr>
          <w:rFonts w:ascii="Arial" w:hAnsi="Arial" w:cs="Arial"/>
          <w:sz w:val="22"/>
          <w:szCs w:val="22"/>
        </w:rPr>
        <w:t xml:space="preserve">nia na środowisko (Dz. U. z 2021 r. poz. </w:t>
      </w:r>
      <w:r w:rsidR="00CA2A75">
        <w:rPr>
          <w:rFonts w:ascii="Arial" w:hAnsi="Arial" w:cs="Arial"/>
          <w:sz w:val="22"/>
          <w:szCs w:val="22"/>
        </w:rPr>
        <w:t>1029,</w:t>
      </w:r>
      <w:r w:rsidR="00266019" w:rsidRPr="00536E6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266019" w:rsidRPr="00536E65">
        <w:rPr>
          <w:rFonts w:ascii="Arial" w:hAnsi="Arial" w:cs="Arial"/>
          <w:sz w:val="22"/>
          <w:szCs w:val="22"/>
        </w:rPr>
        <w:t>późn</w:t>
      </w:r>
      <w:proofErr w:type="spellEnd"/>
      <w:r w:rsidR="00266019" w:rsidRPr="00536E65">
        <w:rPr>
          <w:rFonts w:ascii="Arial" w:hAnsi="Arial" w:cs="Arial"/>
          <w:sz w:val="22"/>
          <w:szCs w:val="22"/>
        </w:rPr>
        <w:t>. zm.</w:t>
      </w:r>
      <w:r w:rsidR="00360604" w:rsidRPr="00536E65">
        <w:rPr>
          <w:rFonts w:ascii="Arial" w:hAnsi="Arial" w:cs="Arial"/>
          <w:sz w:val="22"/>
          <w:szCs w:val="22"/>
        </w:rPr>
        <w:t xml:space="preserve">), dalej </w:t>
      </w:r>
      <w:r w:rsidRPr="00536E6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536E65">
        <w:rPr>
          <w:rFonts w:ascii="Arial" w:hAnsi="Arial" w:cs="Arial"/>
          <w:sz w:val="22"/>
          <w:szCs w:val="22"/>
        </w:rPr>
        <w:t>ooś</w:t>
      </w:r>
      <w:proofErr w:type="spellEnd"/>
      <w:r w:rsidRPr="00536E65">
        <w:rPr>
          <w:rFonts w:ascii="Arial" w:hAnsi="Arial" w:cs="Arial"/>
          <w:sz w:val="22"/>
          <w:szCs w:val="22"/>
        </w:rPr>
        <w:t xml:space="preserve">, przeanalizowano: rodzaj, skalę i charakter przedsięwzięcia, wielkość zajmowanego terenu, zakres robót związanych z jego realizacją, prawdopodobieństwo, czas trwania, zasięg oddziaływania, możliwości ograniczenia oddziaływania oraz odwracalność oddziaływania, </w:t>
      </w:r>
      <w:r w:rsidRPr="00866AC2">
        <w:rPr>
          <w:rFonts w:ascii="Arial" w:hAnsi="Arial" w:cs="Arial"/>
          <w:sz w:val="22"/>
          <w:szCs w:val="22"/>
        </w:rPr>
        <w:t>powiązani</w:t>
      </w:r>
      <w:r w:rsidR="00F52CAF" w:rsidRPr="00866AC2">
        <w:rPr>
          <w:rFonts w:ascii="Arial" w:hAnsi="Arial" w:cs="Arial"/>
          <w:sz w:val="22"/>
          <w:szCs w:val="22"/>
        </w:rPr>
        <w:t>a z innymi przedsięwzięciami, a </w:t>
      </w:r>
      <w:r w:rsidRPr="00866AC2">
        <w:rPr>
          <w:rFonts w:ascii="Arial" w:hAnsi="Arial" w:cs="Arial"/>
          <w:sz w:val="22"/>
          <w:szCs w:val="22"/>
        </w:rPr>
        <w:t>także wykorzystanie zasobów naturalnych, różnorodność biologiczną, emisję i uciążliwości związane z eksploatacją przedsięwzięcia, gęstość zaludnienia wokół przedsięwzięcia oraz usytuowanie przedsięwzięcia względem obszarów wymagających specjalnej ochrony ze względu na występowanie gatunków roślin, grzybów i zwierząt, ich siedlisk lub siedlisk przyrodniczych objętych ochroną, w tym obszarów Natura 2000.</w:t>
      </w:r>
    </w:p>
    <w:p w14:paraId="5DBDF106" w14:textId="6CD2A903" w:rsidR="002175B5" w:rsidRDefault="0031784F" w:rsidP="00DB6257">
      <w:pPr>
        <w:autoSpaceDE w:val="0"/>
        <w:autoSpaceDN w:val="0"/>
        <w:adjustRightInd w:val="0"/>
        <w:spacing w:after="200"/>
        <w:ind w:firstLine="567"/>
        <w:jc w:val="both"/>
        <w:rPr>
          <w:rFonts w:ascii="Arial" w:hAnsi="Arial" w:cs="Arial"/>
          <w:sz w:val="22"/>
          <w:szCs w:val="22"/>
          <w:lang w:eastAsia="pl-PL"/>
        </w:rPr>
      </w:pPr>
      <w:r w:rsidRPr="00866AC2">
        <w:rPr>
          <w:rFonts w:ascii="Arial" w:hAnsi="Arial" w:cs="Arial"/>
          <w:sz w:val="22"/>
          <w:szCs w:val="22"/>
        </w:rPr>
        <w:t xml:space="preserve">Odnosząc się do kryteriów wskazanych w art. 63 ust. 1 pkt. 1 lit a na podstawie </w:t>
      </w:r>
      <w:proofErr w:type="spellStart"/>
      <w:r w:rsidRPr="00866AC2">
        <w:rPr>
          <w:rFonts w:ascii="Arial" w:hAnsi="Arial" w:cs="Arial"/>
          <w:sz w:val="22"/>
          <w:szCs w:val="22"/>
        </w:rPr>
        <w:t>k.i.p</w:t>
      </w:r>
      <w:proofErr w:type="spellEnd"/>
      <w:r w:rsidRPr="00866AC2">
        <w:rPr>
          <w:rFonts w:ascii="Arial" w:hAnsi="Arial" w:cs="Arial"/>
          <w:sz w:val="22"/>
          <w:szCs w:val="22"/>
        </w:rPr>
        <w:t xml:space="preserve">. ustalono, iż </w:t>
      </w:r>
      <w:r w:rsidR="00013845" w:rsidRPr="00866AC2">
        <w:rPr>
          <w:rFonts w:ascii="Arial" w:hAnsi="Arial" w:cs="Arial"/>
          <w:sz w:val="22"/>
          <w:szCs w:val="22"/>
        </w:rPr>
        <w:t xml:space="preserve">planowane przedsięwzięcie </w:t>
      </w:r>
      <w:r w:rsidR="00013845" w:rsidRPr="00866AC2">
        <w:rPr>
          <w:rFonts w:ascii="Arial" w:hAnsi="Arial" w:cs="Arial"/>
          <w:sz w:val="22"/>
          <w:szCs w:val="22"/>
          <w:lang w:eastAsia="pl-PL"/>
        </w:rPr>
        <w:t xml:space="preserve">polegać będzie na </w:t>
      </w:r>
      <w:r w:rsidR="00CA2A75" w:rsidRPr="00866AC2">
        <w:rPr>
          <w:rFonts w:ascii="Arial" w:hAnsi="Arial" w:cs="Arial"/>
          <w:sz w:val="22"/>
          <w:szCs w:val="22"/>
        </w:rPr>
        <w:t xml:space="preserve">budowie biogazowni rolniczej o mocy do 1 MW, na działce nr 201, obręb Kałkowskie, gmina Sośnie. </w:t>
      </w:r>
      <w:r w:rsidR="00280D2A" w:rsidRPr="00866AC2">
        <w:rPr>
          <w:rFonts w:ascii="Arial" w:hAnsi="Arial" w:cs="Arial"/>
          <w:sz w:val="22"/>
          <w:szCs w:val="22"/>
        </w:rPr>
        <w:t>Proces fermentacji beztlenowej odbywać się będzie w sposób ciągły. Substratami wykorzystywanymi w biogazowni rolniczej będą biomasa roślinna w postaci kiszonki z</w:t>
      </w:r>
      <w:r w:rsidR="00866AC2">
        <w:rPr>
          <w:rFonts w:ascii="Arial" w:hAnsi="Arial" w:cs="Arial"/>
          <w:sz w:val="22"/>
          <w:szCs w:val="22"/>
        </w:rPr>
        <w:t xml:space="preserve"> </w:t>
      </w:r>
      <w:r w:rsidR="00280D2A" w:rsidRPr="00866AC2">
        <w:rPr>
          <w:rFonts w:ascii="Arial" w:hAnsi="Arial" w:cs="Arial"/>
          <w:sz w:val="22"/>
          <w:szCs w:val="22"/>
        </w:rPr>
        <w:t xml:space="preserve">kukurydzy oraz nawóz naturalny w postaci np. </w:t>
      </w:r>
      <w:r w:rsidR="00280D2A" w:rsidRPr="00866AC2">
        <w:rPr>
          <w:rFonts w:ascii="Arial" w:hAnsi="Arial" w:cs="Arial"/>
          <w:sz w:val="22"/>
          <w:szCs w:val="22"/>
        </w:rPr>
        <w:lastRenderedPageBreak/>
        <w:t xml:space="preserve">gnojowicy, obornika kurzego. </w:t>
      </w:r>
      <w:r w:rsidR="00866AC2">
        <w:rPr>
          <w:rFonts w:ascii="Arial" w:hAnsi="Arial" w:cs="Arial"/>
          <w:sz w:val="22"/>
          <w:szCs w:val="22"/>
        </w:rPr>
        <w:t>Wnioskodawca d</w:t>
      </w:r>
      <w:r w:rsidR="00280D2A" w:rsidRPr="00866AC2">
        <w:rPr>
          <w:rFonts w:ascii="Arial" w:hAnsi="Arial" w:cs="Arial"/>
          <w:sz w:val="22"/>
          <w:szCs w:val="22"/>
        </w:rPr>
        <w:t>opuszcza także stosowanie innych substratów pochodzenia organicznego w zależności od ich dostępności, jednakże wszystkie będą zgodne z definicją biogazu rolniczego</w:t>
      </w:r>
      <w:r w:rsidR="00866AC2">
        <w:rPr>
          <w:rFonts w:ascii="Arial" w:hAnsi="Arial" w:cs="Arial"/>
          <w:sz w:val="22"/>
          <w:szCs w:val="22"/>
        </w:rPr>
        <w:t>, to jest z</w:t>
      </w:r>
      <w:r w:rsidR="00280D2A" w:rsidRPr="00866AC2">
        <w:rPr>
          <w:rFonts w:ascii="Arial" w:hAnsi="Arial" w:cs="Arial"/>
          <w:sz w:val="22"/>
          <w:szCs w:val="22"/>
        </w:rPr>
        <w:t>akłada możliwe stosowanie pozostałości z przetwórstwa rolno-spożywczego w postaci: wysłodk</w:t>
      </w:r>
      <w:r w:rsidR="00866AC2">
        <w:rPr>
          <w:rFonts w:ascii="Arial" w:hAnsi="Arial" w:cs="Arial"/>
          <w:sz w:val="22"/>
          <w:szCs w:val="22"/>
        </w:rPr>
        <w:t xml:space="preserve">ów </w:t>
      </w:r>
      <w:r w:rsidR="00280D2A" w:rsidRPr="00866AC2">
        <w:rPr>
          <w:rFonts w:ascii="Arial" w:hAnsi="Arial" w:cs="Arial"/>
          <w:sz w:val="22"/>
          <w:szCs w:val="22"/>
        </w:rPr>
        <w:t>z buraka cukrowego, owoc</w:t>
      </w:r>
      <w:r w:rsidR="00866AC2">
        <w:rPr>
          <w:rFonts w:ascii="Arial" w:hAnsi="Arial" w:cs="Arial"/>
          <w:sz w:val="22"/>
          <w:szCs w:val="22"/>
        </w:rPr>
        <w:t>ów</w:t>
      </w:r>
      <w:r w:rsidR="00280D2A" w:rsidRPr="00866AC2">
        <w:rPr>
          <w:rFonts w:ascii="Arial" w:hAnsi="Arial" w:cs="Arial"/>
          <w:sz w:val="22"/>
          <w:szCs w:val="22"/>
        </w:rPr>
        <w:t>, warzyw</w:t>
      </w:r>
      <w:r w:rsidR="00866AC2">
        <w:rPr>
          <w:rFonts w:ascii="Arial" w:hAnsi="Arial" w:cs="Arial"/>
          <w:sz w:val="22"/>
          <w:szCs w:val="22"/>
        </w:rPr>
        <w:t>,</w:t>
      </w:r>
      <w:r w:rsidR="00280D2A" w:rsidRPr="00866AC2">
        <w:rPr>
          <w:rFonts w:ascii="Arial" w:hAnsi="Arial" w:cs="Arial"/>
          <w:sz w:val="22"/>
          <w:szCs w:val="22"/>
        </w:rPr>
        <w:t xml:space="preserve"> odpad</w:t>
      </w:r>
      <w:r w:rsidR="00866AC2">
        <w:rPr>
          <w:rFonts w:ascii="Arial" w:hAnsi="Arial" w:cs="Arial"/>
          <w:sz w:val="22"/>
          <w:szCs w:val="22"/>
        </w:rPr>
        <w:t>ów</w:t>
      </w:r>
      <w:r w:rsidR="00280D2A" w:rsidRPr="00866AC2">
        <w:rPr>
          <w:rFonts w:ascii="Arial" w:hAnsi="Arial" w:cs="Arial"/>
          <w:sz w:val="22"/>
          <w:szCs w:val="22"/>
        </w:rPr>
        <w:t xml:space="preserve"> owocowo-warzywn</w:t>
      </w:r>
      <w:r w:rsidR="00866AC2">
        <w:rPr>
          <w:rFonts w:ascii="Arial" w:hAnsi="Arial" w:cs="Arial"/>
          <w:sz w:val="22"/>
          <w:szCs w:val="22"/>
        </w:rPr>
        <w:t>ych</w:t>
      </w:r>
      <w:r w:rsidR="00280D2A" w:rsidRPr="00866AC2">
        <w:rPr>
          <w:rFonts w:ascii="Arial" w:hAnsi="Arial" w:cs="Arial"/>
          <w:sz w:val="22"/>
          <w:szCs w:val="22"/>
        </w:rPr>
        <w:t>, lucern</w:t>
      </w:r>
      <w:r w:rsidR="00866AC2">
        <w:rPr>
          <w:rFonts w:ascii="Arial" w:hAnsi="Arial" w:cs="Arial"/>
          <w:sz w:val="22"/>
          <w:szCs w:val="22"/>
        </w:rPr>
        <w:t>y</w:t>
      </w:r>
      <w:r w:rsidR="00280D2A" w:rsidRPr="00866AC2">
        <w:rPr>
          <w:rFonts w:ascii="Arial" w:hAnsi="Arial" w:cs="Arial"/>
          <w:sz w:val="22"/>
          <w:szCs w:val="22"/>
        </w:rPr>
        <w:t>, pulp</w:t>
      </w:r>
      <w:r w:rsidR="00866AC2">
        <w:rPr>
          <w:rFonts w:ascii="Arial" w:hAnsi="Arial" w:cs="Arial"/>
          <w:sz w:val="22"/>
          <w:szCs w:val="22"/>
        </w:rPr>
        <w:t>y</w:t>
      </w:r>
      <w:r w:rsidR="00280D2A" w:rsidRPr="00866AC2">
        <w:rPr>
          <w:rFonts w:ascii="Arial" w:hAnsi="Arial" w:cs="Arial"/>
          <w:sz w:val="22"/>
          <w:szCs w:val="22"/>
        </w:rPr>
        <w:t xml:space="preserve"> ziemniaczan</w:t>
      </w:r>
      <w:r w:rsidR="00866AC2">
        <w:rPr>
          <w:rFonts w:ascii="Arial" w:hAnsi="Arial" w:cs="Arial"/>
          <w:sz w:val="22"/>
          <w:szCs w:val="22"/>
        </w:rPr>
        <w:t>ej</w:t>
      </w:r>
      <w:r w:rsidR="00280D2A" w:rsidRPr="00866AC2">
        <w:rPr>
          <w:rFonts w:ascii="Arial" w:hAnsi="Arial" w:cs="Arial"/>
          <w:sz w:val="22"/>
          <w:szCs w:val="22"/>
        </w:rPr>
        <w:t>, traw, kiszon</w:t>
      </w:r>
      <w:r w:rsidR="00866AC2">
        <w:rPr>
          <w:rFonts w:ascii="Arial" w:hAnsi="Arial" w:cs="Arial"/>
          <w:sz w:val="22"/>
          <w:szCs w:val="22"/>
        </w:rPr>
        <w:t>e</w:t>
      </w:r>
      <w:r w:rsidR="00280D2A" w:rsidRPr="00866AC2">
        <w:rPr>
          <w:rFonts w:ascii="Arial" w:hAnsi="Arial" w:cs="Arial"/>
          <w:sz w:val="22"/>
          <w:szCs w:val="22"/>
        </w:rPr>
        <w:t>k ze zbóż oraz ziarna zbóż, sorgo, topinambur</w:t>
      </w:r>
      <w:r w:rsidR="00866AC2">
        <w:rPr>
          <w:rFonts w:ascii="Arial" w:hAnsi="Arial" w:cs="Arial"/>
          <w:sz w:val="22"/>
          <w:szCs w:val="22"/>
        </w:rPr>
        <w:t>u</w:t>
      </w:r>
      <w:r w:rsidR="00280D2A" w:rsidRPr="00866AC2">
        <w:rPr>
          <w:rFonts w:ascii="Arial" w:hAnsi="Arial" w:cs="Arial"/>
          <w:sz w:val="22"/>
          <w:szCs w:val="22"/>
        </w:rPr>
        <w:t>, wywar</w:t>
      </w:r>
      <w:r w:rsidR="00866AC2">
        <w:rPr>
          <w:rFonts w:ascii="Arial" w:hAnsi="Arial" w:cs="Arial"/>
          <w:sz w:val="22"/>
          <w:szCs w:val="22"/>
        </w:rPr>
        <w:t>u</w:t>
      </w:r>
      <w:r w:rsidR="00280D2A" w:rsidRPr="00866AC2">
        <w:rPr>
          <w:rFonts w:ascii="Arial" w:hAnsi="Arial" w:cs="Arial"/>
          <w:sz w:val="22"/>
          <w:szCs w:val="22"/>
        </w:rPr>
        <w:t xml:space="preserve"> gorzelnian</w:t>
      </w:r>
      <w:r w:rsidR="00866AC2">
        <w:rPr>
          <w:rFonts w:ascii="Arial" w:hAnsi="Arial" w:cs="Arial"/>
          <w:sz w:val="22"/>
          <w:szCs w:val="22"/>
        </w:rPr>
        <w:t>ego</w:t>
      </w:r>
      <w:r w:rsidR="00280D2A" w:rsidRPr="00866AC2">
        <w:rPr>
          <w:rFonts w:ascii="Arial" w:hAnsi="Arial" w:cs="Arial"/>
          <w:sz w:val="22"/>
          <w:szCs w:val="22"/>
        </w:rPr>
        <w:t>, serwatk</w:t>
      </w:r>
      <w:r w:rsidR="00866AC2">
        <w:rPr>
          <w:rFonts w:ascii="Arial" w:hAnsi="Arial" w:cs="Arial"/>
          <w:sz w:val="22"/>
          <w:szCs w:val="22"/>
        </w:rPr>
        <w:t>i</w:t>
      </w:r>
      <w:r w:rsidR="00280D2A" w:rsidRPr="00866AC2">
        <w:rPr>
          <w:rFonts w:ascii="Arial" w:hAnsi="Arial" w:cs="Arial"/>
          <w:sz w:val="22"/>
          <w:szCs w:val="22"/>
        </w:rPr>
        <w:t>.</w:t>
      </w:r>
      <w:r w:rsidR="00866AC2">
        <w:rPr>
          <w:rFonts w:ascii="Arial" w:hAnsi="Arial" w:cs="Arial"/>
          <w:sz w:val="22"/>
          <w:szCs w:val="22"/>
        </w:rPr>
        <w:t xml:space="preserve"> </w:t>
      </w:r>
      <w:r w:rsidR="00280D2A" w:rsidRPr="00280D2A">
        <w:rPr>
          <w:rFonts w:ascii="Arial" w:hAnsi="Arial" w:cs="Arial"/>
          <w:color w:val="000000"/>
          <w:sz w:val="22"/>
          <w:szCs w:val="22"/>
          <w:lang w:eastAsia="pl-PL"/>
        </w:rPr>
        <w:t>Stałe substraty wsadowe będą przygotowywane i magazynowane w silosie magazynowym.</w:t>
      </w:r>
      <w:r w:rsidR="00866AC2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280D2A" w:rsidRPr="00866AC2">
        <w:rPr>
          <w:rFonts w:ascii="Arial" w:hAnsi="Arial" w:cs="Arial"/>
          <w:color w:val="000000"/>
          <w:sz w:val="22"/>
          <w:szCs w:val="22"/>
          <w:lang w:eastAsia="pl-PL"/>
        </w:rPr>
        <w:t>Silos magazynowy będzie składać się z fundamentu zabezpieczającego przeciwko przedostawani</w:t>
      </w:r>
      <w:r w:rsidR="00A67877">
        <w:rPr>
          <w:rFonts w:ascii="Arial" w:hAnsi="Arial" w:cs="Arial"/>
          <w:color w:val="000000"/>
          <w:sz w:val="22"/>
          <w:szCs w:val="22"/>
          <w:lang w:eastAsia="pl-PL"/>
        </w:rPr>
        <w:t>u</w:t>
      </w:r>
      <w:r w:rsidR="00280D2A" w:rsidRPr="00866AC2">
        <w:rPr>
          <w:rFonts w:ascii="Arial" w:hAnsi="Arial" w:cs="Arial"/>
          <w:color w:val="000000"/>
          <w:sz w:val="22"/>
          <w:szCs w:val="22"/>
          <w:lang w:eastAsia="pl-PL"/>
        </w:rPr>
        <w:t xml:space="preserve"> się soków wydzielających się z kiszonki do gruntu oraz ścian. </w:t>
      </w:r>
      <w:r w:rsidR="009B0AC0" w:rsidRPr="00866AC2">
        <w:rPr>
          <w:rFonts w:ascii="Arial" w:hAnsi="Arial" w:cs="Arial"/>
          <w:sz w:val="22"/>
          <w:szCs w:val="22"/>
        </w:rPr>
        <w:t xml:space="preserve">Zbiorniki fermentacyjne podłączone będą ze sobą poprzez systemem rurociągów. </w:t>
      </w:r>
      <w:r w:rsidR="009B0AC0" w:rsidRPr="009B0AC0">
        <w:rPr>
          <w:rFonts w:ascii="Arial" w:hAnsi="Arial" w:cs="Arial"/>
          <w:color w:val="000000"/>
          <w:sz w:val="22"/>
          <w:szCs w:val="22"/>
          <w:lang w:eastAsia="pl-PL"/>
        </w:rPr>
        <w:t xml:space="preserve">Minimalny czas pobytu substratu w układzie to około 67 dni. Substraty po przejściu przez </w:t>
      </w:r>
      <w:r w:rsidR="009B0AC0" w:rsidRPr="00866AC2">
        <w:rPr>
          <w:rFonts w:ascii="Arial" w:hAnsi="Arial" w:cs="Arial"/>
          <w:sz w:val="22"/>
          <w:szCs w:val="22"/>
          <w:lang w:eastAsia="pl-PL"/>
        </w:rPr>
        <w:t xml:space="preserve">zbiorniki fermentacyjne (fermentory, </w:t>
      </w:r>
      <w:proofErr w:type="spellStart"/>
      <w:r w:rsidR="009B0AC0" w:rsidRPr="00866AC2">
        <w:rPr>
          <w:rFonts w:ascii="Arial" w:hAnsi="Arial" w:cs="Arial"/>
          <w:sz w:val="22"/>
          <w:szCs w:val="22"/>
          <w:lang w:eastAsia="pl-PL"/>
        </w:rPr>
        <w:t>dofermentor</w:t>
      </w:r>
      <w:proofErr w:type="spellEnd"/>
      <w:r w:rsidR="009B0AC0" w:rsidRPr="00866AC2">
        <w:rPr>
          <w:rFonts w:ascii="Arial" w:hAnsi="Arial" w:cs="Arial"/>
          <w:sz w:val="22"/>
          <w:szCs w:val="22"/>
          <w:lang w:eastAsia="pl-PL"/>
        </w:rPr>
        <w:t>) tracą swoją zdolność do fermentacji, stabilizują się. Dzięki temu uzyskują mniej intensywny zapach (redukcja zapachu o około 90%), a także nie wykazują skłonności do zagniwania</w:t>
      </w:r>
      <w:r w:rsidR="00A67877">
        <w:rPr>
          <w:rFonts w:ascii="Arial" w:hAnsi="Arial" w:cs="Arial"/>
          <w:sz w:val="22"/>
          <w:szCs w:val="22"/>
          <w:lang w:eastAsia="pl-PL"/>
        </w:rPr>
        <w:t xml:space="preserve">. </w:t>
      </w:r>
      <w:proofErr w:type="spellStart"/>
      <w:r w:rsidR="00A67877">
        <w:rPr>
          <w:rFonts w:ascii="Arial" w:hAnsi="Arial" w:cs="Arial"/>
          <w:sz w:val="22"/>
          <w:szCs w:val="22"/>
          <w:lang w:eastAsia="pl-PL"/>
        </w:rPr>
        <w:t>Poferment</w:t>
      </w:r>
      <w:proofErr w:type="spellEnd"/>
      <w:r w:rsidR="00A67877">
        <w:rPr>
          <w:rFonts w:ascii="Arial" w:hAnsi="Arial" w:cs="Arial"/>
          <w:sz w:val="22"/>
          <w:szCs w:val="22"/>
          <w:lang w:eastAsia="pl-PL"/>
        </w:rPr>
        <w:t xml:space="preserve"> stanowi</w:t>
      </w:r>
      <w:r w:rsidR="009B0AC0" w:rsidRPr="00866AC2">
        <w:rPr>
          <w:rFonts w:ascii="Arial" w:hAnsi="Arial" w:cs="Arial"/>
          <w:sz w:val="22"/>
          <w:szCs w:val="22"/>
          <w:lang w:eastAsia="pl-PL"/>
        </w:rPr>
        <w:t xml:space="preserve"> nawóz</w:t>
      </w:r>
      <w:r w:rsidR="00A67877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B0AC0" w:rsidRPr="00866AC2">
        <w:rPr>
          <w:rFonts w:ascii="Arial" w:hAnsi="Arial" w:cs="Arial"/>
          <w:sz w:val="22"/>
          <w:szCs w:val="22"/>
          <w:lang w:eastAsia="pl-PL"/>
        </w:rPr>
        <w:t>do</w:t>
      </w:r>
      <w:r w:rsidR="00A67877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B0AC0" w:rsidRPr="00866AC2">
        <w:rPr>
          <w:rFonts w:ascii="Arial" w:hAnsi="Arial" w:cs="Arial"/>
          <w:sz w:val="22"/>
          <w:szCs w:val="22"/>
          <w:lang w:eastAsia="pl-PL"/>
        </w:rPr>
        <w:t>stosowania w uprawach polowych (np. pod uprawę roślin wykorzystywanych, jako źródło biomasy dla biogazowni).</w:t>
      </w:r>
      <w:r w:rsidR="00A67877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B0AC0" w:rsidRPr="00866AC2">
        <w:rPr>
          <w:rFonts w:ascii="Arial" w:hAnsi="Arial" w:cs="Arial"/>
          <w:sz w:val="22"/>
          <w:szCs w:val="22"/>
          <w:lang w:eastAsia="pl-PL"/>
        </w:rPr>
        <w:t xml:space="preserve">Pozostałość po procesie fermentacji przepompowywana będzie do zbiornika końcowego. </w:t>
      </w:r>
      <w:r w:rsidR="009B0AC0" w:rsidRPr="00866AC2">
        <w:rPr>
          <w:rFonts w:ascii="Arial" w:hAnsi="Arial" w:cs="Arial"/>
          <w:sz w:val="22"/>
          <w:szCs w:val="22"/>
        </w:rPr>
        <w:t xml:space="preserve">Komory fermentacyjne (fermentory, </w:t>
      </w:r>
      <w:proofErr w:type="spellStart"/>
      <w:r w:rsidR="009B0AC0" w:rsidRPr="00866AC2">
        <w:rPr>
          <w:rFonts w:ascii="Arial" w:hAnsi="Arial" w:cs="Arial"/>
          <w:sz w:val="22"/>
          <w:szCs w:val="22"/>
        </w:rPr>
        <w:t>dofermentor</w:t>
      </w:r>
      <w:proofErr w:type="spellEnd"/>
      <w:r w:rsidR="009B0AC0" w:rsidRPr="00866AC2">
        <w:rPr>
          <w:rFonts w:ascii="Arial" w:hAnsi="Arial" w:cs="Arial"/>
          <w:sz w:val="22"/>
          <w:szCs w:val="22"/>
        </w:rPr>
        <w:t xml:space="preserve">) wyposażone </w:t>
      </w:r>
      <w:r w:rsidR="00A67877">
        <w:rPr>
          <w:rFonts w:ascii="Arial" w:hAnsi="Arial" w:cs="Arial"/>
          <w:sz w:val="22"/>
          <w:szCs w:val="22"/>
        </w:rPr>
        <w:t>będą</w:t>
      </w:r>
      <w:r w:rsidR="009B0AC0" w:rsidRPr="00866AC2">
        <w:rPr>
          <w:rFonts w:ascii="Arial" w:hAnsi="Arial" w:cs="Arial"/>
          <w:sz w:val="22"/>
          <w:szCs w:val="22"/>
        </w:rPr>
        <w:t xml:space="preserve"> w system do odbioru biogazu powstającego w procesie</w:t>
      </w:r>
      <w:r w:rsidR="00A67877">
        <w:rPr>
          <w:rFonts w:ascii="Arial" w:hAnsi="Arial" w:cs="Arial"/>
          <w:sz w:val="22"/>
          <w:szCs w:val="22"/>
        </w:rPr>
        <w:t xml:space="preserve"> </w:t>
      </w:r>
      <w:r w:rsidR="009B0AC0" w:rsidRPr="00866AC2">
        <w:rPr>
          <w:rFonts w:ascii="Arial" w:hAnsi="Arial" w:cs="Arial"/>
          <w:sz w:val="22"/>
          <w:szCs w:val="22"/>
        </w:rPr>
        <w:t xml:space="preserve">fermentacji. </w:t>
      </w:r>
      <w:r w:rsidR="009B0AC0" w:rsidRPr="009B0AC0">
        <w:rPr>
          <w:rFonts w:ascii="Arial" w:hAnsi="Arial" w:cs="Arial"/>
          <w:color w:val="000000"/>
          <w:sz w:val="22"/>
          <w:szCs w:val="22"/>
          <w:lang w:eastAsia="pl-PL"/>
        </w:rPr>
        <w:t xml:space="preserve">System transportu biogazu pomiędzy fermentorami i </w:t>
      </w:r>
      <w:proofErr w:type="spellStart"/>
      <w:r w:rsidR="009B0AC0" w:rsidRPr="009B0AC0">
        <w:rPr>
          <w:rFonts w:ascii="Arial" w:hAnsi="Arial" w:cs="Arial"/>
          <w:color w:val="000000"/>
          <w:sz w:val="22"/>
          <w:szCs w:val="22"/>
          <w:lang w:eastAsia="pl-PL"/>
        </w:rPr>
        <w:t>dofermentorem</w:t>
      </w:r>
      <w:proofErr w:type="spellEnd"/>
      <w:r w:rsidR="009B0AC0" w:rsidRPr="009B0AC0">
        <w:rPr>
          <w:rFonts w:ascii="Arial" w:hAnsi="Arial" w:cs="Arial"/>
          <w:color w:val="000000"/>
          <w:sz w:val="22"/>
          <w:szCs w:val="22"/>
          <w:lang w:eastAsia="pl-PL"/>
        </w:rPr>
        <w:t>, a węzłem jego energetycznego wykorzystania będzie całkowicie szczelny.</w:t>
      </w:r>
      <w:r w:rsidR="00A67877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9B0AC0" w:rsidRPr="00866AC2">
        <w:rPr>
          <w:rFonts w:ascii="Arial" w:hAnsi="Arial" w:cs="Arial"/>
          <w:color w:val="000000"/>
          <w:sz w:val="22"/>
          <w:szCs w:val="22"/>
          <w:lang w:eastAsia="pl-PL"/>
        </w:rPr>
        <w:t>Każda membrana gazowa wyposażona zostanie w system awaryjnego upustu biogazu. W przypadku awaryjnej, niekontrolowanej nadprodukcji biogazu, jego nadwyżka zostanie upuszczona do atmosfery w celu uniknięcia rozerwania kopuły zbiorników fermentacyjnych.</w:t>
      </w:r>
      <w:r w:rsidR="00A67877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9B0AC0" w:rsidRPr="00866AC2">
        <w:rPr>
          <w:rFonts w:ascii="Arial" w:hAnsi="Arial" w:cs="Arial"/>
          <w:sz w:val="22"/>
          <w:szCs w:val="22"/>
        </w:rPr>
        <w:t>Biogaz pozyskiwany w procesie fermentacji będzie wykorzystywany energetycznie w zespole kogeneracyjnym umieszczonym w tradycyjnym budynku technicznym.</w:t>
      </w:r>
      <w:r w:rsidR="00A67877">
        <w:rPr>
          <w:rFonts w:ascii="Arial" w:hAnsi="Arial" w:cs="Arial"/>
          <w:sz w:val="22"/>
          <w:szCs w:val="22"/>
        </w:rPr>
        <w:t xml:space="preserve"> </w:t>
      </w:r>
      <w:r w:rsidR="009B0AC0" w:rsidRPr="00866AC2">
        <w:rPr>
          <w:rFonts w:ascii="Arial" w:hAnsi="Arial" w:cs="Arial"/>
          <w:sz w:val="22"/>
          <w:szCs w:val="22"/>
        </w:rPr>
        <w:t>Zespół kogeneracyjny składać się będzie z pojedynczego modułu bądź modułów kogeneracyjnych wyposażonych w silniki gazowe o łącznej mocy do 1000 kW wraz z osprzętem umożliwiającym odzysk ciepła z systemu chłodzenia silników, które będzie częściowo wykorzystywane w procesach technologicznych instalacji. Nadwyżka powstającego ciepła będzie mogła zostać przeznaczona na sprzedaż</w:t>
      </w:r>
      <w:r w:rsidR="00A67877">
        <w:rPr>
          <w:rFonts w:ascii="Arial" w:hAnsi="Arial" w:cs="Arial"/>
          <w:sz w:val="22"/>
          <w:szCs w:val="22"/>
        </w:rPr>
        <w:t xml:space="preserve"> </w:t>
      </w:r>
      <w:r w:rsidR="009B0AC0" w:rsidRPr="00866AC2">
        <w:rPr>
          <w:rFonts w:ascii="Arial" w:hAnsi="Arial" w:cs="Arial"/>
          <w:sz w:val="22"/>
          <w:szCs w:val="22"/>
        </w:rPr>
        <w:t>bądź na potrzeby własne inwestora</w:t>
      </w:r>
      <w:r w:rsidR="00A67877">
        <w:rPr>
          <w:rFonts w:ascii="Arial" w:hAnsi="Arial" w:cs="Arial"/>
          <w:sz w:val="22"/>
          <w:szCs w:val="22"/>
        </w:rPr>
        <w:t xml:space="preserve">. </w:t>
      </w:r>
      <w:r w:rsidR="00DB6257" w:rsidRPr="00DB6257">
        <w:rPr>
          <w:rFonts w:ascii="Arial" w:hAnsi="Arial" w:cs="Arial"/>
          <w:sz w:val="22"/>
          <w:szCs w:val="22"/>
          <w:lang w:eastAsia="pl-PL"/>
        </w:rPr>
        <w:t xml:space="preserve">Wnioskodawca zakłada 8 322 h na rok pracy </w:t>
      </w:r>
      <w:proofErr w:type="spellStart"/>
      <w:r w:rsidR="00DB6257" w:rsidRPr="00DB6257">
        <w:rPr>
          <w:rFonts w:ascii="Arial" w:hAnsi="Arial" w:cs="Arial"/>
          <w:sz w:val="22"/>
          <w:szCs w:val="22"/>
          <w:lang w:eastAsia="pl-PL"/>
        </w:rPr>
        <w:t>kogeneratora</w:t>
      </w:r>
      <w:proofErr w:type="spellEnd"/>
      <w:r w:rsidR="00DB6257" w:rsidRPr="00DB6257">
        <w:rPr>
          <w:rFonts w:ascii="Arial" w:hAnsi="Arial" w:cs="Arial"/>
          <w:sz w:val="22"/>
          <w:szCs w:val="22"/>
          <w:lang w:eastAsia="pl-PL"/>
        </w:rPr>
        <w:t xml:space="preserve"> o mocy do 1 MW, z wyłączeniem niezbędnych konserwacji napraw. Ilość planowane</w:t>
      </w:r>
      <w:r w:rsidR="00CD7727">
        <w:rPr>
          <w:rFonts w:ascii="Arial" w:hAnsi="Arial" w:cs="Arial"/>
          <w:sz w:val="22"/>
          <w:szCs w:val="22"/>
          <w:lang w:eastAsia="pl-PL"/>
        </w:rPr>
        <w:t>go do</w:t>
      </w:r>
      <w:r w:rsidR="00DB6257" w:rsidRPr="00DB6257">
        <w:rPr>
          <w:rFonts w:ascii="Arial" w:hAnsi="Arial" w:cs="Arial"/>
          <w:sz w:val="22"/>
          <w:szCs w:val="22"/>
          <w:lang w:eastAsia="pl-PL"/>
        </w:rPr>
        <w:t xml:space="preserve"> produkcji biogazu wyniesie </w:t>
      </w:r>
      <w:r w:rsidR="00DB6257" w:rsidRPr="00DB6257">
        <w:rPr>
          <w:rFonts w:ascii="Arial" w:hAnsi="Arial" w:cs="Arial"/>
          <w:color w:val="000000"/>
          <w:sz w:val="22"/>
          <w:szCs w:val="22"/>
          <w:lang w:eastAsia="pl-PL"/>
        </w:rPr>
        <w:t xml:space="preserve">3 888 000 </w:t>
      </w:r>
      <w:r w:rsidR="00DB6257" w:rsidRPr="00DB6257">
        <w:rPr>
          <w:rFonts w:ascii="Arial" w:hAnsi="Arial" w:cs="Arial"/>
          <w:sz w:val="22"/>
          <w:szCs w:val="22"/>
          <w:lang w:eastAsia="pl-PL"/>
        </w:rPr>
        <w:t>m</w:t>
      </w:r>
      <w:r w:rsidR="00DB6257" w:rsidRPr="00DB6257">
        <w:rPr>
          <w:rFonts w:ascii="Arial" w:hAnsi="Arial" w:cs="Arial"/>
          <w:sz w:val="22"/>
          <w:szCs w:val="22"/>
          <w:vertAlign w:val="superscript"/>
          <w:lang w:eastAsia="pl-PL"/>
        </w:rPr>
        <w:t>3</w:t>
      </w:r>
      <w:r w:rsidR="00DB6257" w:rsidRPr="00DB6257">
        <w:rPr>
          <w:rFonts w:ascii="Arial" w:hAnsi="Arial" w:cs="Arial"/>
          <w:sz w:val="22"/>
          <w:szCs w:val="22"/>
          <w:lang w:eastAsia="pl-PL"/>
        </w:rPr>
        <w:t>/rok</w:t>
      </w:r>
      <w:r w:rsidR="00DB6257" w:rsidRPr="00536E65">
        <w:rPr>
          <w:rFonts w:ascii="Arial" w:hAnsi="Arial" w:cs="Arial"/>
          <w:sz w:val="22"/>
          <w:szCs w:val="22"/>
          <w:lang w:eastAsia="pl-PL"/>
        </w:rPr>
        <w:t>,</w:t>
      </w:r>
      <w:r w:rsidR="00DB6257">
        <w:rPr>
          <w:rFonts w:ascii="Arial" w:hAnsi="Arial" w:cs="Arial"/>
          <w:sz w:val="22"/>
          <w:szCs w:val="22"/>
          <w:lang w:eastAsia="pl-PL"/>
        </w:rPr>
        <w:t xml:space="preserve"> </w:t>
      </w:r>
      <w:r w:rsidR="00DB6257" w:rsidRPr="00536E65">
        <w:rPr>
          <w:rFonts w:ascii="Arial" w:hAnsi="Arial" w:cs="Arial"/>
          <w:sz w:val="22"/>
          <w:szCs w:val="22"/>
          <w:lang w:eastAsia="pl-PL"/>
        </w:rPr>
        <w:t xml:space="preserve">planowana </w:t>
      </w:r>
      <w:r w:rsidR="00DB6257">
        <w:rPr>
          <w:rFonts w:ascii="Arial" w:hAnsi="Arial" w:cs="Arial"/>
          <w:sz w:val="22"/>
          <w:szCs w:val="22"/>
          <w:lang w:eastAsia="pl-PL"/>
        </w:rPr>
        <w:t>i</w:t>
      </w:r>
      <w:r w:rsidR="00DB6257" w:rsidRPr="00536E65">
        <w:rPr>
          <w:rFonts w:ascii="Arial" w:hAnsi="Arial" w:cs="Arial"/>
          <w:sz w:val="22"/>
          <w:szCs w:val="22"/>
          <w:lang w:eastAsia="pl-PL"/>
        </w:rPr>
        <w:t>lość wyprodukowanej energii ok. 8</w:t>
      </w:r>
      <w:r w:rsidR="00DB6257">
        <w:rPr>
          <w:rFonts w:ascii="Arial" w:hAnsi="Arial" w:cs="Arial"/>
          <w:sz w:val="22"/>
          <w:szCs w:val="22"/>
          <w:lang w:eastAsia="pl-PL"/>
        </w:rPr>
        <w:t> </w:t>
      </w:r>
      <w:r w:rsidR="00DB6257" w:rsidRPr="00536E65">
        <w:rPr>
          <w:rFonts w:ascii="Arial" w:hAnsi="Arial" w:cs="Arial"/>
          <w:sz w:val="22"/>
          <w:szCs w:val="22"/>
          <w:lang w:eastAsia="pl-PL"/>
        </w:rPr>
        <w:t>3</w:t>
      </w:r>
      <w:r w:rsidR="00DB6257">
        <w:rPr>
          <w:rFonts w:ascii="Arial" w:hAnsi="Arial" w:cs="Arial"/>
          <w:sz w:val="22"/>
          <w:szCs w:val="22"/>
          <w:lang w:eastAsia="pl-PL"/>
        </w:rPr>
        <w:t>22 000 kWh/rok oraz planowana i</w:t>
      </w:r>
      <w:r w:rsidR="00DB6257" w:rsidRPr="00536E65">
        <w:rPr>
          <w:rFonts w:ascii="Arial" w:hAnsi="Arial" w:cs="Arial"/>
          <w:sz w:val="22"/>
          <w:szCs w:val="22"/>
          <w:lang w:eastAsia="pl-PL"/>
        </w:rPr>
        <w:t xml:space="preserve">lość energii cieplnej ok. </w:t>
      </w:r>
      <w:r w:rsidR="00DB6257">
        <w:rPr>
          <w:rFonts w:ascii="Arial" w:hAnsi="Arial" w:cs="Arial"/>
          <w:sz w:val="22"/>
          <w:szCs w:val="22"/>
          <w:lang w:eastAsia="pl-PL"/>
        </w:rPr>
        <w:t>9 154 000</w:t>
      </w:r>
      <w:r w:rsidR="00DB6257" w:rsidRPr="00536E65">
        <w:rPr>
          <w:rFonts w:ascii="Arial" w:hAnsi="Arial" w:cs="Arial"/>
          <w:sz w:val="22"/>
          <w:szCs w:val="22"/>
          <w:lang w:eastAsia="pl-PL"/>
        </w:rPr>
        <w:t xml:space="preserve"> kWh/rok.</w:t>
      </w:r>
      <w:r w:rsidR="00DB6257">
        <w:rPr>
          <w:rFonts w:ascii="Arial" w:hAnsi="Arial" w:cs="Arial"/>
          <w:sz w:val="22"/>
          <w:szCs w:val="22"/>
          <w:lang w:eastAsia="pl-PL"/>
        </w:rPr>
        <w:t xml:space="preserve"> </w:t>
      </w:r>
      <w:r w:rsidR="002175B5">
        <w:rPr>
          <w:rFonts w:ascii="Arial" w:hAnsi="Arial" w:cs="Arial"/>
          <w:sz w:val="22"/>
          <w:szCs w:val="22"/>
          <w:lang w:eastAsia="pl-PL"/>
        </w:rPr>
        <w:t xml:space="preserve"> W uzupełniniu </w:t>
      </w:r>
      <w:proofErr w:type="spellStart"/>
      <w:r w:rsidR="002175B5">
        <w:rPr>
          <w:rFonts w:ascii="Arial" w:hAnsi="Arial" w:cs="Arial"/>
          <w:sz w:val="22"/>
          <w:szCs w:val="22"/>
          <w:lang w:eastAsia="pl-PL"/>
        </w:rPr>
        <w:t>k.i.p</w:t>
      </w:r>
      <w:proofErr w:type="spellEnd"/>
      <w:r w:rsidR="002175B5">
        <w:rPr>
          <w:rFonts w:ascii="Arial" w:hAnsi="Arial" w:cs="Arial"/>
          <w:sz w:val="22"/>
          <w:szCs w:val="22"/>
          <w:lang w:eastAsia="pl-PL"/>
        </w:rPr>
        <w:t>. oszacowano, że ok. 5%  energii elektrycznej będzie wykorzystywana na terenie zakładu, ok. 95% energii elektryczne będzie przekazywana odbiorcom zewnętrznym, natomiast 20% energii cieplnej będzie wykorzystana na terenie zakładu, a 80% przekazane odbiorco</w:t>
      </w:r>
      <w:r w:rsidR="00CD7727">
        <w:rPr>
          <w:rFonts w:ascii="Arial" w:hAnsi="Arial" w:cs="Arial"/>
          <w:sz w:val="22"/>
          <w:szCs w:val="22"/>
          <w:lang w:eastAsia="pl-PL"/>
        </w:rPr>
        <w:t>m</w:t>
      </w:r>
      <w:r w:rsidR="002175B5">
        <w:rPr>
          <w:rFonts w:ascii="Arial" w:hAnsi="Arial" w:cs="Arial"/>
          <w:sz w:val="22"/>
          <w:szCs w:val="22"/>
          <w:lang w:eastAsia="pl-PL"/>
        </w:rPr>
        <w:t xml:space="preserve"> zewnętrznym. </w:t>
      </w:r>
    </w:p>
    <w:p w14:paraId="7C38E5E1" w14:textId="2E9BE7CC" w:rsidR="00DB6257" w:rsidRDefault="00DB6257" w:rsidP="00203DAF">
      <w:pPr>
        <w:autoSpaceDE w:val="0"/>
        <w:autoSpaceDN w:val="0"/>
        <w:adjustRightInd w:val="0"/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Poszczególne obiekty będą zajmować następującą powierzchnię: fermentor 1 i 2 po 480 m</w:t>
      </w:r>
      <w:r w:rsidRPr="00E0760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każdy, </w:t>
      </w:r>
      <w:proofErr w:type="spellStart"/>
      <w:r>
        <w:rPr>
          <w:rFonts w:ascii="Arial" w:hAnsi="Arial" w:cs="Arial"/>
          <w:sz w:val="22"/>
          <w:szCs w:val="22"/>
        </w:rPr>
        <w:t>dofermentor</w:t>
      </w:r>
      <w:proofErr w:type="spellEnd"/>
      <w:r>
        <w:rPr>
          <w:rFonts w:ascii="Arial" w:hAnsi="Arial" w:cs="Arial"/>
          <w:sz w:val="22"/>
          <w:szCs w:val="22"/>
        </w:rPr>
        <w:t xml:space="preserve"> 480 m</w:t>
      </w:r>
      <w:r w:rsidRPr="009F486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zbiornik końcowy 1420 m</w:t>
      </w:r>
      <w:r w:rsidRPr="009F486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zbiornik wstępny 75 </w:t>
      </w:r>
      <w:r w:rsidR="009F486A">
        <w:rPr>
          <w:rFonts w:ascii="Arial" w:hAnsi="Arial" w:cs="Arial"/>
          <w:sz w:val="22"/>
          <w:szCs w:val="22"/>
        </w:rPr>
        <w:t>m</w:t>
      </w:r>
      <w:r w:rsidR="009F486A" w:rsidRPr="009F486A">
        <w:rPr>
          <w:rFonts w:ascii="Arial" w:hAnsi="Arial" w:cs="Arial"/>
          <w:sz w:val="22"/>
          <w:szCs w:val="22"/>
          <w:vertAlign w:val="superscript"/>
        </w:rPr>
        <w:t>2</w:t>
      </w:r>
      <w:r w:rsidR="009F486A">
        <w:rPr>
          <w:rFonts w:ascii="Arial" w:hAnsi="Arial" w:cs="Arial"/>
          <w:sz w:val="22"/>
          <w:szCs w:val="22"/>
        </w:rPr>
        <w:t>, szacht instalacyjny 1 i 2 po 50 m</w:t>
      </w:r>
      <w:r w:rsidR="009F486A" w:rsidRPr="009F486A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9F486A">
        <w:rPr>
          <w:rFonts w:ascii="Arial" w:hAnsi="Arial" w:cs="Arial"/>
          <w:sz w:val="22"/>
          <w:szCs w:val="22"/>
        </w:rPr>
        <w:t>każdy, szacht kondensacyjny gazu 1,5 m</w:t>
      </w:r>
      <w:r w:rsidR="009F486A" w:rsidRPr="009F486A">
        <w:rPr>
          <w:rFonts w:ascii="Arial" w:hAnsi="Arial" w:cs="Arial"/>
          <w:sz w:val="22"/>
          <w:szCs w:val="22"/>
          <w:vertAlign w:val="superscript"/>
        </w:rPr>
        <w:t>2</w:t>
      </w:r>
      <w:r w:rsidR="009F486A">
        <w:rPr>
          <w:rFonts w:ascii="Arial" w:hAnsi="Arial" w:cs="Arial"/>
          <w:sz w:val="22"/>
          <w:szCs w:val="22"/>
        </w:rPr>
        <w:t>, silos na kiszonkę 290 m</w:t>
      </w:r>
      <w:r w:rsidR="009F486A" w:rsidRPr="009F486A">
        <w:rPr>
          <w:rFonts w:ascii="Arial" w:hAnsi="Arial" w:cs="Arial"/>
          <w:sz w:val="22"/>
          <w:szCs w:val="22"/>
          <w:vertAlign w:val="superscript"/>
        </w:rPr>
        <w:t>2</w:t>
      </w:r>
      <w:r w:rsidR="009F486A">
        <w:rPr>
          <w:rFonts w:ascii="Arial" w:hAnsi="Arial" w:cs="Arial"/>
          <w:sz w:val="22"/>
          <w:szCs w:val="22"/>
        </w:rPr>
        <w:t xml:space="preserve">, zbiornik </w:t>
      </w:r>
      <w:proofErr w:type="spellStart"/>
      <w:r w:rsidR="009F486A">
        <w:rPr>
          <w:rFonts w:ascii="Arial" w:hAnsi="Arial" w:cs="Arial"/>
          <w:sz w:val="22"/>
          <w:szCs w:val="22"/>
        </w:rPr>
        <w:t>p.poz</w:t>
      </w:r>
      <w:proofErr w:type="spellEnd"/>
      <w:r w:rsidR="009F486A">
        <w:rPr>
          <w:rFonts w:ascii="Arial" w:hAnsi="Arial" w:cs="Arial"/>
          <w:sz w:val="22"/>
          <w:szCs w:val="22"/>
        </w:rPr>
        <w:t>. 325 m</w:t>
      </w:r>
      <w:r w:rsidR="009F486A" w:rsidRPr="009F486A">
        <w:rPr>
          <w:rFonts w:ascii="Arial" w:hAnsi="Arial" w:cs="Arial"/>
          <w:sz w:val="22"/>
          <w:szCs w:val="22"/>
          <w:vertAlign w:val="superscript"/>
        </w:rPr>
        <w:t>2</w:t>
      </w:r>
      <w:r w:rsidR="009F486A">
        <w:rPr>
          <w:rFonts w:ascii="Arial" w:hAnsi="Arial" w:cs="Arial"/>
          <w:sz w:val="22"/>
          <w:szCs w:val="22"/>
        </w:rPr>
        <w:t xml:space="preserve">, o łącznej powierzchni </w:t>
      </w:r>
      <w:r w:rsidR="00510637">
        <w:rPr>
          <w:rFonts w:ascii="Arial" w:hAnsi="Arial" w:cs="Arial"/>
          <w:sz w:val="22"/>
          <w:szCs w:val="22"/>
        </w:rPr>
        <w:t>5649,5 m</w:t>
      </w:r>
      <w:r w:rsidR="00510637" w:rsidRPr="00510637">
        <w:rPr>
          <w:rFonts w:ascii="Arial" w:hAnsi="Arial" w:cs="Arial"/>
          <w:sz w:val="22"/>
          <w:szCs w:val="22"/>
          <w:vertAlign w:val="superscript"/>
        </w:rPr>
        <w:t>2</w:t>
      </w:r>
      <w:r w:rsidR="00510637">
        <w:rPr>
          <w:rFonts w:ascii="Arial" w:hAnsi="Arial" w:cs="Arial"/>
          <w:sz w:val="22"/>
          <w:szCs w:val="22"/>
        </w:rPr>
        <w:t xml:space="preserve">. </w:t>
      </w:r>
      <w:r w:rsidR="009F486A">
        <w:rPr>
          <w:rFonts w:ascii="Arial" w:hAnsi="Arial" w:cs="Arial"/>
          <w:sz w:val="22"/>
          <w:szCs w:val="22"/>
        </w:rPr>
        <w:t>Ponadto na terenie biogazowni wybudowane zostaną: droga, miejsca postojowe, 2 płyty fundamentowe pod kosze załadowcze biomasy, płyta fundamentowa pod urządzenia technologiczne oraz stanowisko czerpania wody, o łącznej powierzchni 4339 m</w:t>
      </w:r>
      <w:r w:rsidR="009F486A" w:rsidRPr="009F486A">
        <w:rPr>
          <w:rFonts w:ascii="Arial" w:hAnsi="Arial" w:cs="Arial"/>
          <w:sz w:val="22"/>
          <w:szCs w:val="22"/>
          <w:vertAlign w:val="superscript"/>
        </w:rPr>
        <w:t>2</w:t>
      </w:r>
      <w:r w:rsidR="009F486A">
        <w:rPr>
          <w:rFonts w:ascii="Arial" w:hAnsi="Arial" w:cs="Arial"/>
          <w:sz w:val="22"/>
          <w:szCs w:val="22"/>
        </w:rPr>
        <w:t>. Powierzchnia biologicznie czynna zajmie ok. 18311 m</w:t>
      </w:r>
      <w:r w:rsidR="009F486A" w:rsidRPr="009F486A">
        <w:rPr>
          <w:rFonts w:ascii="Arial" w:hAnsi="Arial" w:cs="Arial"/>
          <w:sz w:val="22"/>
          <w:szCs w:val="22"/>
          <w:vertAlign w:val="superscript"/>
        </w:rPr>
        <w:t>2</w:t>
      </w:r>
      <w:r w:rsidR="009F486A">
        <w:rPr>
          <w:rFonts w:ascii="Arial" w:hAnsi="Arial" w:cs="Arial"/>
          <w:sz w:val="22"/>
          <w:szCs w:val="22"/>
        </w:rPr>
        <w:t xml:space="preserve">. </w:t>
      </w:r>
    </w:p>
    <w:p w14:paraId="285C4CDB" w14:textId="678779A3" w:rsidR="00DE351A" w:rsidRDefault="00510637" w:rsidP="00DE351A">
      <w:pPr>
        <w:spacing w:after="20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Odnosząc się do art. 63 ust. 1 pkt 1 lit. f ustawy </w:t>
      </w:r>
      <w:proofErr w:type="spellStart"/>
      <w:r>
        <w:rPr>
          <w:rFonts w:ascii="Arial" w:hAnsi="Arial" w:cs="Arial"/>
          <w:sz w:val="22"/>
          <w:szCs w:val="22"/>
        </w:rPr>
        <w:t>ooś</w:t>
      </w:r>
      <w:proofErr w:type="spellEnd"/>
      <w:r>
        <w:rPr>
          <w:rFonts w:ascii="Arial" w:hAnsi="Arial" w:cs="Arial"/>
          <w:sz w:val="22"/>
          <w:szCs w:val="22"/>
        </w:rPr>
        <w:t xml:space="preserve"> ustalono, </w:t>
      </w:r>
      <w:r w:rsidRPr="00EE76BC">
        <w:rPr>
          <w:rFonts w:ascii="Arial" w:hAnsi="Arial" w:cs="Arial"/>
          <w:sz w:val="22"/>
          <w:szCs w:val="22"/>
        </w:rPr>
        <w:t>przewiduje się użycie następujących rodzajów odpadów</w:t>
      </w:r>
      <w:r>
        <w:rPr>
          <w:rFonts w:ascii="Arial" w:hAnsi="Arial" w:cs="Arial"/>
          <w:sz w:val="22"/>
          <w:szCs w:val="22"/>
        </w:rPr>
        <w:t>:</w:t>
      </w:r>
      <w:r w:rsidRPr="00036865">
        <w:rPr>
          <w:rFonts w:ascii="Arial" w:hAnsi="Arial" w:cs="Arial"/>
          <w:color w:val="000000"/>
          <w:sz w:val="22"/>
          <w:szCs w:val="22"/>
          <w:lang w:eastAsia="pl-PL"/>
        </w:rPr>
        <w:t xml:space="preserve"> 02 01 03 odpadowa masa roślinna, 02 01 06 odchody zwierzęce, 02 01 83 odpady z upraw hydroponicznych, 02 03 01 szlamy z mycia, oczyszczania, obierania, odwirowywania i oddzielania surowców, 02 03 03 odpady poekstrakcyjne, 02 03 04 surowce i produkty nie nadające się do spożycia i przetwórstwa, 02 03 80 wytłoki, osady i inne odpady z przetwórstwa produktów roślinnych, 02 03 81 odpady z produkcji pasz roślinnych, 02 04 80 wysłodki, 02 05 01 surowce i produkty nieprzydatne do spożycia oraz przetwarzania, 02 05 80 odpadowa serwatka, 02 06 01 surowce i produkty nieprzydatne do spożycia i przetwórstwa, 02 07 80 wytłoki, osady moszczowi i pofermentacyjne, wywary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Pr="00EE76BC">
        <w:rPr>
          <w:rFonts w:ascii="Arial" w:hAnsi="Arial" w:cs="Arial"/>
          <w:sz w:val="22"/>
          <w:szCs w:val="22"/>
        </w:rPr>
        <w:t xml:space="preserve">Zarówno rodzaj substratów jak i ich całkowita ilość zostały wpisane jako warunki do niniejszej opinii. Na etapie </w:t>
      </w:r>
      <w:r w:rsidRPr="002442E3">
        <w:rPr>
          <w:rFonts w:ascii="Arial" w:hAnsi="Arial" w:cs="Arial"/>
          <w:sz w:val="22"/>
          <w:szCs w:val="22"/>
        </w:rPr>
        <w:t>eksploatacji przewiduje się powstawanie następujących rodzajów odpadów:</w:t>
      </w:r>
      <w:r>
        <w:rPr>
          <w:rFonts w:ascii="Arial" w:hAnsi="Arial" w:cs="Arial"/>
          <w:sz w:val="22"/>
          <w:szCs w:val="22"/>
        </w:rPr>
        <w:t xml:space="preserve"> </w:t>
      </w:r>
      <w:r w:rsidR="007F40CA">
        <w:rPr>
          <w:rFonts w:ascii="Arial" w:hAnsi="Arial" w:cs="Arial"/>
          <w:sz w:val="22"/>
          <w:szCs w:val="22"/>
        </w:rPr>
        <w:t xml:space="preserve">15 02 03, 16 02 05, 16 02 15, 16 02 13*, 19 06 05, 19 06 06, </w:t>
      </w:r>
      <w:r w:rsidR="007F40CA" w:rsidRPr="002175B5">
        <w:rPr>
          <w:rFonts w:ascii="Arial" w:hAnsi="Arial" w:cs="Arial"/>
          <w:sz w:val="22"/>
          <w:szCs w:val="22"/>
        </w:rPr>
        <w:t>20 03</w:t>
      </w:r>
      <w:r w:rsidRPr="002175B5">
        <w:rPr>
          <w:rFonts w:ascii="Arial" w:hAnsi="Arial" w:cs="Arial"/>
          <w:sz w:val="22"/>
          <w:szCs w:val="22"/>
        </w:rPr>
        <w:t xml:space="preserve">. </w:t>
      </w:r>
      <w:r w:rsidR="002175B5" w:rsidRPr="002175B5">
        <w:rPr>
          <w:rFonts w:ascii="Arial" w:hAnsi="Arial" w:cs="Arial"/>
          <w:sz w:val="22"/>
          <w:szCs w:val="22"/>
        </w:rPr>
        <w:t xml:space="preserve">Na podstawie przedłożonych materiałów ustalono, iż </w:t>
      </w:r>
      <w:r w:rsidRPr="002175B5">
        <w:rPr>
          <w:rFonts w:ascii="Arial" w:hAnsi="Arial" w:cs="Arial"/>
          <w:sz w:val="22"/>
          <w:szCs w:val="22"/>
        </w:rPr>
        <w:t xml:space="preserve">w zakładzie nie będą przetwarzane </w:t>
      </w:r>
      <w:r w:rsidRPr="00E10384">
        <w:rPr>
          <w:rFonts w:ascii="Arial" w:hAnsi="Arial" w:cs="Arial"/>
          <w:sz w:val="22"/>
          <w:szCs w:val="22"/>
        </w:rPr>
        <w:t xml:space="preserve">surowce lub odpady pochodzące z uboju </w:t>
      </w:r>
      <w:r w:rsidRPr="00E10384">
        <w:rPr>
          <w:rFonts w:ascii="Arial" w:hAnsi="Arial" w:cs="Arial"/>
          <w:sz w:val="22"/>
          <w:szCs w:val="22"/>
        </w:rPr>
        <w:lastRenderedPageBreak/>
        <w:t xml:space="preserve">zwierząt. Masa po procesie fermentacji, to jest odpad </w:t>
      </w:r>
      <w:bookmarkStart w:id="0" w:name="_Hlk112404912"/>
      <w:r w:rsidRPr="00E10384">
        <w:rPr>
          <w:rFonts w:ascii="Arial" w:hAnsi="Arial" w:cs="Arial"/>
          <w:sz w:val="22"/>
          <w:szCs w:val="22"/>
        </w:rPr>
        <w:t xml:space="preserve">o kodzie 19 06 06 i 19 06 05 </w:t>
      </w:r>
      <w:bookmarkEnd w:id="0"/>
      <w:r w:rsidRPr="00E10384">
        <w:rPr>
          <w:rFonts w:ascii="Arial" w:hAnsi="Arial" w:cs="Arial"/>
          <w:sz w:val="22"/>
          <w:szCs w:val="22"/>
        </w:rPr>
        <w:t xml:space="preserve">produkowana będzie w ilości szacowanej do ok. </w:t>
      </w:r>
      <w:r w:rsidR="00561840" w:rsidRPr="00E10384">
        <w:rPr>
          <w:rFonts w:ascii="Arial" w:hAnsi="Arial" w:cs="Arial"/>
          <w:sz w:val="22"/>
          <w:szCs w:val="22"/>
        </w:rPr>
        <w:t>27 340 m</w:t>
      </w:r>
      <w:r w:rsidR="00561840" w:rsidRPr="00E10384">
        <w:rPr>
          <w:rFonts w:ascii="Arial" w:hAnsi="Arial" w:cs="Arial"/>
          <w:sz w:val="22"/>
          <w:szCs w:val="22"/>
          <w:vertAlign w:val="superscript"/>
        </w:rPr>
        <w:t>3</w:t>
      </w:r>
      <w:r w:rsidRPr="00E10384">
        <w:rPr>
          <w:rFonts w:ascii="Arial" w:hAnsi="Arial" w:cs="Arial"/>
          <w:sz w:val="22"/>
          <w:szCs w:val="22"/>
        </w:rPr>
        <w:t xml:space="preserve"> rocznie. </w:t>
      </w:r>
      <w:proofErr w:type="spellStart"/>
      <w:r w:rsidRPr="00E10384">
        <w:rPr>
          <w:rFonts w:ascii="Arial" w:hAnsi="Arial" w:cs="Arial"/>
          <w:sz w:val="22"/>
          <w:szCs w:val="22"/>
        </w:rPr>
        <w:t>Poferment</w:t>
      </w:r>
      <w:proofErr w:type="spellEnd"/>
      <w:r w:rsidRPr="00E10384">
        <w:rPr>
          <w:rFonts w:ascii="Arial" w:hAnsi="Arial" w:cs="Arial"/>
          <w:sz w:val="22"/>
          <w:szCs w:val="22"/>
        </w:rPr>
        <w:t xml:space="preserve"> </w:t>
      </w:r>
      <w:r w:rsidRPr="00F55B94">
        <w:rPr>
          <w:rFonts w:ascii="Arial" w:hAnsi="Arial" w:cs="Arial"/>
          <w:sz w:val="22"/>
          <w:szCs w:val="22"/>
          <w:lang w:eastAsia="pl-PL"/>
        </w:rPr>
        <w:t xml:space="preserve">będzie </w:t>
      </w:r>
      <w:r>
        <w:rPr>
          <w:rFonts w:ascii="Arial" w:hAnsi="Arial" w:cs="Arial"/>
          <w:sz w:val="22"/>
          <w:szCs w:val="22"/>
          <w:lang w:eastAsia="pl-PL"/>
        </w:rPr>
        <w:t>g</w:t>
      </w:r>
      <w:r w:rsidRPr="00F55B94">
        <w:rPr>
          <w:rFonts w:ascii="Arial" w:hAnsi="Arial" w:cs="Arial"/>
          <w:sz w:val="22"/>
          <w:szCs w:val="22"/>
          <w:lang w:eastAsia="pl-PL"/>
        </w:rPr>
        <w:t>romadzony w szczelnych żelbetowych zbiornikach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55B94">
        <w:rPr>
          <w:rFonts w:ascii="Arial" w:hAnsi="Arial" w:cs="Arial"/>
          <w:sz w:val="22"/>
          <w:szCs w:val="22"/>
          <w:lang w:eastAsia="pl-PL"/>
        </w:rPr>
        <w:t>pofermentacyjnych</w:t>
      </w:r>
      <w:r>
        <w:rPr>
          <w:rFonts w:ascii="Arial" w:hAnsi="Arial" w:cs="Arial"/>
          <w:sz w:val="22"/>
          <w:szCs w:val="22"/>
          <w:lang w:eastAsia="pl-PL"/>
        </w:rPr>
        <w:t>,</w:t>
      </w:r>
      <w:r w:rsidRPr="00F55B94">
        <w:rPr>
          <w:rFonts w:ascii="Arial" w:hAnsi="Arial" w:cs="Arial"/>
          <w:sz w:val="22"/>
          <w:szCs w:val="22"/>
          <w:lang w:eastAsia="pl-PL"/>
        </w:rPr>
        <w:t xml:space="preserve"> z których dalej </w:t>
      </w:r>
      <w:r w:rsidR="00D8769C" w:rsidRPr="00C03E19">
        <w:rPr>
          <w:rFonts w:ascii="Arial" w:hAnsi="Arial" w:cs="Arial"/>
          <w:sz w:val="22"/>
          <w:szCs w:val="22"/>
        </w:rPr>
        <w:t>zostanie do nawożenia z wykorzystaniem metod odzysku R10</w:t>
      </w:r>
      <w:r w:rsidR="00D8769C">
        <w:rPr>
          <w:rFonts w:ascii="Arial" w:hAnsi="Arial" w:cs="Arial"/>
          <w:sz w:val="22"/>
          <w:szCs w:val="22"/>
        </w:rPr>
        <w:t xml:space="preserve">, będzie </w:t>
      </w:r>
      <w:r w:rsidRPr="00F55B94">
        <w:rPr>
          <w:rFonts w:ascii="Arial" w:hAnsi="Arial" w:cs="Arial"/>
          <w:sz w:val="22"/>
          <w:szCs w:val="22"/>
          <w:lang w:eastAsia="pl-PL"/>
        </w:rPr>
        <w:t>rozdysponowany na polach uprawnych przy uwzględnieniu lokalnych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55B94">
        <w:rPr>
          <w:rFonts w:ascii="Arial" w:hAnsi="Arial" w:cs="Arial"/>
          <w:sz w:val="22"/>
          <w:szCs w:val="22"/>
          <w:lang w:eastAsia="pl-PL"/>
        </w:rPr>
        <w:t xml:space="preserve">warunków glebowych, hydrogeologicznych oraz bilansu zapotrzebowania </w:t>
      </w:r>
      <w:r w:rsidRPr="00574570">
        <w:rPr>
          <w:rFonts w:ascii="Arial" w:hAnsi="Arial" w:cs="Arial"/>
          <w:sz w:val="22"/>
          <w:szCs w:val="22"/>
          <w:lang w:eastAsia="pl-PL"/>
        </w:rPr>
        <w:t xml:space="preserve">upraw na związki odżywcze. </w:t>
      </w:r>
      <w:proofErr w:type="spellStart"/>
      <w:r w:rsidRPr="00574570">
        <w:rPr>
          <w:rFonts w:ascii="Arial" w:hAnsi="Arial" w:cs="Arial"/>
          <w:sz w:val="22"/>
          <w:szCs w:val="22"/>
          <w:lang w:eastAsia="pl-PL"/>
        </w:rPr>
        <w:t>Poferment</w:t>
      </w:r>
      <w:proofErr w:type="spellEnd"/>
      <w:r w:rsidRPr="00574570">
        <w:rPr>
          <w:rFonts w:ascii="Arial" w:hAnsi="Arial" w:cs="Arial"/>
          <w:sz w:val="22"/>
          <w:szCs w:val="22"/>
          <w:lang w:eastAsia="pl-PL"/>
        </w:rPr>
        <w:t xml:space="preserve"> </w:t>
      </w:r>
      <w:r w:rsidR="00574570" w:rsidRPr="00574570">
        <w:rPr>
          <w:rFonts w:ascii="Arial" w:hAnsi="Arial" w:cs="Arial"/>
          <w:sz w:val="22"/>
          <w:szCs w:val="22"/>
        </w:rPr>
        <w:t xml:space="preserve">po uzyskaniu zgody na wprowadzenie do obrotu, </w:t>
      </w:r>
      <w:r w:rsidRPr="00574570">
        <w:rPr>
          <w:rFonts w:ascii="Arial" w:hAnsi="Arial" w:cs="Arial"/>
          <w:sz w:val="22"/>
          <w:szCs w:val="22"/>
        </w:rPr>
        <w:t>wykorzystany zostanie jako nawóz organiczny lub produkt pofermentacyjny.</w:t>
      </w:r>
      <w:r w:rsidR="00574570" w:rsidRPr="00574570">
        <w:rPr>
          <w:rFonts w:ascii="Arial" w:hAnsi="Arial" w:cs="Arial"/>
          <w:sz w:val="22"/>
          <w:szCs w:val="22"/>
        </w:rPr>
        <w:t xml:space="preserve"> </w:t>
      </w:r>
      <w:r w:rsidRPr="00574570">
        <w:rPr>
          <w:rFonts w:ascii="Arial" w:hAnsi="Arial" w:cs="Arial"/>
          <w:sz w:val="22"/>
          <w:szCs w:val="22"/>
        </w:rPr>
        <w:t xml:space="preserve">Powyższe rozwiązania dotyczące magazynowania wytworzonego </w:t>
      </w:r>
      <w:proofErr w:type="spellStart"/>
      <w:r w:rsidRPr="00574570">
        <w:rPr>
          <w:rFonts w:ascii="Arial" w:hAnsi="Arial" w:cs="Arial"/>
          <w:sz w:val="22"/>
          <w:szCs w:val="22"/>
        </w:rPr>
        <w:t>pofermentu</w:t>
      </w:r>
      <w:proofErr w:type="spellEnd"/>
      <w:r w:rsidRPr="00574570">
        <w:rPr>
          <w:rFonts w:ascii="Arial" w:hAnsi="Arial" w:cs="Arial"/>
          <w:sz w:val="22"/>
          <w:szCs w:val="22"/>
        </w:rPr>
        <w:t xml:space="preserve"> i jego zagospodarowania, mające na </w:t>
      </w:r>
      <w:r w:rsidRPr="00C03E19">
        <w:rPr>
          <w:rFonts w:ascii="Arial" w:hAnsi="Arial" w:cs="Arial"/>
          <w:sz w:val="22"/>
          <w:szCs w:val="22"/>
        </w:rPr>
        <w:t xml:space="preserve">celu eliminację przedostawania się nadmiernego ładunku substancji organicznych do środowiska uwzględniono jako warunki w niniejszej opinii. </w:t>
      </w:r>
      <w:r w:rsidRPr="00501D14">
        <w:rPr>
          <w:rFonts w:ascii="Arial" w:hAnsi="Arial" w:cs="Arial"/>
          <w:color w:val="000000"/>
          <w:sz w:val="22"/>
          <w:szCs w:val="22"/>
        </w:rPr>
        <w:t>Powstające na terenie biogazowni odpady będą magazynowane selektywnie, w sposób zabezpieczający środowisko gruntowo-wodne przed ewentualnymi zanieczyszczeniami oraz</w:t>
      </w:r>
      <w:r>
        <w:rPr>
          <w:rFonts w:ascii="Arial" w:hAnsi="Arial" w:cs="Arial"/>
          <w:sz w:val="22"/>
          <w:szCs w:val="22"/>
        </w:rPr>
        <w:t xml:space="preserve"> będą przekazywane w pierwszej kolejności do odzysku podmiotom posiadającym wymagane prawem zezwolenia w zakresie gospodarowania odpadami. </w:t>
      </w:r>
    </w:p>
    <w:p w14:paraId="4A3AA54B" w14:textId="154B986A" w:rsidR="00E07603" w:rsidRPr="00DE351A" w:rsidRDefault="00CC1BA0" w:rsidP="00C71FF3">
      <w:pPr>
        <w:spacing w:after="20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Odnosząc się do </w:t>
      </w:r>
      <w:r w:rsidRPr="004655DC">
        <w:rPr>
          <w:rFonts w:ascii="Arial" w:hAnsi="Arial" w:cs="Arial"/>
          <w:sz w:val="22"/>
          <w:szCs w:val="22"/>
        </w:rPr>
        <w:t xml:space="preserve">kryteriów wskazanych w art. 63 ust. 1 pkt 3 lit. g ustawy </w:t>
      </w:r>
      <w:proofErr w:type="spellStart"/>
      <w:r w:rsidRPr="004655DC">
        <w:rPr>
          <w:rFonts w:ascii="Arial" w:hAnsi="Arial" w:cs="Arial"/>
          <w:sz w:val="22"/>
          <w:szCs w:val="22"/>
        </w:rPr>
        <w:t>ooś</w:t>
      </w:r>
      <w:proofErr w:type="spellEnd"/>
      <w:r w:rsidRPr="004655DC">
        <w:rPr>
          <w:rFonts w:ascii="Arial" w:hAnsi="Arial" w:cs="Arial"/>
          <w:sz w:val="22"/>
          <w:szCs w:val="22"/>
        </w:rPr>
        <w:t xml:space="preserve">, na podstawie </w:t>
      </w:r>
      <w:r w:rsidRPr="00DE351A">
        <w:rPr>
          <w:rFonts w:ascii="Arial" w:hAnsi="Arial" w:cs="Arial"/>
          <w:sz w:val="22"/>
          <w:szCs w:val="22"/>
        </w:rPr>
        <w:t xml:space="preserve">zgromadzonych materiałów ustalono, że biogazownia będzie zaopatrywana w wodę </w:t>
      </w:r>
      <w:r w:rsidR="001E0361" w:rsidRPr="00DE351A">
        <w:rPr>
          <w:rFonts w:ascii="Arial" w:hAnsi="Arial" w:cs="Arial"/>
          <w:sz w:val="22"/>
          <w:szCs w:val="22"/>
        </w:rPr>
        <w:t>z sieci wodociągowej</w:t>
      </w:r>
      <w:r w:rsidR="00F55B94" w:rsidRPr="00DE351A">
        <w:rPr>
          <w:rFonts w:ascii="Arial" w:hAnsi="Arial" w:cs="Arial"/>
          <w:sz w:val="22"/>
          <w:szCs w:val="22"/>
        </w:rPr>
        <w:t>.</w:t>
      </w:r>
      <w:r w:rsidR="00561840">
        <w:rPr>
          <w:rFonts w:ascii="Arial" w:hAnsi="Arial" w:cs="Arial"/>
          <w:sz w:val="22"/>
          <w:szCs w:val="22"/>
        </w:rPr>
        <w:t xml:space="preserve"> </w:t>
      </w:r>
      <w:r w:rsidR="00DE351A" w:rsidRPr="00DE351A">
        <w:rPr>
          <w:rFonts w:ascii="Arial" w:eastAsia="Arial Unicode MS" w:hAnsi="Arial" w:cs="Arial"/>
          <w:sz w:val="22"/>
          <w:szCs w:val="22"/>
        </w:rPr>
        <w:t>Ścieki bytowe będą odprowadzane do szczelnego zbiornika bezodpływowego i wywożone do oczyszczalni ścieków.</w:t>
      </w:r>
      <w:r w:rsidR="00DE351A" w:rsidRPr="00DE351A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DE351A" w:rsidRPr="00DE351A">
        <w:rPr>
          <w:rFonts w:ascii="Arial" w:hAnsi="Arial" w:cs="Arial"/>
          <w:sz w:val="22"/>
          <w:szCs w:val="22"/>
        </w:rPr>
        <w:t>Silos magazynowy będzie składać się z fundamentu zabezpieczającego przeciwko przedostawani</w:t>
      </w:r>
      <w:r w:rsidR="00DE351A">
        <w:rPr>
          <w:rFonts w:ascii="Arial" w:hAnsi="Arial" w:cs="Arial"/>
          <w:sz w:val="22"/>
          <w:szCs w:val="22"/>
        </w:rPr>
        <w:t>u</w:t>
      </w:r>
      <w:r w:rsidR="00DE351A" w:rsidRPr="00DE351A">
        <w:rPr>
          <w:rFonts w:ascii="Arial" w:hAnsi="Arial" w:cs="Arial"/>
          <w:sz w:val="22"/>
          <w:szCs w:val="22"/>
        </w:rPr>
        <w:t xml:space="preserve"> się soków wydzielających się z kiszonki do gruntu oraz ścian, które umożliwiają</w:t>
      </w:r>
      <w:r w:rsidR="00DE351A">
        <w:rPr>
          <w:rFonts w:ascii="Arial" w:hAnsi="Arial" w:cs="Arial"/>
          <w:sz w:val="22"/>
          <w:szCs w:val="22"/>
        </w:rPr>
        <w:t xml:space="preserve"> </w:t>
      </w:r>
      <w:r w:rsidR="00DE351A" w:rsidRPr="00DE351A">
        <w:rPr>
          <w:rFonts w:ascii="Arial" w:hAnsi="Arial" w:cs="Arial"/>
          <w:sz w:val="22"/>
          <w:szCs w:val="22"/>
        </w:rPr>
        <w:t xml:space="preserve">przygotowanie kiszonki przy zajmowaniu jak najmniejszej powierzchni działki. </w:t>
      </w:r>
      <w:r w:rsidR="00561840" w:rsidRPr="00072510">
        <w:rPr>
          <w:rFonts w:ascii="Arial" w:hAnsi="Arial" w:cs="Arial"/>
          <w:sz w:val="22"/>
          <w:szCs w:val="22"/>
        </w:rPr>
        <w:t xml:space="preserve">Odcieki </w:t>
      </w:r>
      <w:r w:rsidR="00561840">
        <w:rPr>
          <w:rFonts w:ascii="Arial" w:hAnsi="Arial" w:cs="Arial"/>
          <w:sz w:val="22"/>
          <w:szCs w:val="22"/>
        </w:rPr>
        <w:t>powstające podczas magazynowania i załadunku kiszonki do kosza załadowczego oraz odcieki z silosów,</w:t>
      </w:r>
      <w:r w:rsidR="00561840" w:rsidRPr="00072510">
        <w:rPr>
          <w:rFonts w:ascii="Arial" w:hAnsi="Arial" w:cs="Arial"/>
          <w:sz w:val="22"/>
          <w:szCs w:val="22"/>
        </w:rPr>
        <w:t xml:space="preserve"> ujęte zostaną za pośrednictwem wewnętrznej kanalizacji technologicznej i za jej pośrednictwem skierowane zostaną </w:t>
      </w:r>
      <w:r w:rsidR="00561840" w:rsidRPr="00C71FF3">
        <w:rPr>
          <w:rFonts w:ascii="Arial" w:hAnsi="Arial" w:cs="Arial"/>
          <w:sz w:val="22"/>
          <w:szCs w:val="22"/>
        </w:rPr>
        <w:t xml:space="preserve">do zbiornika magazynowego substratów. </w:t>
      </w:r>
      <w:r w:rsidR="00DE351A" w:rsidRPr="00C71FF3">
        <w:rPr>
          <w:rFonts w:ascii="Arial" w:hAnsi="Arial" w:cs="Arial"/>
          <w:sz w:val="22"/>
          <w:szCs w:val="22"/>
        </w:rPr>
        <w:t>Cały obiekt budowlany wykonany będzie w technologii żelbetowej prefabrykowanej lub m</w:t>
      </w:r>
      <w:r w:rsidR="00DE351A" w:rsidRPr="00DE351A">
        <w:rPr>
          <w:rFonts w:ascii="Arial" w:hAnsi="Arial" w:cs="Arial"/>
          <w:sz w:val="22"/>
          <w:szCs w:val="22"/>
        </w:rPr>
        <w:t xml:space="preserve">onolitycznej </w:t>
      </w:r>
      <w:r w:rsidR="00DE351A">
        <w:rPr>
          <w:rFonts w:ascii="Arial" w:hAnsi="Arial" w:cs="Arial"/>
          <w:sz w:val="22"/>
          <w:szCs w:val="22"/>
        </w:rPr>
        <w:t xml:space="preserve">z </w:t>
      </w:r>
      <w:r w:rsidR="00DE351A" w:rsidRPr="00DE351A">
        <w:rPr>
          <w:rFonts w:ascii="Arial" w:hAnsi="Arial" w:cs="Arial"/>
          <w:sz w:val="22"/>
          <w:szCs w:val="22"/>
        </w:rPr>
        <w:t xml:space="preserve">mieszanki betonowej odpornej </w:t>
      </w:r>
      <w:r w:rsidR="00DE351A" w:rsidRPr="002810B8">
        <w:rPr>
          <w:rFonts w:ascii="Arial" w:hAnsi="Arial" w:cs="Arial"/>
          <w:sz w:val="22"/>
          <w:szCs w:val="22"/>
        </w:rPr>
        <w:t>na działanie kwasów. Materiałem, który zapobiegnie przedostawaniu się soków z kiszonki do gruntu będzie beton, zabezpieczony folią</w:t>
      </w:r>
      <w:r w:rsidR="00E07603" w:rsidRPr="002810B8">
        <w:rPr>
          <w:rFonts w:ascii="Arial" w:hAnsi="Arial" w:cs="Arial"/>
          <w:sz w:val="22"/>
          <w:szCs w:val="22"/>
        </w:rPr>
        <w:t>.</w:t>
      </w:r>
      <w:r w:rsidR="00DE351A" w:rsidRPr="002810B8">
        <w:rPr>
          <w:rFonts w:ascii="Arial" w:hAnsi="Arial" w:cs="Arial"/>
          <w:sz w:val="22"/>
          <w:szCs w:val="22"/>
        </w:rPr>
        <w:t xml:space="preserve"> Odcieki z płyty </w:t>
      </w:r>
      <w:proofErr w:type="spellStart"/>
      <w:r w:rsidR="00DE351A" w:rsidRPr="002810B8">
        <w:rPr>
          <w:rFonts w:ascii="Arial" w:hAnsi="Arial" w:cs="Arial"/>
          <w:sz w:val="22"/>
          <w:szCs w:val="22"/>
        </w:rPr>
        <w:t>przyjęciowej</w:t>
      </w:r>
      <w:proofErr w:type="spellEnd"/>
      <w:r w:rsidR="00DE351A" w:rsidRPr="002810B8">
        <w:rPr>
          <w:rFonts w:ascii="Arial" w:hAnsi="Arial" w:cs="Arial"/>
          <w:sz w:val="22"/>
          <w:szCs w:val="22"/>
        </w:rPr>
        <w:t xml:space="preserve"> substratów stałych ujęte zostaną za pośrednictwem wewnętrznej kanalizacji technologicznej i za jej pośrednictwem skierowane zostaną do zbiornika magazynowego substratów</w:t>
      </w:r>
      <w:r w:rsidR="00DE351A" w:rsidRPr="00C336F3">
        <w:rPr>
          <w:rFonts w:ascii="Arial" w:hAnsi="Arial" w:cs="Arial"/>
          <w:sz w:val="22"/>
          <w:szCs w:val="22"/>
        </w:rPr>
        <w:t xml:space="preserve">. </w:t>
      </w:r>
      <w:bookmarkStart w:id="1" w:name="_Hlk112404953"/>
      <w:r w:rsidR="00C71FF3" w:rsidRPr="00C336F3">
        <w:rPr>
          <w:rFonts w:ascii="Arial" w:hAnsi="Arial" w:cs="Arial"/>
          <w:sz w:val="22"/>
          <w:szCs w:val="22"/>
        </w:rPr>
        <w:t>W niniejszej opinii nałożono na wnioskodawcę warunek, aby pracę biogazowni realizować bez odprowadzania ścieków przemysłowych do środowiska</w:t>
      </w:r>
      <w:r w:rsidR="00C71FF3" w:rsidRPr="00C336F3">
        <w:rPr>
          <w:rFonts w:ascii="Arial" w:hAnsi="Arial" w:cs="Arial"/>
          <w:spacing w:val="1"/>
          <w:sz w:val="22"/>
          <w:szCs w:val="22"/>
        </w:rPr>
        <w:t xml:space="preserve">. </w:t>
      </w:r>
      <w:r w:rsidR="002206CA" w:rsidRPr="002810B8">
        <w:rPr>
          <w:rFonts w:ascii="Arial" w:hAnsi="Arial" w:cs="Arial"/>
          <w:sz w:val="22"/>
          <w:szCs w:val="22"/>
          <w:lang w:eastAsia="pl-PL"/>
        </w:rPr>
        <w:t>Wody opadow</w:t>
      </w:r>
      <w:r w:rsidR="002810B8">
        <w:rPr>
          <w:rFonts w:ascii="Arial" w:hAnsi="Arial" w:cs="Arial"/>
          <w:sz w:val="22"/>
          <w:szCs w:val="22"/>
          <w:lang w:eastAsia="pl-PL"/>
        </w:rPr>
        <w:t xml:space="preserve">e i </w:t>
      </w:r>
      <w:r w:rsidR="002206CA" w:rsidRPr="002810B8">
        <w:rPr>
          <w:rFonts w:ascii="Arial" w:hAnsi="Arial" w:cs="Arial"/>
          <w:sz w:val="22"/>
          <w:szCs w:val="22"/>
          <w:lang w:eastAsia="pl-PL"/>
        </w:rPr>
        <w:t xml:space="preserve">roztopowe </w:t>
      </w:r>
      <w:r w:rsidR="002810B8">
        <w:rPr>
          <w:rFonts w:ascii="Arial" w:hAnsi="Arial" w:cs="Arial"/>
          <w:sz w:val="22"/>
          <w:szCs w:val="22"/>
          <w:lang w:eastAsia="pl-PL"/>
        </w:rPr>
        <w:t xml:space="preserve">z </w:t>
      </w:r>
      <w:r w:rsidR="002810B8" w:rsidRPr="002810B8">
        <w:rPr>
          <w:rFonts w:ascii="Arial" w:hAnsi="Arial" w:cs="Arial"/>
          <w:sz w:val="22"/>
          <w:szCs w:val="22"/>
          <w:lang w:eastAsia="pl-PL"/>
        </w:rPr>
        <w:t xml:space="preserve">terenów utwardzonych </w:t>
      </w:r>
      <w:r w:rsidR="002206CA" w:rsidRPr="002810B8">
        <w:rPr>
          <w:rFonts w:ascii="Arial" w:hAnsi="Arial" w:cs="Arial"/>
          <w:sz w:val="22"/>
          <w:szCs w:val="22"/>
          <w:lang w:eastAsia="pl-PL"/>
        </w:rPr>
        <w:t>będą odprowadzane za pomocą wpustów ulicznych do system</w:t>
      </w:r>
      <w:r w:rsidR="00DE351A" w:rsidRPr="002810B8">
        <w:rPr>
          <w:rFonts w:ascii="Arial" w:hAnsi="Arial" w:cs="Arial"/>
          <w:sz w:val="22"/>
          <w:szCs w:val="22"/>
          <w:lang w:eastAsia="pl-PL"/>
        </w:rPr>
        <w:t>u</w:t>
      </w:r>
      <w:r w:rsidR="002206CA" w:rsidRPr="002810B8">
        <w:rPr>
          <w:rFonts w:ascii="Arial" w:hAnsi="Arial" w:cs="Arial"/>
          <w:sz w:val="22"/>
          <w:szCs w:val="22"/>
          <w:lang w:eastAsia="pl-PL"/>
        </w:rPr>
        <w:t xml:space="preserve"> kanalizacji deszczowej </w:t>
      </w:r>
      <w:r w:rsidR="002810B8" w:rsidRPr="002810B8">
        <w:rPr>
          <w:rFonts w:ascii="Arial" w:hAnsi="Arial" w:cs="Arial"/>
          <w:sz w:val="22"/>
          <w:szCs w:val="22"/>
          <w:lang w:eastAsia="pl-PL"/>
        </w:rPr>
        <w:t>i</w:t>
      </w:r>
      <w:r w:rsidR="002206CA" w:rsidRPr="002810B8">
        <w:rPr>
          <w:rFonts w:ascii="Arial" w:hAnsi="Arial" w:cs="Arial"/>
          <w:sz w:val="22"/>
          <w:szCs w:val="22"/>
          <w:lang w:eastAsia="pl-PL"/>
        </w:rPr>
        <w:t xml:space="preserve"> po uprzednim oczyszczeniu </w:t>
      </w:r>
      <w:r w:rsidR="002810B8" w:rsidRPr="002810B8">
        <w:rPr>
          <w:rFonts w:ascii="Arial" w:hAnsi="Arial" w:cs="Arial"/>
          <w:sz w:val="22"/>
          <w:szCs w:val="22"/>
          <w:lang w:eastAsia="pl-PL"/>
        </w:rPr>
        <w:t xml:space="preserve">odprowadzone go zbiornika przeciwpożarowego. Wody opadowe i roztopowe z dachów membran będą </w:t>
      </w:r>
      <w:r w:rsidR="002206CA" w:rsidRPr="002810B8">
        <w:rPr>
          <w:rFonts w:ascii="Arial" w:hAnsi="Arial" w:cs="Arial"/>
          <w:sz w:val="22"/>
          <w:szCs w:val="22"/>
          <w:lang w:eastAsia="pl-PL"/>
        </w:rPr>
        <w:t xml:space="preserve">rozprowadzane po terenie </w:t>
      </w:r>
      <w:bookmarkEnd w:id="1"/>
      <w:r w:rsidR="002810B8" w:rsidRPr="002810B8">
        <w:rPr>
          <w:rFonts w:ascii="Arial" w:hAnsi="Arial" w:cs="Arial"/>
          <w:sz w:val="22"/>
          <w:szCs w:val="22"/>
          <w:lang w:eastAsia="pl-PL"/>
        </w:rPr>
        <w:t xml:space="preserve">zakładu w sposób niezorganizowany. </w:t>
      </w:r>
      <w:r w:rsidR="00E07603" w:rsidRPr="002810B8">
        <w:rPr>
          <w:rFonts w:ascii="Arial" w:hAnsi="Arial" w:cs="Arial"/>
          <w:sz w:val="22"/>
          <w:szCs w:val="22"/>
          <w:lang w:eastAsia="pl-PL"/>
        </w:rPr>
        <w:t xml:space="preserve">Na podstawie uzupełnienia </w:t>
      </w:r>
      <w:proofErr w:type="spellStart"/>
      <w:r w:rsidR="00E07603" w:rsidRPr="002810B8">
        <w:rPr>
          <w:rFonts w:ascii="Arial" w:hAnsi="Arial" w:cs="Arial"/>
          <w:sz w:val="22"/>
          <w:szCs w:val="22"/>
          <w:lang w:eastAsia="pl-PL"/>
        </w:rPr>
        <w:t>k.i.p</w:t>
      </w:r>
      <w:proofErr w:type="spellEnd"/>
      <w:r w:rsidR="00E07603" w:rsidRPr="002810B8">
        <w:rPr>
          <w:rFonts w:ascii="Arial" w:hAnsi="Arial" w:cs="Arial"/>
          <w:sz w:val="22"/>
          <w:szCs w:val="22"/>
          <w:lang w:eastAsia="pl-PL"/>
        </w:rPr>
        <w:t xml:space="preserve">. ustalono, iż podczas realizacji </w:t>
      </w:r>
      <w:r w:rsidR="002175B5" w:rsidRPr="002810B8">
        <w:rPr>
          <w:rFonts w:ascii="Arial" w:hAnsi="Arial" w:cs="Arial"/>
          <w:sz w:val="22"/>
          <w:szCs w:val="22"/>
          <w:lang w:eastAsia="pl-PL"/>
        </w:rPr>
        <w:t>przedsięw</w:t>
      </w:r>
      <w:r w:rsidR="002175B5">
        <w:rPr>
          <w:rFonts w:ascii="Arial" w:hAnsi="Arial" w:cs="Arial"/>
          <w:color w:val="000000"/>
          <w:sz w:val="22"/>
          <w:szCs w:val="22"/>
          <w:lang w:eastAsia="pl-PL"/>
        </w:rPr>
        <w:t>zięcia</w:t>
      </w:r>
      <w:r w:rsidR="00E07603">
        <w:rPr>
          <w:rFonts w:ascii="Arial" w:hAnsi="Arial" w:cs="Arial"/>
          <w:color w:val="000000"/>
          <w:sz w:val="22"/>
          <w:szCs w:val="22"/>
          <w:lang w:eastAsia="pl-PL"/>
        </w:rPr>
        <w:t xml:space="preserve"> będą powstawały wykopy do głębokości ok. 3 m p.p.t. </w:t>
      </w:r>
      <w:r w:rsidR="00E07603" w:rsidRPr="00664395">
        <w:rPr>
          <w:rFonts w:ascii="Arial" w:hAnsi="Arial" w:cs="Arial"/>
          <w:sz w:val="22"/>
          <w:szCs w:val="22"/>
        </w:rPr>
        <w:t>Odwodnienie wykopów w razie potrzeby odbędzie się za igłofiltrów</w:t>
      </w:r>
      <w:r w:rsidR="00E07603">
        <w:rPr>
          <w:rFonts w:ascii="Arial" w:hAnsi="Arial" w:cs="Arial"/>
          <w:sz w:val="22"/>
          <w:szCs w:val="22"/>
        </w:rPr>
        <w:t xml:space="preserve"> lub innej, analogicznej </w:t>
      </w:r>
      <w:r w:rsidR="002810B8">
        <w:rPr>
          <w:rFonts w:ascii="Arial" w:hAnsi="Arial" w:cs="Arial"/>
          <w:sz w:val="22"/>
          <w:szCs w:val="22"/>
        </w:rPr>
        <w:t>metody</w:t>
      </w:r>
      <w:r w:rsidR="00E07603" w:rsidRPr="00664395">
        <w:rPr>
          <w:rFonts w:ascii="Arial" w:hAnsi="Arial" w:cs="Arial"/>
          <w:sz w:val="22"/>
          <w:szCs w:val="22"/>
        </w:rPr>
        <w:t xml:space="preserve">. Zasięg odwodnienia wykopu nie będzie wykraczał poza granice działki inwestycyjnej, na której będą prowadzone prace. Wody z wykopu będą odprowadzane do </w:t>
      </w:r>
      <w:r w:rsidR="002175B5">
        <w:rPr>
          <w:rFonts w:ascii="Arial" w:hAnsi="Arial" w:cs="Arial"/>
          <w:sz w:val="22"/>
          <w:szCs w:val="22"/>
        </w:rPr>
        <w:t>wód lub do ziemi</w:t>
      </w:r>
      <w:r w:rsidR="00E07603" w:rsidRPr="00664395">
        <w:rPr>
          <w:rFonts w:ascii="Arial" w:hAnsi="Arial" w:cs="Arial"/>
          <w:sz w:val="22"/>
          <w:szCs w:val="22"/>
        </w:rPr>
        <w:t>.</w:t>
      </w:r>
      <w:r w:rsidR="00E07603">
        <w:rPr>
          <w:rFonts w:ascii="Arial" w:hAnsi="Arial" w:cs="Arial"/>
          <w:sz w:val="22"/>
          <w:szCs w:val="22"/>
        </w:rPr>
        <w:t xml:space="preserve"> O</w:t>
      </w:r>
      <w:r w:rsidR="00E07603" w:rsidRPr="00ED27C7">
        <w:rPr>
          <w:rFonts w:ascii="Arial" w:hAnsi="Arial" w:cs="Arial"/>
          <w:sz w:val="22"/>
          <w:szCs w:val="22"/>
        </w:rPr>
        <w:t>dwodnienie będzie okresowe i nie spowoduje obniżenia zwierciadła wód gruntowych na obszarze</w:t>
      </w:r>
      <w:r w:rsidR="00E07603">
        <w:rPr>
          <w:rFonts w:ascii="Arial" w:hAnsi="Arial" w:cs="Arial"/>
          <w:sz w:val="22"/>
          <w:szCs w:val="22"/>
        </w:rPr>
        <w:t>, ni</w:t>
      </w:r>
      <w:r w:rsidR="00E07603" w:rsidRPr="00A62209">
        <w:rPr>
          <w:rFonts w:ascii="Arial" w:eastAsia="ArialMT" w:hAnsi="Arial" w:cs="Arial"/>
          <w:sz w:val="22"/>
          <w:szCs w:val="22"/>
        </w:rPr>
        <w:t>e przewiduje się zatem negatywnego wpływu wykonywanych budynków na środowisko gruntowo wodne.</w:t>
      </w:r>
    </w:p>
    <w:p w14:paraId="1F4BBFC3" w14:textId="1652A7A9" w:rsidR="00CC1BA0" w:rsidRDefault="00CC1BA0" w:rsidP="00CE083D">
      <w:pPr>
        <w:pStyle w:val="Standard"/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05188A">
        <w:rPr>
          <w:rFonts w:ascii="Arial" w:hAnsi="Arial" w:cs="Arial"/>
          <w:color w:val="000000"/>
          <w:sz w:val="22"/>
          <w:szCs w:val="22"/>
        </w:rPr>
        <w:t>Biorąc pod uwagę art. 63 ust. 1 pkt 1</w:t>
      </w:r>
      <w:r w:rsidRPr="0005188A">
        <w:rPr>
          <w:rFonts w:ascii="Arial" w:hAnsi="Arial" w:cs="Arial"/>
          <w:sz w:val="22"/>
          <w:szCs w:val="22"/>
        </w:rPr>
        <w:t xml:space="preserve"> lit. d ustawy </w:t>
      </w:r>
      <w:proofErr w:type="spellStart"/>
      <w:r w:rsidRPr="0005188A">
        <w:rPr>
          <w:rFonts w:ascii="Arial" w:hAnsi="Arial" w:cs="Arial"/>
          <w:sz w:val="22"/>
          <w:szCs w:val="22"/>
        </w:rPr>
        <w:t>ooś</w:t>
      </w:r>
      <w:proofErr w:type="spellEnd"/>
      <w:r w:rsidRPr="0005188A">
        <w:rPr>
          <w:rFonts w:ascii="Arial" w:hAnsi="Arial" w:cs="Arial"/>
          <w:sz w:val="22"/>
          <w:szCs w:val="22"/>
        </w:rPr>
        <w:t xml:space="preserve"> należy stwierdzić, że</w:t>
      </w:r>
      <w:r w:rsidR="004D6922">
        <w:rPr>
          <w:rFonts w:ascii="Arial" w:hAnsi="Arial" w:cs="Arial"/>
          <w:sz w:val="22"/>
          <w:szCs w:val="22"/>
        </w:rPr>
        <w:t xml:space="preserve"> ź</w:t>
      </w:r>
      <w:r w:rsidR="004D6922" w:rsidRPr="004D6922">
        <w:rPr>
          <w:rFonts w:ascii="Arial" w:hAnsi="Arial" w:cs="Arial"/>
          <w:sz w:val="22"/>
          <w:szCs w:val="22"/>
          <w:lang w:eastAsia="pl-PL"/>
        </w:rPr>
        <w:t xml:space="preserve">ródłem emisji substancji do powietrza będzie spalanie biogazu w instalacji </w:t>
      </w:r>
      <w:r w:rsidR="004D6922">
        <w:rPr>
          <w:rFonts w:ascii="Arial" w:hAnsi="Arial" w:cs="Arial"/>
          <w:sz w:val="22"/>
          <w:szCs w:val="22"/>
          <w:lang w:eastAsia="pl-PL"/>
        </w:rPr>
        <w:t>s</w:t>
      </w:r>
      <w:r w:rsidR="004D6922" w:rsidRPr="004D6922">
        <w:rPr>
          <w:rFonts w:ascii="Arial" w:hAnsi="Arial" w:cs="Arial"/>
          <w:sz w:val="22"/>
          <w:szCs w:val="22"/>
          <w:lang w:eastAsia="pl-PL"/>
        </w:rPr>
        <w:t>kojarzonego wytwarzania</w:t>
      </w:r>
      <w:r w:rsidR="004D692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4D6922" w:rsidRPr="004D6922">
        <w:rPr>
          <w:rFonts w:ascii="Arial" w:hAnsi="Arial" w:cs="Arial"/>
          <w:sz w:val="22"/>
          <w:szCs w:val="22"/>
          <w:lang w:eastAsia="pl-PL"/>
        </w:rPr>
        <w:t>energii cieplnej i elektrycznej</w:t>
      </w:r>
      <w:r w:rsidR="004D6922">
        <w:rPr>
          <w:rFonts w:ascii="Arial" w:hAnsi="Arial" w:cs="Arial"/>
          <w:sz w:val="22"/>
          <w:szCs w:val="22"/>
          <w:lang w:eastAsia="pl-PL"/>
        </w:rPr>
        <w:t xml:space="preserve">, a także </w:t>
      </w:r>
      <w:r w:rsidR="00913933">
        <w:rPr>
          <w:rFonts w:ascii="Arial" w:hAnsi="Arial" w:cs="Arial"/>
          <w:sz w:val="22"/>
          <w:szCs w:val="22"/>
          <w:lang w:eastAsia="pl-PL"/>
        </w:rPr>
        <w:t xml:space="preserve">system </w:t>
      </w:r>
      <w:r w:rsidR="004D6922">
        <w:rPr>
          <w:rFonts w:ascii="Arial" w:hAnsi="Arial" w:cs="Arial"/>
          <w:sz w:val="22"/>
          <w:szCs w:val="22"/>
          <w:lang w:eastAsia="pl-PL"/>
        </w:rPr>
        <w:t>o</w:t>
      </w:r>
      <w:r w:rsidR="004D6922" w:rsidRPr="004D6922">
        <w:rPr>
          <w:rFonts w:ascii="Arial" w:hAnsi="Arial" w:cs="Arial"/>
          <w:sz w:val="22"/>
          <w:szCs w:val="22"/>
          <w:lang w:eastAsia="pl-PL"/>
        </w:rPr>
        <w:t>dprowadza</w:t>
      </w:r>
      <w:r w:rsidR="004D6922">
        <w:rPr>
          <w:rFonts w:ascii="Arial" w:hAnsi="Arial" w:cs="Arial"/>
          <w:sz w:val="22"/>
          <w:szCs w:val="22"/>
          <w:lang w:eastAsia="pl-PL"/>
        </w:rPr>
        <w:t>jąca</w:t>
      </w:r>
      <w:r w:rsidR="004D6922" w:rsidRPr="004D6922">
        <w:rPr>
          <w:rFonts w:ascii="Arial" w:hAnsi="Arial" w:cs="Arial"/>
          <w:sz w:val="22"/>
          <w:szCs w:val="22"/>
          <w:lang w:eastAsia="pl-PL"/>
        </w:rPr>
        <w:t xml:space="preserve"> nadmiar gazu, którego nie mogły będzie mógł wykorzystać</w:t>
      </w:r>
      <w:r w:rsidR="004D692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="004D6922">
        <w:rPr>
          <w:rFonts w:ascii="Arial" w:hAnsi="Arial" w:cs="Arial"/>
          <w:sz w:val="22"/>
          <w:szCs w:val="22"/>
          <w:lang w:eastAsia="pl-PL"/>
        </w:rPr>
        <w:t>k</w:t>
      </w:r>
      <w:r w:rsidR="004D6922" w:rsidRPr="004D6922">
        <w:rPr>
          <w:rFonts w:ascii="Arial" w:hAnsi="Arial" w:cs="Arial"/>
          <w:sz w:val="22"/>
          <w:szCs w:val="22"/>
          <w:lang w:eastAsia="pl-PL"/>
        </w:rPr>
        <w:t>ogenerator</w:t>
      </w:r>
      <w:proofErr w:type="spellEnd"/>
      <w:r w:rsidR="004D6922" w:rsidRPr="004D6922">
        <w:rPr>
          <w:rFonts w:ascii="Arial" w:hAnsi="Arial" w:cs="Arial"/>
          <w:sz w:val="22"/>
          <w:szCs w:val="22"/>
          <w:lang w:eastAsia="pl-PL"/>
        </w:rPr>
        <w:t xml:space="preserve">. </w:t>
      </w:r>
      <w:r w:rsidR="004D6922" w:rsidRPr="002810B8">
        <w:rPr>
          <w:rFonts w:ascii="Arial" w:hAnsi="Arial" w:cs="Arial"/>
          <w:sz w:val="22"/>
          <w:szCs w:val="22"/>
          <w:lang w:eastAsia="pl-PL"/>
        </w:rPr>
        <w:t xml:space="preserve">Źródłami emisji niezorganizowanej będzie emisja z silników spalinowych pojazdów dowożących substraty do biogazowni i wywożących produkty. W celu uniknięcia niezorganizowanej emisji odorów z odpadów, </w:t>
      </w:r>
      <w:bookmarkStart w:id="2" w:name="_Hlk112405063"/>
      <w:r w:rsidR="004D6922" w:rsidRPr="002810B8">
        <w:rPr>
          <w:rFonts w:ascii="Arial" w:hAnsi="Arial" w:cs="Arial"/>
          <w:sz w:val="22"/>
          <w:szCs w:val="22"/>
          <w:lang w:eastAsia="pl-PL"/>
        </w:rPr>
        <w:t>transportowanie odpadów do biogazowni z miejsca ich powstawania będzie się odbywać w szczelnie zamkniętych pojazdach</w:t>
      </w:r>
      <w:bookmarkEnd w:id="2"/>
      <w:r w:rsidR="004D6922" w:rsidRPr="002810B8">
        <w:rPr>
          <w:rFonts w:ascii="Arial" w:hAnsi="Arial" w:cs="Arial"/>
          <w:sz w:val="22"/>
          <w:szCs w:val="22"/>
          <w:lang w:eastAsia="pl-PL"/>
        </w:rPr>
        <w:t xml:space="preserve">. </w:t>
      </w:r>
      <w:r w:rsidRPr="002810B8">
        <w:rPr>
          <w:rFonts w:ascii="Arial" w:hAnsi="Arial" w:cs="Arial"/>
          <w:sz w:val="22"/>
          <w:szCs w:val="22"/>
        </w:rPr>
        <w:t xml:space="preserve">Analiza </w:t>
      </w:r>
      <w:proofErr w:type="spellStart"/>
      <w:r w:rsidRPr="002810B8">
        <w:rPr>
          <w:rFonts w:ascii="Arial" w:hAnsi="Arial" w:cs="Arial"/>
          <w:sz w:val="22"/>
          <w:szCs w:val="22"/>
        </w:rPr>
        <w:t>k.i.p</w:t>
      </w:r>
      <w:proofErr w:type="spellEnd"/>
      <w:r w:rsidRPr="002810B8">
        <w:rPr>
          <w:rFonts w:ascii="Arial" w:hAnsi="Arial" w:cs="Arial"/>
          <w:sz w:val="22"/>
          <w:szCs w:val="22"/>
        </w:rPr>
        <w:t xml:space="preserve">. wykazała, że proces magazynowania surowca nie </w:t>
      </w:r>
      <w:r w:rsidRPr="004D6922">
        <w:rPr>
          <w:rFonts w:ascii="Arial" w:hAnsi="Arial" w:cs="Arial"/>
          <w:sz w:val="22"/>
          <w:szCs w:val="22"/>
        </w:rPr>
        <w:t>będzie stanowił źródła</w:t>
      </w:r>
      <w:r w:rsidRPr="004D6922">
        <w:rPr>
          <w:rFonts w:ascii="Arial" w:hAnsi="Arial" w:cs="Arial"/>
          <w:color w:val="000000"/>
          <w:sz w:val="22"/>
          <w:szCs w:val="22"/>
        </w:rPr>
        <w:t xml:space="preserve"> emisji zanieczyszczeń gazowych i pyłowych</w:t>
      </w:r>
      <w:r w:rsidRPr="00CD74BA">
        <w:rPr>
          <w:rFonts w:ascii="Arial" w:hAnsi="Arial" w:cs="Arial"/>
          <w:color w:val="000000"/>
          <w:sz w:val="22"/>
          <w:szCs w:val="22"/>
        </w:rPr>
        <w:t xml:space="preserve">, z uwagi na ograniczenie czasu </w:t>
      </w:r>
      <w:bookmarkStart w:id="3" w:name="_Hlk112405122"/>
      <w:r w:rsidRPr="00CD74BA">
        <w:rPr>
          <w:rFonts w:ascii="Arial" w:hAnsi="Arial" w:cs="Arial"/>
          <w:color w:val="000000"/>
          <w:sz w:val="22"/>
          <w:szCs w:val="22"/>
        </w:rPr>
        <w:t xml:space="preserve">przechowywania surowców i ich wykorzystywania na bieżąco, co zapobiegnie </w:t>
      </w:r>
      <w:r w:rsidRPr="002810B8">
        <w:rPr>
          <w:rFonts w:ascii="Arial" w:hAnsi="Arial" w:cs="Arial"/>
          <w:sz w:val="22"/>
          <w:szCs w:val="22"/>
        </w:rPr>
        <w:t xml:space="preserve">procesowi ich zagniwania. Zbiornik </w:t>
      </w:r>
      <w:r w:rsidR="0031757B" w:rsidRPr="002810B8">
        <w:rPr>
          <w:rFonts w:ascii="Arial" w:hAnsi="Arial" w:cs="Arial"/>
          <w:sz w:val="22"/>
          <w:szCs w:val="22"/>
        </w:rPr>
        <w:t xml:space="preserve">magazynowania </w:t>
      </w:r>
      <w:proofErr w:type="spellStart"/>
      <w:r w:rsidR="0031757B" w:rsidRPr="002810B8">
        <w:rPr>
          <w:rFonts w:ascii="Arial" w:hAnsi="Arial" w:cs="Arial"/>
          <w:sz w:val="22"/>
          <w:szCs w:val="22"/>
        </w:rPr>
        <w:t>pofermentu</w:t>
      </w:r>
      <w:proofErr w:type="spellEnd"/>
      <w:r w:rsidRPr="002810B8">
        <w:rPr>
          <w:rFonts w:ascii="Arial" w:hAnsi="Arial" w:cs="Arial"/>
          <w:sz w:val="22"/>
          <w:szCs w:val="22"/>
        </w:rPr>
        <w:t xml:space="preserve"> będzie stanowił zbiornik żelbetowy </w:t>
      </w:r>
      <w:r w:rsidR="002810B8" w:rsidRPr="002810B8">
        <w:rPr>
          <w:rFonts w:ascii="Arial" w:hAnsi="Arial" w:cs="Arial"/>
          <w:sz w:val="22"/>
          <w:szCs w:val="22"/>
        </w:rPr>
        <w:t>otwarty</w:t>
      </w:r>
      <w:r w:rsidRPr="002810B8">
        <w:rPr>
          <w:rFonts w:ascii="Arial" w:hAnsi="Arial" w:cs="Arial"/>
          <w:sz w:val="22"/>
          <w:szCs w:val="22"/>
        </w:rPr>
        <w:t>.</w:t>
      </w:r>
      <w:bookmarkEnd w:id="3"/>
      <w:r w:rsidRPr="002810B8">
        <w:rPr>
          <w:rFonts w:ascii="Arial" w:hAnsi="Arial" w:cs="Arial"/>
          <w:sz w:val="22"/>
          <w:szCs w:val="22"/>
        </w:rPr>
        <w:t xml:space="preserve"> </w:t>
      </w:r>
      <w:r w:rsidRPr="002810B8">
        <w:rPr>
          <w:rFonts w:ascii="Arial" w:hAnsi="Arial" w:cs="Arial"/>
          <w:sz w:val="22"/>
          <w:lang w:eastAsia="zh-CN"/>
        </w:rPr>
        <w:t xml:space="preserve">Proces </w:t>
      </w:r>
      <w:r w:rsidRPr="00CD74BA">
        <w:rPr>
          <w:rFonts w:ascii="Arial" w:hAnsi="Arial" w:cs="Arial"/>
          <w:color w:val="000000"/>
          <w:sz w:val="22"/>
          <w:lang w:eastAsia="zh-CN"/>
        </w:rPr>
        <w:t>fermentacji będzie prowadzony w zbiornikach fermentacyjnych stanowiących zbiornik</w:t>
      </w:r>
      <w:r w:rsidR="0031757B">
        <w:rPr>
          <w:rFonts w:ascii="Arial" w:hAnsi="Arial" w:cs="Arial"/>
          <w:color w:val="000000"/>
          <w:sz w:val="22"/>
          <w:lang w:eastAsia="zh-CN"/>
        </w:rPr>
        <w:t>i zamknięte, z dachem membranowym</w:t>
      </w:r>
      <w:r w:rsidRPr="00CD74BA">
        <w:rPr>
          <w:rFonts w:ascii="Arial" w:hAnsi="Arial" w:cs="Arial"/>
          <w:color w:val="000000"/>
          <w:sz w:val="22"/>
          <w:lang w:eastAsia="zh-CN"/>
        </w:rPr>
        <w:t>. Z uwagi na zastosowanie szczelnej konstrukcji zbiornika oraz szczelnych układów instalacyjnych proces fermentacji w zbiornikach</w:t>
      </w:r>
      <w:r>
        <w:rPr>
          <w:rFonts w:ascii="Arial" w:hAnsi="Arial" w:cs="Arial"/>
          <w:color w:val="000000"/>
          <w:sz w:val="22"/>
          <w:lang w:eastAsia="zh-CN"/>
        </w:rPr>
        <w:t xml:space="preserve"> </w:t>
      </w:r>
      <w:r w:rsidRPr="00CD74BA">
        <w:rPr>
          <w:rFonts w:ascii="Arial" w:hAnsi="Arial" w:cs="Arial"/>
          <w:color w:val="000000"/>
          <w:sz w:val="22"/>
          <w:lang w:eastAsia="zh-CN"/>
        </w:rPr>
        <w:t xml:space="preserve">nie będzie źródłem emisji gazów i </w:t>
      </w:r>
      <w:r w:rsidRPr="00CD74BA">
        <w:rPr>
          <w:rFonts w:ascii="Arial" w:hAnsi="Arial" w:cs="Arial"/>
          <w:color w:val="000000"/>
          <w:sz w:val="22"/>
          <w:lang w:eastAsia="zh-CN"/>
        </w:rPr>
        <w:lastRenderedPageBreak/>
        <w:t xml:space="preserve">pyłów do powietrza. </w:t>
      </w:r>
      <w:r w:rsidRPr="00CD74BA">
        <w:rPr>
          <w:rFonts w:ascii="Arial" w:eastAsia="Times New Roman" w:hAnsi="Arial" w:cs="Arial"/>
          <w:color w:val="000000"/>
          <w:kern w:val="0"/>
          <w:sz w:val="22"/>
          <w:lang w:eastAsia="zh-CN"/>
        </w:rPr>
        <w:t>Powstały biogaz ze zbiorników fermentacyjnych będzie przepływał do systemu oczyszczania biogazu, a następnie tłoczony do agregatu prądowo-cieplnego.</w:t>
      </w:r>
      <w:r w:rsidRPr="00501D14">
        <w:rPr>
          <w:rFonts w:ascii="Arial" w:hAnsi="Arial" w:cs="Arial"/>
          <w:color w:val="000000"/>
          <w:sz w:val="22"/>
          <w:szCs w:val="22"/>
        </w:rPr>
        <w:t xml:space="preserve"> </w:t>
      </w:r>
      <w:r w:rsidR="002810B8">
        <w:rPr>
          <w:rFonts w:ascii="Arial" w:hAnsi="Arial" w:cs="Arial"/>
          <w:color w:val="000000"/>
          <w:sz w:val="22"/>
          <w:szCs w:val="22"/>
        </w:rPr>
        <w:t xml:space="preserve">W uzupełnieniu </w:t>
      </w:r>
      <w:proofErr w:type="spellStart"/>
      <w:r w:rsidR="002810B8">
        <w:rPr>
          <w:rFonts w:ascii="Arial" w:hAnsi="Arial" w:cs="Arial"/>
          <w:color w:val="000000"/>
          <w:sz w:val="22"/>
          <w:szCs w:val="22"/>
        </w:rPr>
        <w:t>k.i.p</w:t>
      </w:r>
      <w:proofErr w:type="spellEnd"/>
      <w:r w:rsidR="002810B8">
        <w:rPr>
          <w:rFonts w:ascii="Arial" w:hAnsi="Arial" w:cs="Arial"/>
          <w:color w:val="000000"/>
          <w:sz w:val="22"/>
          <w:szCs w:val="22"/>
        </w:rPr>
        <w:t xml:space="preserve">. wskazano, iż w sytuacjach awaryjnych odprowadzanie biogazu do atmosfery będzie odbywać się przez system opuszczania biogazu. W opinii tut. organu </w:t>
      </w:r>
      <w:r w:rsidR="00BB1694">
        <w:rPr>
          <w:rFonts w:ascii="Arial" w:hAnsi="Arial" w:cs="Arial"/>
          <w:color w:val="000000"/>
          <w:sz w:val="22"/>
          <w:szCs w:val="22"/>
        </w:rPr>
        <w:t>awaryjna pochodnia biogazu jest elementem, w który obowiązkowo winna być wyposażona biogazownia. W  przypadku sytuacji awaryjnych nie może dojść do sytuacji niekontrolowanej emisji znacznych ilości metanu bezpośrednio do atmosfery. W związku z powyższym, w celu ograniczenia emisji substancji do powietrza, w niniejszym postanowieniu Regionalny Dyrektor nałożył na wnioskodawcę obowiązek z</w:t>
      </w:r>
      <w:r w:rsidR="00BB1694" w:rsidRPr="002810B8">
        <w:rPr>
          <w:rFonts w:ascii="Arial" w:hAnsi="Arial" w:cs="Arial"/>
          <w:sz w:val="22"/>
          <w:szCs w:val="22"/>
        </w:rPr>
        <w:t>aprojektowa</w:t>
      </w:r>
      <w:r w:rsidR="00BB1694">
        <w:rPr>
          <w:rFonts w:ascii="Arial" w:hAnsi="Arial" w:cs="Arial"/>
          <w:sz w:val="22"/>
          <w:szCs w:val="22"/>
        </w:rPr>
        <w:t>nia</w:t>
      </w:r>
      <w:r w:rsidR="00BB1694" w:rsidRPr="002810B8">
        <w:rPr>
          <w:rFonts w:ascii="Arial" w:hAnsi="Arial" w:cs="Arial"/>
          <w:sz w:val="22"/>
          <w:szCs w:val="22"/>
        </w:rPr>
        <w:t xml:space="preserve"> i wykona</w:t>
      </w:r>
      <w:r w:rsidR="00BB1694">
        <w:rPr>
          <w:rFonts w:ascii="Arial" w:hAnsi="Arial" w:cs="Arial"/>
          <w:sz w:val="22"/>
          <w:szCs w:val="22"/>
        </w:rPr>
        <w:t>nia</w:t>
      </w:r>
      <w:r w:rsidR="00BB1694" w:rsidRPr="002810B8">
        <w:rPr>
          <w:rFonts w:ascii="Arial" w:hAnsi="Arial" w:cs="Arial"/>
          <w:sz w:val="22"/>
          <w:szCs w:val="22"/>
        </w:rPr>
        <w:t xml:space="preserve"> pochodni, o wydajności pozwalającej na spalanie całości powstającego w instalacji </w:t>
      </w:r>
      <w:r w:rsidR="00BB1694">
        <w:rPr>
          <w:rFonts w:ascii="Arial" w:hAnsi="Arial" w:cs="Arial"/>
          <w:sz w:val="22"/>
          <w:szCs w:val="22"/>
        </w:rPr>
        <w:t>b</w:t>
      </w:r>
      <w:r w:rsidR="00BB1694" w:rsidRPr="002810B8">
        <w:rPr>
          <w:rFonts w:ascii="Arial" w:hAnsi="Arial" w:cs="Arial"/>
          <w:sz w:val="22"/>
          <w:szCs w:val="22"/>
        </w:rPr>
        <w:t xml:space="preserve">iogazu w sytuacji awarii </w:t>
      </w:r>
      <w:proofErr w:type="spellStart"/>
      <w:r w:rsidR="00BB1694" w:rsidRPr="002810B8">
        <w:rPr>
          <w:rFonts w:ascii="Arial" w:hAnsi="Arial" w:cs="Arial"/>
          <w:sz w:val="22"/>
          <w:szCs w:val="22"/>
        </w:rPr>
        <w:t>kogeneratorów</w:t>
      </w:r>
      <w:proofErr w:type="spellEnd"/>
      <w:r w:rsidR="00BB1694" w:rsidRPr="002810B8">
        <w:rPr>
          <w:rFonts w:ascii="Arial" w:hAnsi="Arial" w:cs="Arial"/>
          <w:sz w:val="22"/>
          <w:szCs w:val="22"/>
        </w:rPr>
        <w:t>.</w:t>
      </w:r>
      <w:r w:rsidR="00BB1694">
        <w:rPr>
          <w:rFonts w:ascii="Arial" w:hAnsi="Arial" w:cs="Arial"/>
          <w:sz w:val="22"/>
          <w:szCs w:val="22"/>
        </w:rPr>
        <w:t xml:space="preserve"> </w:t>
      </w:r>
      <w:r w:rsidRPr="00501D14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01D14">
        <w:rPr>
          <w:rFonts w:ascii="Arial" w:hAnsi="Arial" w:cs="Arial"/>
          <w:color w:val="000000"/>
          <w:sz w:val="22"/>
          <w:szCs w:val="22"/>
        </w:rPr>
        <w:t>związku z powyższymi ustaleniami, w tym mając na uwadze zastosowane rozwiązania technologiczne, nie przewiduje się ponadnormatywnego oddziaływania planowanego przedsięwzięcia na stan pow</w:t>
      </w:r>
      <w:r>
        <w:rPr>
          <w:rFonts w:ascii="Arial" w:hAnsi="Arial" w:cs="Arial"/>
          <w:sz w:val="22"/>
          <w:szCs w:val="22"/>
        </w:rPr>
        <w:t>ietrza atmosferycznego poza terenem, do którego Wnioskodawca posiada tytuł prawny.</w:t>
      </w:r>
    </w:p>
    <w:p w14:paraId="38085935" w14:textId="6428134E" w:rsidR="00F47BD9" w:rsidRDefault="00CC1BA0" w:rsidP="00CE083D">
      <w:pPr>
        <w:pStyle w:val="Standard"/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Odnosząc się do art. 63 ust. 1 pkt </w:t>
      </w:r>
      <w:r w:rsidRPr="00FA1CC4">
        <w:rPr>
          <w:rFonts w:ascii="Arial" w:hAnsi="Arial" w:cs="Arial"/>
          <w:sz w:val="22"/>
          <w:szCs w:val="22"/>
        </w:rPr>
        <w:t xml:space="preserve">3 lit a oraz c ustawy </w:t>
      </w:r>
      <w:proofErr w:type="spellStart"/>
      <w:r w:rsidRPr="00FA1CC4">
        <w:rPr>
          <w:rFonts w:ascii="Arial" w:hAnsi="Arial" w:cs="Arial"/>
          <w:sz w:val="22"/>
          <w:szCs w:val="22"/>
        </w:rPr>
        <w:t>ooś</w:t>
      </w:r>
      <w:proofErr w:type="spellEnd"/>
      <w:r w:rsidRPr="00FA1CC4">
        <w:rPr>
          <w:rFonts w:ascii="Arial" w:hAnsi="Arial" w:cs="Arial"/>
          <w:sz w:val="22"/>
          <w:szCs w:val="22"/>
        </w:rPr>
        <w:t xml:space="preserve">, na podstawie </w:t>
      </w:r>
      <w:proofErr w:type="spellStart"/>
      <w:r w:rsidRPr="00FA1CC4">
        <w:rPr>
          <w:rFonts w:ascii="Arial" w:hAnsi="Arial" w:cs="Arial"/>
          <w:sz w:val="22"/>
          <w:szCs w:val="22"/>
        </w:rPr>
        <w:t>k.i.p</w:t>
      </w:r>
      <w:proofErr w:type="spellEnd"/>
      <w:r w:rsidRPr="00FA1CC4">
        <w:rPr>
          <w:rFonts w:ascii="Arial" w:hAnsi="Arial" w:cs="Arial"/>
          <w:sz w:val="22"/>
          <w:szCs w:val="22"/>
        </w:rPr>
        <w:t>. ustalono, że</w:t>
      </w:r>
      <w:r w:rsidR="00AF4F0D" w:rsidRPr="00FA1CC4">
        <w:rPr>
          <w:rFonts w:ascii="Arial" w:hAnsi="Arial" w:cs="Arial"/>
          <w:sz w:val="22"/>
          <w:szCs w:val="22"/>
        </w:rPr>
        <w:t xml:space="preserve"> gospodarstwo położone </w:t>
      </w:r>
      <w:r w:rsidR="00AF4F0D" w:rsidRPr="0065166B">
        <w:rPr>
          <w:rFonts w:ascii="Arial" w:hAnsi="Arial" w:cs="Arial"/>
          <w:sz w:val="22"/>
          <w:szCs w:val="22"/>
        </w:rPr>
        <w:t>jest w o</w:t>
      </w:r>
      <w:r w:rsidR="0065166B" w:rsidRPr="0065166B">
        <w:rPr>
          <w:rFonts w:ascii="Arial" w:hAnsi="Arial" w:cs="Arial"/>
          <w:sz w:val="22"/>
          <w:szCs w:val="22"/>
        </w:rPr>
        <w:t xml:space="preserve">bszarze o charakterze rolniczym, w otoczeniu terenów </w:t>
      </w:r>
      <w:r w:rsidR="00573836">
        <w:rPr>
          <w:rFonts w:ascii="Arial" w:hAnsi="Arial" w:cs="Arial"/>
          <w:sz w:val="22"/>
          <w:szCs w:val="22"/>
        </w:rPr>
        <w:t xml:space="preserve">leśnych, a także terenów użytkowanych rolniczo. </w:t>
      </w:r>
      <w:r w:rsidR="0065166B" w:rsidRPr="0065166B">
        <w:rPr>
          <w:rFonts w:ascii="Arial" w:hAnsi="Arial" w:cs="Arial"/>
          <w:sz w:val="22"/>
          <w:szCs w:val="22"/>
        </w:rPr>
        <w:t xml:space="preserve">Najbliższe tereny podlegające ochronie akustycznej to </w:t>
      </w:r>
      <w:r w:rsidR="0065166B" w:rsidRPr="0065166B">
        <w:rPr>
          <w:rFonts w:ascii="Arial" w:hAnsi="Arial" w:cs="Arial"/>
          <w:sz w:val="22"/>
          <w:szCs w:val="22"/>
          <w:lang w:eastAsia="pl-PL"/>
        </w:rPr>
        <w:t>zabudo</w:t>
      </w:r>
      <w:r w:rsidR="00573836">
        <w:rPr>
          <w:rFonts w:ascii="Arial" w:hAnsi="Arial" w:cs="Arial"/>
          <w:sz w:val="22"/>
          <w:szCs w:val="22"/>
          <w:lang w:eastAsia="pl-PL"/>
        </w:rPr>
        <w:t>wa</w:t>
      </w:r>
      <w:r w:rsidR="0065166B" w:rsidRPr="0065166B">
        <w:rPr>
          <w:rFonts w:ascii="Arial" w:hAnsi="Arial" w:cs="Arial"/>
          <w:sz w:val="22"/>
          <w:szCs w:val="22"/>
          <w:lang w:eastAsia="pl-PL"/>
        </w:rPr>
        <w:t xml:space="preserve"> mieszkaniow</w:t>
      </w:r>
      <w:r w:rsidR="00573836">
        <w:rPr>
          <w:rFonts w:ascii="Arial" w:hAnsi="Arial" w:cs="Arial"/>
          <w:sz w:val="22"/>
          <w:szCs w:val="22"/>
          <w:lang w:eastAsia="pl-PL"/>
        </w:rPr>
        <w:t>a</w:t>
      </w:r>
      <w:r w:rsidR="0065166B" w:rsidRPr="0065166B">
        <w:rPr>
          <w:rFonts w:ascii="Arial" w:hAnsi="Arial" w:cs="Arial"/>
          <w:sz w:val="22"/>
          <w:szCs w:val="22"/>
          <w:lang w:eastAsia="pl-PL"/>
        </w:rPr>
        <w:t xml:space="preserve"> </w:t>
      </w:r>
      <w:r w:rsidR="00573836">
        <w:rPr>
          <w:rFonts w:ascii="Arial" w:hAnsi="Arial" w:cs="Arial"/>
          <w:sz w:val="22"/>
          <w:szCs w:val="22"/>
          <w:lang w:eastAsia="pl-PL"/>
        </w:rPr>
        <w:t xml:space="preserve">jednorodzinna, </w:t>
      </w:r>
      <w:r w:rsidR="0065166B" w:rsidRPr="0065166B">
        <w:rPr>
          <w:rFonts w:ascii="Arial" w:hAnsi="Arial" w:cs="Arial"/>
          <w:sz w:val="22"/>
          <w:szCs w:val="22"/>
          <w:lang w:eastAsia="pl-PL"/>
        </w:rPr>
        <w:t>zlokalizowana w odległości ok. 5</w:t>
      </w:r>
      <w:r w:rsidR="00573836">
        <w:rPr>
          <w:rFonts w:ascii="Arial" w:hAnsi="Arial" w:cs="Arial"/>
          <w:sz w:val="22"/>
          <w:szCs w:val="22"/>
          <w:lang w:eastAsia="pl-PL"/>
        </w:rPr>
        <w:t>00</w:t>
      </w:r>
      <w:r w:rsidR="0065166B" w:rsidRPr="0065166B">
        <w:rPr>
          <w:rFonts w:ascii="Arial" w:hAnsi="Arial" w:cs="Arial"/>
          <w:sz w:val="22"/>
          <w:szCs w:val="22"/>
          <w:lang w:eastAsia="pl-PL"/>
        </w:rPr>
        <w:t xml:space="preserve"> m od terenu biogazowni.</w:t>
      </w:r>
      <w:r>
        <w:rPr>
          <w:rFonts w:ascii="Arial" w:hAnsi="Arial" w:cs="Arial"/>
          <w:sz w:val="22"/>
          <w:szCs w:val="22"/>
        </w:rPr>
        <w:t xml:space="preserve"> Zgodnie z przedstawionymi </w:t>
      </w:r>
      <w:r w:rsidRPr="00A835F3">
        <w:rPr>
          <w:rFonts w:ascii="Arial" w:hAnsi="Arial" w:cs="Arial"/>
          <w:sz w:val="22"/>
          <w:szCs w:val="22"/>
        </w:rPr>
        <w:t xml:space="preserve">informacjami, eksploatacja biogazowni będzie powodowała emisję hałasu do środowiska, powodowaną przez pracę generatora układu kogeneracyjnego, </w:t>
      </w:r>
      <w:r w:rsidRPr="00BB1694">
        <w:rPr>
          <w:rFonts w:ascii="Arial" w:hAnsi="Arial" w:cs="Arial"/>
          <w:sz w:val="22"/>
          <w:szCs w:val="22"/>
        </w:rPr>
        <w:t>pracę innych urządzeń (silników pomp, mieszadeł oraz dozowników i podajników</w:t>
      </w:r>
      <w:r w:rsidR="00573836" w:rsidRPr="00BB1694">
        <w:rPr>
          <w:rFonts w:ascii="Arial" w:hAnsi="Arial" w:cs="Arial"/>
          <w:sz w:val="22"/>
          <w:szCs w:val="22"/>
        </w:rPr>
        <w:t>)</w:t>
      </w:r>
      <w:r w:rsidRPr="00BB1694">
        <w:rPr>
          <w:rFonts w:ascii="Arial" w:hAnsi="Arial" w:cs="Arial"/>
          <w:sz w:val="22"/>
          <w:szCs w:val="22"/>
        </w:rPr>
        <w:t>, pracę ładowarki podczas załadunku surowców do zbiorników wstępnych,</w:t>
      </w:r>
      <w:r w:rsidR="00FA1CC4" w:rsidRPr="00BB1694">
        <w:rPr>
          <w:rFonts w:ascii="Arial" w:hAnsi="Arial" w:cs="Arial"/>
          <w:sz w:val="22"/>
          <w:szCs w:val="22"/>
        </w:rPr>
        <w:t xml:space="preserve"> a także transport surowców. </w:t>
      </w:r>
      <w:r w:rsidR="0065166B" w:rsidRPr="00BB1694">
        <w:rPr>
          <w:rFonts w:ascii="Arial" w:hAnsi="Arial" w:cs="Arial"/>
          <w:sz w:val="22"/>
          <w:szCs w:val="22"/>
        </w:rPr>
        <w:t xml:space="preserve">W uzupełnieniu </w:t>
      </w:r>
      <w:proofErr w:type="spellStart"/>
      <w:r w:rsidR="0065166B" w:rsidRPr="00BB1694">
        <w:rPr>
          <w:rFonts w:ascii="Arial" w:hAnsi="Arial" w:cs="Arial"/>
          <w:sz w:val="22"/>
          <w:szCs w:val="22"/>
        </w:rPr>
        <w:t>k.i.p</w:t>
      </w:r>
      <w:proofErr w:type="spellEnd"/>
      <w:r w:rsidR="0065166B" w:rsidRPr="00BB1694">
        <w:rPr>
          <w:rFonts w:ascii="Arial" w:hAnsi="Arial" w:cs="Arial"/>
          <w:sz w:val="22"/>
          <w:szCs w:val="22"/>
        </w:rPr>
        <w:t xml:space="preserve">. oszacowano, że </w:t>
      </w:r>
      <w:r w:rsidRPr="00BB1694">
        <w:rPr>
          <w:rFonts w:ascii="Arial" w:hAnsi="Arial" w:cs="Arial"/>
          <w:sz w:val="22"/>
          <w:szCs w:val="22"/>
        </w:rPr>
        <w:t>na teren biogazowni</w:t>
      </w:r>
      <w:r w:rsidR="0065166B" w:rsidRPr="00BB1694">
        <w:rPr>
          <w:rFonts w:ascii="Arial" w:hAnsi="Arial" w:cs="Arial"/>
          <w:sz w:val="22"/>
          <w:szCs w:val="22"/>
        </w:rPr>
        <w:t xml:space="preserve"> </w:t>
      </w:r>
      <w:r w:rsidR="00BB1694" w:rsidRPr="00BB1694">
        <w:rPr>
          <w:rFonts w:ascii="Arial" w:hAnsi="Arial" w:cs="Arial"/>
          <w:sz w:val="22"/>
          <w:szCs w:val="22"/>
        </w:rPr>
        <w:t>w ciągu 8h pory dnia wjeżdżać będzie 8 pojazdów ciężarowych. Nie przewiduje się ruchu pojazdów w porze nocy.</w:t>
      </w:r>
      <w:r w:rsidR="0065166B" w:rsidRPr="00BB1694">
        <w:rPr>
          <w:rFonts w:ascii="Arial" w:hAnsi="Arial" w:cs="Arial"/>
          <w:sz w:val="22"/>
          <w:szCs w:val="22"/>
        </w:rPr>
        <w:t xml:space="preserve"> Po terenie zakładu poruszać się będzie także </w:t>
      </w:r>
      <w:r w:rsidR="00573836" w:rsidRPr="00BB1694">
        <w:rPr>
          <w:rFonts w:ascii="Arial" w:hAnsi="Arial" w:cs="Arial"/>
          <w:sz w:val="22"/>
          <w:szCs w:val="22"/>
        </w:rPr>
        <w:t>spycharko-</w:t>
      </w:r>
      <w:r w:rsidR="0065166B" w:rsidRPr="00BB1694">
        <w:rPr>
          <w:rFonts w:ascii="Arial" w:hAnsi="Arial" w:cs="Arial"/>
          <w:sz w:val="22"/>
          <w:szCs w:val="22"/>
        </w:rPr>
        <w:t>ładowarka</w:t>
      </w:r>
      <w:r w:rsidRPr="00BB1694">
        <w:rPr>
          <w:rFonts w:ascii="Arial" w:hAnsi="Arial" w:cs="Arial"/>
          <w:sz w:val="22"/>
          <w:szCs w:val="22"/>
        </w:rPr>
        <w:t>. Uwzględniając lokalizację planowanej biogazowni i stosunkowo znaczną odległość od terenów chronionych akustycznie</w:t>
      </w:r>
      <w:r w:rsidR="00F47BD9" w:rsidRPr="00BB1694">
        <w:rPr>
          <w:rFonts w:ascii="Arial" w:hAnsi="Arial" w:cs="Arial"/>
          <w:sz w:val="22"/>
          <w:szCs w:val="22"/>
        </w:rPr>
        <w:t xml:space="preserve"> oraz fakt, że są one oddzielone </w:t>
      </w:r>
      <w:r w:rsidR="00F47BD9">
        <w:rPr>
          <w:rFonts w:ascii="Arial" w:hAnsi="Arial" w:cs="Arial"/>
          <w:sz w:val="22"/>
          <w:szCs w:val="22"/>
        </w:rPr>
        <w:t xml:space="preserve">od zabudowy mieszkaniowej </w:t>
      </w:r>
      <w:r w:rsidR="000D09F8">
        <w:rPr>
          <w:rFonts w:ascii="Arial" w:hAnsi="Arial" w:cs="Arial"/>
          <w:sz w:val="22"/>
          <w:szCs w:val="22"/>
        </w:rPr>
        <w:t>terenami zalesionymi</w:t>
      </w:r>
      <w:r>
        <w:rPr>
          <w:rFonts w:ascii="Arial" w:hAnsi="Arial" w:cs="Arial"/>
          <w:sz w:val="22"/>
          <w:szCs w:val="22"/>
        </w:rPr>
        <w:t>, nie przewiduje się, aby mogło ono powodować przekroczenia dopuszczalnych poziomów hałasu na terenach podlegających ochronie akustycznej, określonych w rozporządzeniu Ministra Środowiska z dnia 14 czerwca 2007 r. w sprawie dopuszczalnych poziomów hałasu w środowisku (Dz. U. z 2014 r. poz. 112).</w:t>
      </w:r>
    </w:p>
    <w:p w14:paraId="33531707" w14:textId="680682E1" w:rsidR="00F47BD9" w:rsidRDefault="00F47BD9" w:rsidP="00CE083D">
      <w:pPr>
        <w:spacing w:after="200"/>
        <w:ind w:firstLine="540"/>
        <w:jc w:val="both"/>
        <w:rPr>
          <w:rFonts w:ascii="Arial" w:hAnsi="Arial" w:cs="Arial"/>
          <w:sz w:val="22"/>
          <w:szCs w:val="22"/>
        </w:rPr>
      </w:pPr>
      <w:r w:rsidRPr="00411257">
        <w:rPr>
          <w:rFonts w:ascii="Arial" w:hAnsi="Arial" w:cs="Arial"/>
          <w:sz w:val="22"/>
          <w:szCs w:val="22"/>
        </w:rPr>
        <w:t xml:space="preserve">W kontekście przepisów art. 63 ust. 1 pkt 2 lit. a, b, c, d, f, g, i, j ustawy </w:t>
      </w:r>
      <w:proofErr w:type="spellStart"/>
      <w:r w:rsidRPr="00411257">
        <w:rPr>
          <w:rFonts w:ascii="Arial" w:hAnsi="Arial" w:cs="Arial"/>
          <w:sz w:val="22"/>
          <w:szCs w:val="22"/>
        </w:rPr>
        <w:t>ooś</w:t>
      </w:r>
      <w:proofErr w:type="spellEnd"/>
      <w:r w:rsidRPr="00411257">
        <w:rPr>
          <w:rFonts w:ascii="Arial" w:hAnsi="Arial" w:cs="Arial"/>
          <w:sz w:val="22"/>
          <w:szCs w:val="22"/>
        </w:rPr>
        <w:t xml:space="preserve"> w oparciu o zapisy </w:t>
      </w:r>
      <w:proofErr w:type="spellStart"/>
      <w:r w:rsidRPr="00411257">
        <w:rPr>
          <w:rFonts w:ascii="Arial" w:hAnsi="Arial" w:cs="Arial"/>
          <w:sz w:val="22"/>
          <w:szCs w:val="22"/>
        </w:rPr>
        <w:t>k.i.p</w:t>
      </w:r>
      <w:proofErr w:type="spellEnd"/>
      <w:r w:rsidRPr="00411257">
        <w:rPr>
          <w:rFonts w:ascii="Arial" w:hAnsi="Arial" w:cs="Arial"/>
          <w:sz w:val="22"/>
          <w:szCs w:val="22"/>
        </w:rPr>
        <w:t>. ustalono, że teren planowanego przedsięw</w:t>
      </w:r>
      <w:r>
        <w:rPr>
          <w:rFonts w:ascii="Arial" w:hAnsi="Arial" w:cs="Arial"/>
          <w:sz w:val="22"/>
          <w:szCs w:val="22"/>
        </w:rPr>
        <w:t>zięcia nie jest zlokalizowany w </w:t>
      </w:r>
      <w:r w:rsidRPr="00411257">
        <w:rPr>
          <w:rFonts w:ascii="Arial" w:hAnsi="Arial" w:cs="Arial"/>
          <w:sz w:val="22"/>
          <w:szCs w:val="22"/>
        </w:rPr>
        <w:t xml:space="preserve">pobliżu obszarów wodno-błotnych i innych obszarów o płytkim poziomie zalegania wód </w:t>
      </w:r>
      <w:r w:rsidRPr="003B607C">
        <w:rPr>
          <w:rFonts w:ascii="Arial" w:hAnsi="Arial" w:cs="Arial"/>
          <w:sz w:val="22"/>
          <w:szCs w:val="22"/>
        </w:rPr>
        <w:t>podziemnych,</w:t>
      </w:r>
      <w:r w:rsidRPr="003B607C">
        <w:rPr>
          <w:sz w:val="22"/>
          <w:szCs w:val="22"/>
        </w:rPr>
        <w:t xml:space="preserve"> </w:t>
      </w:r>
      <w:r w:rsidRPr="003B607C">
        <w:rPr>
          <w:rFonts w:ascii="Arial" w:hAnsi="Arial" w:cs="Arial"/>
          <w:sz w:val="22"/>
          <w:szCs w:val="22"/>
        </w:rPr>
        <w:t xml:space="preserve">obszarów ochronnych </w:t>
      </w:r>
      <w:r w:rsidRPr="0065166B">
        <w:rPr>
          <w:rFonts w:ascii="Arial" w:hAnsi="Arial" w:cs="Arial"/>
          <w:sz w:val="22"/>
          <w:szCs w:val="22"/>
        </w:rPr>
        <w:t xml:space="preserve">zbiorników wód śródlądowych, obszarów wybrzeży i środowiska morskiego, górskich oraz </w:t>
      </w:r>
      <w:r w:rsidRPr="00E07603">
        <w:rPr>
          <w:rFonts w:ascii="Arial" w:hAnsi="Arial" w:cs="Arial"/>
          <w:sz w:val="22"/>
          <w:szCs w:val="22"/>
        </w:rPr>
        <w:t>obszarów przylegających do jezior i strefach ochronnych ujęć wód</w:t>
      </w:r>
      <w:r w:rsidR="000D09F8" w:rsidRPr="00E07603">
        <w:rPr>
          <w:rFonts w:ascii="Arial" w:hAnsi="Arial" w:cs="Arial"/>
          <w:sz w:val="22"/>
          <w:szCs w:val="22"/>
        </w:rPr>
        <w:t>, w otoczeniu terenów leśnych</w:t>
      </w:r>
      <w:r w:rsidRPr="00E07603">
        <w:rPr>
          <w:rFonts w:ascii="Arial" w:hAnsi="Arial" w:cs="Arial"/>
          <w:sz w:val="22"/>
          <w:szCs w:val="22"/>
        </w:rPr>
        <w:t xml:space="preserve">. </w:t>
      </w:r>
      <w:r w:rsidRPr="00E07603">
        <w:rPr>
          <w:rFonts w:ascii="Arial" w:hAnsi="Arial" w:cs="Arial"/>
          <w:sz w:val="22"/>
          <w:szCs w:val="22"/>
          <w:lang w:eastAsia="pl-PL"/>
        </w:rPr>
        <w:t>Najbliżej położone ujęcia wód podziemnych to zlokalizowane w odległości około 1,</w:t>
      </w:r>
      <w:r w:rsidR="00E07603" w:rsidRPr="00E07603">
        <w:rPr>
          <w:rFonts w:ascii="Arial" w:hAnsi="Arial" w:cs="Arial"/>
          <w:sz w:val="22"/>
          <w:szCs w:val="22"/>
          <w:lang w:eastAsia="pl-PL"/>
        </w:rPr>
        <w:t>4</w:t>
      </w:r>
      <w:r w:rsidRPr="00E07603">
        <w:rPr>
          <w:rFonts w:ascii="Arial" w:hAnsi="Arial" w:cs="Arial"/>
          <w:sz w:val="22"/>
          <w:szCs w:val="22"/>
          <w:lang w:eastAsia="pl-PL"/>
        </w:rPr>
        <w:t xml:space="preserve"> km </w:t>
      </w:r>
      <w:r w:rsidR="00E07603" w:rsidRPr="00E07603">
        <w:rPr>
          <w:rFonts w:ascii="Arial" w:hAnsi="Arial" w:cs="Arial"/>
          <w:sz w:val="22"/>
          <w:szCs w:val="22"/>
          <w:lang w:eastAsia="pl-PL"/>
        </w:rPr>
        <w:t>od planowanej biogazowni</w:t>
      </w:r>
      <w:r w:rsidRPr="00E07603">
        <w:rPr>
          <w:rFonts w:ascii="Arial" w:hAnsi="Arial" w:cs="Arial"/>
          <w:sz w:val="22"/>
          <w:szCs w:val="22"/>
          <w:lang w:eastAsia="pl-PL"/>
        </w:rPr>
        <w:t>.</w:t>
      </w:r>
      <w:r w:rsidR="000D09F8" w:rsidRPr="00E07603">
        <w:rPr>
          <w:rFonts w:ascii="Arial" w:hAnsi="Arial" w:cs="Arial"/>
          <w:sz w:val="22"/>
          <w:szCs w:val="22"/>
          <w:lang w:eastAsia="pl-PL"/>
        </w:rPr>
        <w:t xml:space="preserve"> W </w:t>
      </w:r>
      <w:proofErr w:type="spellStart"/>
      <w:r w:rsidR="000D09F8" w:rsidRPr="00E07603">
        <w:rPr>
          <w:rFonts w:ascii="Arial" w:hAnsi="Arial" w:cs="Arial"/>
          <w:sz w:val="22"/>
          <w:szCs w:val="22"/>
          <w:lang w:eastAsia="pl-PL"/>
        </w:rPr>
        <w:t>k.i.p</w:t>
      </w:r>
      <w:proofErr w:type="spellEnd"/>
      <w:r w:rsidR="000D09F8" w:rsidRPr="00E07603">
        <w:rPr>
          <w:rFonts w:ascii="Arial" w:hAnsi="Arial" w:cs="Arial"/>
          <w:sz w:val="22"/>
          <w:szCs w:val="22"/>
          <w:lang w:eastAsia="pl-PL"/>
        </w:rPr>
        <w:t>. wskazano, iż z</w:t>
      </w:r>
      <w:r w:rsidR="000D09F8" w:rsidRPr="00E07603">
        <w:rPr>
          <w:rFonts w:ascii="Arial" w:hAnsi="Arial" w:cs="Arial"/>
          <w:sz w:val="22"/>
          <w:szCs w:val="22"/>
        </w:rPr>
        <w:t>godnie ze studium uwarunkowań i kierunków zagospodarowania przestrzennego działka na której powstanie planowane przedsięwzięcie leży w obszarze eksploracji archeologicznej.</w:t>
      </w:r>
      <w:r w:rsidRPr="00E07603">
        <w:rPr>
          <w:rFonts w:ascii="Arial" w:hAnsi="Arial" w:cs="Arial"/>
          <w:sz w:val="22"/>
          <w:szCs w:val="22"/>
        </w:rPr>
        <w:t xml:space="preserve"> Teren przedsięwzięcia nie jest zlokalizowany na obszarach uzdrowisko</w:t>
      </w:r>
      <w:r w:rsidRPr="0065166B">
        <w:rPr>
          <w:rFonts w:ascii="Arial" w:hAnsi="Arial" w:cs="Arial"/>
          <w:sz w:val="22"/>
          <w:szCs w:val="22"/>
        </w:rPr>
        <w:t>wych i ochrony uzdrowiskowej oraz obszarach o dużej gęstości zaludnienia.</w:t>
      </w:r>
      <w:r w:rsidRPr="00C65B75">
        <w:rPr>
          <w:rFonts w:ascii="Arial" w:hAnsi="Arial" w:cs="Arial"/>
          <w:sz w:val="22"/>
          <w:szCs w:val="22"/>
        </w:rPr>
        <w:t xml:space="preserve"> </w:t>
      </w:r>
      <w:r w:rsidR="00C04F9D">
        <w:rPr>
          <w:rFonts w:ascii="Arial" w:hAnsi="Arial" w:cs="Arial"/>
          <w:sz w:val="22"/>
          <w:szCs w:val="22"/>
        </w:rPr>
        <w:t>W</w:t>
      </w:r>
      <w:r w:rsidRPr="00C65B75">
        <w:rPr>
          <w:rFonts w:ascii="Arial" w:hAnsi="Arial" w:cs="Arial"/>
          <w:sz w:val="22"/>
          <w:szCs w:val="22"/>
        </w:rPr>
        <w:t xml:space="preserve"> zasięgu oddziaływania przedsięwzięcia nie występują obszary, na których zostały przekroczone standardy jakości środowiska</w:t>
      </w:r>
      <w:r w:rsidRPr="00F8517F">
        <w:rPr>
          <w:rFonts w:ascii="Arial" w:hAnsi="Arial" w:cs="Arial"/>
          <w:sz w:val="22"/>
          <w:szCs w:val="22"/>
        </w:rPr>
        <w:t>.</w:t>
      </w:r>
    </w:p>
    <w:p w14:paraId="15A73A0B" w14:textId="79467055" w:rsidR="00CE083D" w:rsidRDefault="00CC1BA0" w:rsidP="00CE083D">
      <w:pPr>
        <w:spacing w:after="20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uwagi na rodzaj, skalę i lokalizację planowanego przedsięwzięcia, odnosząc się do zapisów art. 63 ust. 1 pkt 1 lit. e ustawy </w:t>
      </w:r>
      <w:proofErr w:type="spellStart"/>
      <w:r>
        <w:rPr>
          <w:rFonts w:ascii="Arial" w:hAnsi="Arial" w:cs="Arial"/>
          <w:sz w:val="22"/>
          <w:szCs w:val="22"/>
        </w:rPr>
        <w:t>ooś</w:t>
      </w:r>
      <w:proofErr w:type="spellEnd"/>
      <w:r>
        <w:rPr>
          <w:rFonts w:ascii="Arial" w:hAnsi="Arial" w:cs="Arial"/>
          <w:sz w:val="22"/>
          <w:szCs w:val="22"/>
        </w:rPr>
        <w:t xml:space="preserve"> należy stwierdzić, że </w:t>
      </w:r>
      <w:r>
        <w:rPr>
          <w:rFonts w:ascii="Arial" w:hAnsi="Arial" w:cs="Arial"/>
          <w:bCs/>
          <w:sz w:val="22"/>
          <w:szCs w:val="22"/>
        </w:rPr>
        <w:t>nie należy ono do zakładów o dużym lub zwiększonym ryzyku wystąpienia poważnej awarii</w:t>
      </w:r>
      <w:r>
        <w:rPr>
          <w:rFonts w:ascii="Arial" w:hAnsi="Arial" w:cs="Arial"/>
          <w:sz w:val="22"/>
          <w:szCs w:val="22"/>
        </w:rPr>
        <w:t xml:space="preserve"> określonych w Rozporządzeniu Ministra Rozwoju z dnia 29 stycznia 2016 r. w sprawie rodzajów i ilości znajdujących się w zakładzie substancji niebezpiecznych</w:t>
      </w:r>
      <w:r w:rsidRPr="005061DC">
        <w:rPr>
          <w:rFonts w:ascii="Arial" w:hAnsi="Arial" w:cs="Arial"/>
          <w:sz w:val="22"/>
          <w:szCs w:val="22"/>
        </w:rPr>
        <w:t>, decydujących o zaliczeniu zakładu do zakładu o zwiększonym lub dużym ryzyku wystąpienia poważnej awarii przemysłowej (Dz. U. z 2016 r. poz. 138)</w:t>
      </w:r>
      <w:r w:rsidRPr="005061DC">
        <w:rPr>
          <w:rFonts w:ascii="Arial" w:hAnsi="Arial" w:cs="Arial"/>
          <w:bCs/>
          <w:sz w:val="22"/>
          <w:szCs w:val="22"/>
        </w:rPr>
        <w:t>.</w:t>
      </w:r>
      <w:r w:rsidRPr="005061DC">
        <w:rPr>
          <w:rFonts w:ascii="Arial" w:hAnsi="Arial" w:cs="Arial"/>
          <w:sz w:val="22"/>
          <w:szCs w:val="22"/>
        </w:rPr>
        <w:t xml:space="preserve"> </w:t>
      </w:r>
      <w:r w:rsidR="005061DC" w:rsidRPr="005061DC">
        <w:rPr>
          <w:rFonts w:ascii="Arial" w:hAnsi="Arial" w:cs="Arial"/>
          <w:sz w:val="22"/>
          <w:szCs w:val="22"/>
        </w:rPr>
        <w:t>Maksymalna ilość magazynowanego na terenie elektrociepłowni biogazu (zwierającego metan) wyniesie 4673 m</w:t>
      </w:r>
      <w:r w:rsidR="005F3EB2">
        <w:rPr>
          <w:rFonts w:ascii="Arial" w:hAnsi="Arial" w:cs="Arial"/>
          <w:sz w:val="22"/>
          <w:szCs w:val="22"/>
          <w:vertAlign w:val="superscript"/>
        </w:rPr>
        <w:t>3</w:t>
      </w:r>
      <w:r w:rsidR="005061DC" w:rsidRPr="005061DC">
        <w:rPr>
          <w:rFonts w:ascii="Arial" w:hAnsi="Arial" w:cs="Arial"/>
          <w:sz w:val="22"/>
          <w:szCs w:val="22"/>
        </w:rPr>
        <w:t xml:space="preserve">, to jest ok. 6 Mg. </w:t>
      </w:r>
      <w:r w:rsidRPr="005061DC">
        <w:rPr>
          <w:rFonts w:ascii="Arial" w:hAnsi="Arial" w:cs="Arial"/>
          <w:sz w:val="22"/>
          <w:szCs w:val="22"/>
        </w:rPr>
        <w:t>Ponadto uwzględniając realizację i eksploatację przedsięwzięcia zgodnie z obowiązującymi normami i przepisami</w:t>
      </w:r>
      <w:r>
        <w:rPr>
          <w:rFonts w:ascii="Arial" w:hAnsi="Arial" w:cs="Arial"/>
          <w:sz w:val="22"/>
          <w:szCs w:val="22"/>
        </w:rPr>
        <w:t xml:space="preserve">, ryzyko wystąpienia katastrof budowlanych będzie ograniczone. Ze względu na położenie geograficzne przedsięwzięcie nie jest zagrożone ryzykiem katastrofy naturalnej, w szczególności w wyniku </w:t>
      </w:r>
      <w:r>
        <w:rPr>
          <w:rFonts w:ascii="Arial" w:hAnsi="Arial" w:cs="Arial"/>
          <w:sz w:val="22"/>
          <w:szCs w:val="22"/>
        </w:rPr>
        <w:lastRenderedPageBreak/>
        <w:t xml:space="preserve">wystąpienia: trzęsień ziemi, powodzi czy osuwisk. Przedsięwzięcie będzie dostosowane do zmieniających się warunków klimatycznych i możliwych zdarzeń ekstremalnych. Przyjęte rozwiązania techniczne, w tym konstrukcja </w:t>
      </w:r>
      <w:r w:rsidRPr="001B0767">
        <w:rPr>
          <w:rFonts w:ascii="Arial" w:hAnsi="Arial" w:cs="Arial"/>
          <w:sz w:val="22"/>
          <w:szCs w:val="22"/>
        </w:rPr>
        <w:t xml:space="preserve">obiektów oraz zastosowane materiały ograniczą wrażliwość przedsięwzięcia </w:t>
      </w:r>
      <w:r w:rsidR="00CE083D">
        <w:rPr>
          <w:rFonts w:ascii="Arial" w:hAnsi="Arial" w:cs="Arial"/>
          <w:sz w:val="22"/>
          <w:szCs w:val="22"/>
        </w:rPr>
        <w:t xml:space="preserve">na postępujące zmiany klimatu. </w:t>
      </w:r>
    </w:p>
    <w:p w14:paraId="4B6A6AF2" w14:textId="77777777" w:rsidR="005E180E" w:rsidRPr="00CB1B4A" w:rsidRDefault="005E180E" w:rsidP="005E180E">
      <w:pPr>
        <w:spacing w:after="200"/>
        <w:ind w:firstLine="567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B1B4A">
        <w:rPr>
          <w:rFonts w:ascii="Arial" w:hAnsi="Arial" w:cs="Arial"/>
          <w:bCs/>
          <w:sz w:val="22"/>
          <w:szCs w:val="22"/>
          <w:lang w:eastAsia="ar-SA"/>
        </w:rPr>
        <w:t xml:space="preserve">Odnosząc się do art. 63 ust. 1 pkt 1 lit. b oraz pkt 3 lit f ustawy </w:t>
      </w:r>
      <w:proofErr w:type="spellStart"/>
      <w:r w:rsidRPr="00CB1B4A">
        <w:rPr>
          <w:rFonts w:ascii="Arial" w:hAnsi="Arial" w:cs="Arial"/>
          <w:bCs/>
          <w:sz w:val="22"/>
          <w:szCs w:val="22"/>
          <w:lang w:eastAsia="ar-SA"/>
        </w:rPr>
        <w:t>ooś</w:t>
      </w:r>
      <w:proofErr w:type="spellEnd"/>
      <w:r w:rsidRPr="00CB1B4A">
        <w:rPr>
          <w:rFonts w:ascii="Arial" w:hAnsi="Arial" w:cs="Arial"/>
          <w:bCs/>
          <w:sz w:val="22"/>
          <w:szCs w:val="22"/>
          <w:lang w:eastAsia="ar-SA"/>
        </w:rPr>
        <w:t>, w związku z charakterem przedsięwzięcia, nie przewiduje się ponadnormatywnego kumulowania się oddziaływań planowanego scalenia z innymi przedsięwzięciami.</w:t>
      </w:r>
    </w:p>
    <w:p w14:paraId="7D811566" w14:textId="77777777" w:rsidR="00BB1694" w:rsidRDefault="00BB1694" w:rsidP="00BB1694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D95CFD">
        <w:rPr>
          <w:rFonts w:ascii="Arial" w:hAnsi="Arial" w:cs="Arial"/>
          <w:kern w:val="2"/>
          <w:sz w:val="22"/>
          <w:szCs w:val="22"/>
        </w:rPr>
        <w:t xml:space="preserve">Uwzględniając kryteria, o których mowa w art. 63 ust.1 pkt 1 lit. c ustawy </w:t>
      </w:r>
      <w:proofErr w:type="spellStart"/>
      <w:r w:rsidRPr="00D95CFD">
        <w:rPr>
          <w:rFonts w:ascii="Arial" w:hAnsi="Arial" w:cs="Arial"/>
          <w:kern w:val="2"/>
          <w:sz w:val="22"/>
          <w:szCs w:val="22"/>
        </w:rPr>
        <w:t>ooś</w:t>
      </w:r>
      <w:proofErr w:type="spellEnd"/>
      <w:r w:rsidRPr="00D95CFD">
        <w:rPr>
          <w:rFonts w:ascii="Arial" w:hAnsi="Arial" w:cs="Arial"/>
          <w:kern w:val="2"/>
          <w:sz w:val="22"/>
          <w:szCs w:val="22"/>
        </w:rPr>
        <w:t xml:space="preserve"> </w:t>
      </w:r>
      <w:r w:rsidRPr="000D0AA7">
        <w:rPr>
          <w:rFonts w:ascii="Arial" w:hAnsi="Arial" w:cs="Arial"/>
          <w:kern w:val="2"/>
          <w:sz w:val="22"/>
          <w:szCs w:val="22"/>
        </w:rPr>
        <w:t>ustalono, że realizacja przedsięwzięcia wiąże się z zastosowaniem typowych dla tego rodzaju przedsięwzięć materiałów i surowców budowlanych, miedzy innymi takich jak: beton, kruszywo. Na potrzeby realizacji przedsięwzięcia niezbędne będzie także zużycie paliwa, energii elektrycznej oraz wody.</w:t>
      </w:r>
      <w:r>
        <w:rPr>
          <w:rFonts w:ascii="Arial" w:hAnsi="Arial" w:cs="Arial"/>
          <w:kern w:val="2"/>
          <w:sz w:val="22"/>
          <w:szCs w:val="22"/>
        </w:rPr>
        <w:t xml:space="preserve"> S</w:t>
      </w:r>
      <w:r w:rsidRPr="00D95CFD">
        <w:rPr>
          <w:rFonts w:ascii="Arial" w:hAnsi="Arial" w:cs="Arial"/>
          <w:kern w:val="2"/>
          <w:sz w:val="22"/>
          <w:szCs w:val="22"/>
        </w:rPr>
        <w:t>twierdzić</w:t>
      </w:r>
      <w:r>
        <w:rPr>
          <w:rFonts w:ascii="Arial" w:hAnsi="Arial" w:cs="Arial"/>
          <w:kern w:val="2"/>
          <w:sz w:val="22"/>
          <w:szCs w:val="22"/>
        </w:rPr>
        <w:t xml:space="preserve"> należy</w:t>
      </w:r>
      <w:r w:rsidRPr="00D95CFD">
        <w:rPr>
          <w:rFonts w:ascii="Arial" w:hAnsi="Arial" w:cs="Arial"/>
          <w:kern w:val="2"/>
          <w:sz w:val="22"/>
          <w:szCs w:val="22"/>
        </w:rPr>
        <w:t>, iż eksploatacja przedsięwzięcia nie będzie wiązała się z nadmiernym wykorzystaniem zasobów naturalnych oraz znaczącym negatywnym wpływem na różnorodność biologiczną.</w:t>
      </w:r>
    </w:p>
    <w:p w14:paraId="26155EA5" w14:textId="066DFEBC" w:rsidR="00520935" w:rsidRPr="00520935" w:rsidRDefault="00C04F9D" w:rsidP="00CE083D">
      <w:pPr>
        <w:tabs>
          <w:tab w:val="right" w:pos="9072"/>
        </w:tabs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637864">
        <w:rPr>
          <w:rFonts w:ascii="Arial" w:hAnsi="Arial" w:cs="Arial"/>
          <w:sz w:val="22"/>
          <w:szCs w:val="22"/>
        </w:rPr>
        <w:t xml:space="preserve">Odnosząc się do art. 63 ust.1 pkt 2 lit. e ustawy </w:t>
      </w:r>
      <w:proofErr w:type="spellStart"/>
      <w:r w:rsidRPr="00637864">
        <w:rPr>
          <w:rFonts w:ascii="Arial" w:hAnsi="Arial" w:cs="Arial"/>
          <w:sz w:val="22"/>
          <w:szCs w:val="22"/>
        </w:rPr>
        <w:t>ooś</w:t>
      </w:r>
      <w:proofErr w:type="spellEnd"/>
      <w:r w:rsidRPr="00637864">
        <w:rPr>
          <w:rFonts w:ascii="Arial" w:hAnsi="Arial" w:cs="Arial"/>
          <w:sz w:val="22"/>
          <w:szCs w:val="22"/>
        </w:rPr>
        <w:t xml:space="preserve">, na podstawie przedstawionych materiałów stwierdzono, że teren </w:t>
      </w:r>
      <w:r w:rsidRPr="005E180E">
        <w:rPr>
          <w:rFonts w:ascii="Arial" w:hAnsi="Arial" w:cs="Arial"/>
          <w:sz w:val="22"/>
          <w:szCs w:val="22"/>
        </w:rPr>
        <w:t xml:space="preserve">planowanego przedsięwzięcia zlokalizowany jest na terenie obszaru chronionego krajobrazu o nazwie </w:t>
      </w:r>
      <w:r w:rsidR="005E180E" w:rsidRPr="005E180E">
        <w:rPr>
          <w:rFonts w:ascii="Arial" w:hAnsi="Arial" w:cs="Arial"/>
          <w:sz w:val="22"/>
          <w:szCs w:val="22"/>
          <w:shd w:val="clear" w:color="auto" w:fill="FFFFFF"/>
        </w:rPr>
        <w:t>Wzgórza Ostrzeszowskie i Kotlina Odolanowska</w:t>
      </w:r>
      <w:r w:rsidRPr="005E180E">
        <w:rPr>
          <w:rFonts w:ascii="Arial" w:hAnsi="Arial" w:cs="Arial"/>
          <w:sz w:val="22"/>
          <w:szCs w:val="22"/>
        </w:rPr>
        <w:t>, dla którego nie ma obowiązujących zakazów, poza</w:t>
      </w:r>
      <w:r w:rsidRPr="006D5CC5">
        <w:rPr>
          <w:rFonts w:ascii="Arial" w:hAnsi="Arial" w:cs="Arial"/>
          <w:sz w:val="22"/>
          <w:szCs w:val="22"/>
        </w:rPr>
        <w:t xml:space="preserve"> pozostałymi obszarami chronionymi na podstawie ustawy z 16 kwietnia 2004 r. o ochronie przyrody (Dz. U. z 20</w:t>
      </w:r>
      <w:r>
        <w:rPr>
          <w:rFonts w:ascii="Arial" w:hAnsi="Arial" w:cs="Arial"/>
          <w:sz w:val="22"/>
          <w:szCs w:val="22"/>
        </w:rPr>
        <w:t>2</w:t>
      </w:r>
      <w:r w:rsidR="005061DC">
        <w:rPr>
          <w:rFonts w:ascii="Arial" w:hAnsi="Arial" w:cs="Arial"/>
          <w:sz w:val="22"/>
          <w:szCs w:val="22"/>
        </w:rPr>
        <w:t>2</w:t>
      </w:r>
      <w:r w:rsidRPr="006D5CC5">
        <w:rPr>
          <w:rFonts w:ascii="Arial" w:hAnsi="Arial" w:cs="Arial"/>
          <w:sz w:val="22"/>
          <w:szCs w:val="22"/>
        </w:rPr>
        <w:t xml:space="preserve"> r. poz. </w:t>
      </w:r>
      <w:r w:rsidR="005061DC">
        <w:rPr>
          <w:rFonts w:ascii="Arial" w:hAnsi="Arial" w:cs="Arial"/>
          <w:sz w:val="22"/>
          <w:szCs w:val="22"/>
        </w:rPr>
        <w:t>916</w:t>
      </w:r>
      <w:r w:rsidR="00E07603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E07603">
        <w:rPr>
          <w:rFonts w:ascii="Arial" w:hAnsi="Arial" w:cs="Arial"/>
          <w:sz w:val="22"/>
          <w:szCs w:val="22"/>
        </w:rPr>
        <w:t>późn</w:t>
      </w:r>
      <w:proofErr w:type="spellEnd"/>
      <w:r w:rsidR="00E07603">
        <w:rPr>
          <w:rFonts w:ascii="Arial" w:hAnsi="Arial" w:cs="Arial"/>
          <w:sz w:val="22"/>
          <w:szCs w:val="22"/>
        </w:rPr>
        <w:t>. zm.</w:t>
      </w:r>
      <w:r w:rsidRPr="006D5CC5">
        <w:rPr>
          <w:rFonts w:ascii="Arial" w:hAnsi="Arial" w:cs="Arial"/>
          <w:sz w:val="22"/>
          <w:szCs w:val="22"/>
        </w:rPr>
        <w:t>). Najbliżej położonym</w:t>
      </w:r>
      <w:r w:rsidR="005061DC">
        <w:rPr>
          <w:rFonts w:ascii="Arial" w:hAnsi="Arial" w:cs="Arial"/>
          <w:sz w:val="22"/>
          <w:szCs w:val="22"/>
        </w:rPr>
        <w:t>i</w:t>
      </w:r>
      <w:r w:rsidRPr="006D5CC5">
        <w:rPr>
          <w:rFonts w:ascii="Arial" w:hAnsi="Arial" w:cs="Arial"/>
          <w:sz w:val="22"/>
          <w:szCs w:val="22"/>
        </w:rPr>
        <w:t xml:space="preserve"> obszar</w:t>
      </w:r>
      <w:r w:rsidR="005061DC">
        <w:rPr>
          <w:rFonts w:ascii="Arial" w:hAnsi="Arial" w:cs="Arial"/>
          <w:sz w:val="22"/>
          <w:szCs w:val="22"/>
        </w:rPr>
        <w:t>ami</w:t>
      </w:r>
      <w:r w:rsidRPr="006D5CC5">
        <w:rPr>
          <w:rFonts w:ascii="Arial" w:hAnsi="Arial" w:cs="Arial"/>
          <w:sz w:val="22"/>
          <w:szCs w:val="22"/>
        </w:rPr>
        <w:t xml:space="preserve"> Natura 2000 </w:t>
      </w:r>
      <w:r w:rsidR="005061DC">
        <w:rPr>
          <w:rFonts w:ascii="Arial" w:hAnsi="Arial" w:cs="Arial"/>
          <w:sz w:val="22"/>
          <w:szCs w:val="22"/>
        </w:rPr>
        <w:t xml:space="preserve">są: </w:t>
      </w:r>
      <w:r w:rsidRPr="006D5CC5">
        <w:rPr>
          <w:rFonts w:ascii="Arial" w:hAnsi="Arial" w:cs="Arial"/>
          <w:sz w:val="22"/>
          <w:szCs w:val="22"/>
        </w:rPr>
        <w:t xml:space="preserve">obszar </w:t>
      </w:r>
      <w:r w:rsidR="005E180E">
        <w:rPr>
          <w:rFonts w:ascii="Arial" w:hAnsi="Arial" w:cs="Arial"/>
          <w:sz w:val="22"/>
          <w:szCs w:val="22"/>
        </w:rPr>
        <w:t>mający znaczenie dla Wspólnoty Ostoja nad Baryczą</w:t>
      </w:r>
      <w:r w:rsidRPr="006D5CC5">
        <w:rPr>
          <w:rFonts w:ascii="Arial" w:hAnsi="Arial" w:cs="Arial"/>
          <w:sz w:val="22"/>
          <w:szCs w:val="22"/>
        </w:rPr>
        <w:t xml:space="preserve"> PLB</w:t>
      </w:r>
      <w:r w:rsidR="005E180E">
        <w:rPr>
          <w:rFonts w:ascii="Arial" w:hAnsi="Arial" w:cs="Arial"/>
          <w:sz w:val="22"/>
          <w:szCs w:val="22"/>
        </w:rPr>
        <w:t>020041</w:t>
      </w:r>
      <w:r w:rsidR="005061DC">
        <w:rPr>
          <w:rFonts w:ascii="Arial" w:hAnsi="Arial" w:cs="Arial"/>
          <w:sz w:val="22"/>
          <w:szCs w:val="22"/>
        </w:rPr>
        <w:t xml:space="preserve"> oraz obszar specjalnej ochrony ptaków Dolina Baryczy PLB020001</w:t>
      </w:r>
      <w:r w:rsidRPr="006D5CC5">
        <w:rPr>
          <w:rFonts w:ascii="Arial" w:hAnsi="Arial" w:cs="Arial"/>
          <w:sz w:val="22"/>
          <w:szCs w:val="22"/>
        </w:rPr>
        <w:t>, oddalon</w:t>
      </w:r>
      <w:r w:rsidR="005061DC">
        <w:rPr>
          <w:rFonts w:ascii="Arial" w:hAnsi="Arial" w:cs="Arial"/>
          <w:sz w:val="22"/>
          <w:szCs w:val="22"/>
        </w:rPr>
        <w:t>e odpowiednio o</w:t>
      </w:r>
      <w:r w:rsidRPr="006D5CC5">
        <w:rPr>
          <w:rFonts w:ascii="Arial" w:hAnsi="Arial" w:cs="Arial"/>
          <w:sz w:val="22"/>
          <w:szCs w:val="22"/>
        </w:rPr>
        <w:t xml:space="preserve"> ok. </w:t>
      </w:r>
      <w:r w:rsidR="005061DC">
        <w:rPr>
          <w:rFonts w:ascii="Arial" w:hAnsi="Arial" w:cs="Arial"/>
          <w:sz w:val="22"/>
          <w:szCs w:val="22"/>
        </w:rPr>
        <w:t>2 k</w:t>
      </w:r>
      <w:r w:rsidRPr="006D5CC5">
        <w:rPr>
          <w:rFonts w:ascii="Arial" w:hAnsi="Arial" w:cs="Arial"/>
          <w:sz w:val="22"/>
          <w:szCs w:val="22"/>
        </w:rPr>
        <w:t xml:space="preserve">m </w:t>
      </w:r>
      <w:r w:rsidR="005061DC">
        <w:rPr>
          <w:rFonts w:ascii="Arial" w:hAnsi="Arial" w:cs="Arial"/>
          <w:sz w:val="22"/>
          <w:szCs w:val="22"/>
        </w:rPr>
        <w:t xml:space="preserve">i 3 km </w:t>
      </w:r>
      <w:r w:rsidRPr="006D5CC5">
        <w:rPr>
          <w:rFonts w:ascii="Arial" w:hAnsi="Arial" w:cs="Arial"/>
          <w:sz w:val="22"/>
          <w:szCs w:val="22"/>
        </w:rPr>
        <w:t>od przedsięwzięcia.</w:t>
      </w:r>
      <w:r w:rsidR="0065166B">
        <w:rPr>
          <w:rFonts w:ascii="Arial" w:hAnsi="Arial" w:cs="Arial"/>
          <w:sz w:val="22"/>
          <w:szCs w:val="22"/>
        </w:rPr>
        <w:t xml:space="preserve"> </w:t>
      </w:r>
      <w:r w:rsidR="00900844">
        <w:rPr>
          <w:rFonts w:ascii="Arial" w:hAnsi="Arial" w:cs="Arial"/>
          <w:sz w:val="22"/>
          <w:szCs w:val="22"/>
        </w:rPr>
        <w:t xml:space="preserve">Przedsięwzięcie zaplanowano na gruntach pozostających dotychczas w rolniczym użytkowaniu. Z </w:t>
      </w:r>
      <w:proofErr w:type="spellStart"/>
      <w:r w:rsidR="00900844">
        <w:rPr>
          <w:rFonts w:ascii="Arial" w:hAnsi="Arial" w:cs="Arial"/>
          <w:sz w:val="22"/>
          <w:szCs w:val="22"/>
        </w:rPr>
        <w:t>k.i.p</w:t>
      </w:r>
      <w:proofErr w:type="spellEnd"/>
      <w:r w:rsidR="00900844">
        <w:rPr>
          <w:rFonts w:ascii="Arial" w:hAnsi="Arial" w:cs="Arial"/>
          <w:sz w:val="22"/>
          <w:szCs w:val="22"/>
        </w:rPr>
        <w:t xml:space="preserve">. nie </w:t>
      </w:r>
      <w:r w:rsidR="00900844" w:rsidRPr="00E25003">
        <w:rPr>
          <w:rFonts w:ascii="Arial" w:hAnsi="Arial" w:cs="Arial"/>
          <w:sz w:val="22"/>
          <w:szCs w:val="22"/>
        </w:rPr>
        <w:t xml:space="preserve">wynika, aby w związku z realizacją zamierzenia konieczna była wycinka drzew lub krzewów. </w:t>
      </w:r>
      <w:bookmarkStart w:id="4" w:name="_Hlk57380387"/>
      <w:r w:rsidR="00900844" w:rsidRPr="00E25003">
        <w:rPr>
          <w:rFonts w:ascii="Arial" w:hAnsi="Arial" w:cs="Arial"/>
          <w:sz w:val="22"/>
          <w:szCs w:val="22"/>
        </w:rPr>
        <w:t>Uwzględniając powyższe i mając na uwadze ich ważną rolę zarówno dla lokalnego ekosystemy i klimatu, jak i z uwagi na wartości kulturowe, krajobrazowe nałożono warunek nie dokonywania wycinki w ramach realizacji niniejszego przedsięwzięcia</w:t>
      </w:r>
      <w:r w:rsidR="00E25003" w:rsidRPr="00E25003">
        <w:rPr>
          <w:rFonts w:ascii="Arial" w:hAnsi="Arial" w:cs="Arial"/>
          <w:sz w:val="22"/>
          <w:szCs w:val="22"/>
        </w:rPr>
        <w:t xml:space="preserve">. </w:t>
      </w:r>
      <w:r w:rsidR="00D906D3" w:rsidRPr="00E25003">
        <w:rPr>
          <w:rFonts w:ascii="Arial" w:hAnsi="Arial" w:cs="Arial"/>
          <w:sz w:val="22"/>
          <w:szCs w:val="22"/>
        </w:rPr>
        <w:t>Mając na uwadze charakter i skalę planowanego przedsięwzięcia, rodzaj</w:t>
      </w:r>
      <w:r w:rsidR="00D906D3" w:rsidRPr="008A7C77">
        <w:rPr>
          <w:rFonts w:ascii="Arial" w:hAnsi="Arial" w:cs="Arial"/>
          <w:sz w:val="22"/>
          <w:szCs w:val="22"/>
        </w:rPr>
        <w:t xml:space="preserve"> siedliska występującego w miejscu </w:t>
      </w:r>
      <w:r w:rsidR="00D906D3" w:rsidRPr="00D906D3">
        <w:rPr>
          <w:rFonts w:ascii="Arial" w:hAnsi="Arial" w:cs="Arial"/>
          <w:sz w:val="22"/>
          <w:szCs w:val="22"/>
        </w:rPr>
        <w:t xml:space="preserve">realizacji inwestycji </w:t>
      </w:r>
      <w:bookmarkEnd w:id="4"/>
      <w:r w:rsidR="00D906D3" w:rsidRPr="00D906D3">
        <w:rPr>
          <w:rFonts w:ascii="Arial" w:hAnsi="Arial" w:cs="Arial"/>
          <w:sz w:val="22"/>
          <w:szCs w:val="22"/>
        </w:rPr>
        <w:t>oraz realizację przedsięwzięcia zgodnie z nałożonymi w opinii warunkami, nie</w:t>
      </w:r>
      <w:r w:rsidR="00520935" w:rsidRPr="00D906D3">
        <w:rPr>
          <w:rFonts w:ascii="Arial" w:hAnsi="Arial" w:cs="Arial"/>
          <w:sz w:val="22"/>
          <w:szCs w:val="22"/>
        </w:rPr>
        <w:t xml:space="preserve"> przewiduje się znaczącego negatywnego oddziaływania inwestycji na środowisko przyrodnicze</w:t>
      </w:r>
      <w:r w:rsidR="00520935" w:rsidRPr="00520935">
        <w:rPr>
          <w:rFonts w:ascii="Arial" w:hAnsi="Arial" w:cs="Arial"/>
          <w:sz w:val="22"/>
          <w:szCs w:val="22"/>
        </w:rPr>
        <w:t>, w tym na różnorodność biologiczną, rozumianą jako liczebność i kondycję populacji występujących gatun</w:t>
      </w:r>
      <w:r w:rsidR="00CC377B">
        <w:rPr>
          <w:rFonts w:ascii="Arial" w:hAnsi="Arial" w:cs="Arial"/>
          <w:sz w:val="22"/>
          <w:szCs w:val="22"/>
        </w:rPr>
        <w:t>ków, w </w:t>
      </w:r>
      <w:r w:rsidR="00520935" w:rsidRPr="00520935">
        <w:rPr>
          <w:rFonts w:ascii="Arial" w:hAnsi="Arial" w:cs="Arial"/>
          <w:sz w:val="22"/>
          <w:szCs w:val="22"/>
        </w:rPr>
        <w:t xml:space="preserve">szczególności chronionych, rzadkich lub ginących gatunków roślin, zwierząt i grzybów oraz ich siedlisk. </w:t>
      </w:r>
      <w:r w:rsidR="00520935" w:rsidRPr="00520935">
        <w:rPr>
          <w:rFonts w:ascii="Arial" w:hAnsi="Arial" w:cs="Arial"/>
          <w:bCs/>
          <w:sz w:val="22"/>
          <w:szCs w:val="22"/>
        </w:rPr>
        <w:t>Realizacja przedsięwzięcia nie wpłynie także na  obszary chronione, a w 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  wpłynie na korytarze ekologiczne i funkcję ekosystemu</w:t>
      </w:r>
    </w:p>
    <w:p w14:paraId="1CDCAB8C" w14:textId="77777777" w:rsidR="00460644" w:rsidRPr="00460644" w:rsidRDefault="00DA2D8C" w:rsidP="00CE083D">
      <w:pPr>
        <w:tabs>
          <w:tab w:val="right" w:pos="9072"/>
        </w:tabs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460644">
        <w:rPr>
          <w:rFonts w:ascii="Arial" w:hAnsi="Arial" w:cs="Arial"/>
          <w:sz w:val="22"/>
          <w:szCs w:val="22"/>
          <w:shd w:val="clear" w:color="auto" w:fill="FFFFFF"/>
        </w:rPr>
        <w:t xml:space="preserve">Zgodnie z art. 63 ust. 1 pkt 3 ustawy </w:t>
      </w:r>
      <w:proofErr w:type="spellStart"/>
      <w:r w:rsidRPr="00460644">
        <w:rPr>
          <w:rFonts w:ascii="Arial" w:hAnsi="Arial" w:cs="Arial"/>
          <w:sz w:val="22"/>
          <w:szCs w:val="22"/>
          <w:shd w:val="clear" w:color="auto" w:fill="FFFFFF"/>
        </w:rPr>
        <w:t>ooś</w:t>
      </w:r>
      <w:proofErr w:type="spellEnd"/>
      <w:r w:rsidRPr="00460644">
        <w:rPr>
          <w:rFonts w:ascii="Arial" w:hAnsi="Arial" w:cs="Arial"/>
          <w:sz w:val="22"/>
          <w:szCs w:val="22"/>
          <w:shd w:val="clear" w:color="auto" w:fill="FFFFFF"/>
        </w:rPr>
        <w:t xml:space="preserve"> przeanalizowano zasięg, wielkość i złożoność oddziaływania, jego prawdopodobieństwo, czas trwania, częstotliwość i odwracalność, możliwości ograniczenia oddziaływania, a także możliwość powiązań z innymi przedsięwzięciami ustalono, że realizacja planowanego przedsięwzięcia nie pociągnie za sobą zagrożeń dla środowiska i przedmiotowe przedsięwzięcie nie będzie transgranicznie oddziaływać na środowisko.</w:t>
      </w:r>
    </w:p>
    <w:p w14:paraId="58ADD7E6" w14:textId="2DA057ED" w:rsidR="002E7A0E" w:rsidRDefault="00DA2D8C" w:rsidP="00CE083D">
      <w:pPr>
        <w:tabs>
          <w:tab w:val="right" w:pos="9072"/>
        </w:tabs>
        <w:spacing w:after="20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60644">
        <w:rPr>
          <w:rFonts w:ascii="Arial" w:hAnsi="Arial" w:cs="Arial"/>
          <w:sz w:val="22"/>
          <w:szCs w:val="22"/>
          <w:shd w:val="clear" w:color="auto" w:fill="FFFFFF"/>
        </w:rPr>
        <w:t>Z uwagi na charakter i stopień złożoności oddziaływania przedsięwzięcia na środowisko oraz brak znacząco negatywnego wpływu na obszary wymagające specjalnej ochrony ze względu na występowanie gatunków roślin i zwierząt, ich siedlisk lub siedlisk przyrodniczych objętych ochroną, w opinii Regionalnego Dyrektora dla przedmiotowego przedsięwzięcia, nie ma potrzeby przeprowadzenia oceny oddziaływania na środowisko.</w:t>
      </w:r>
    </w:p>
    <w:p w14:paraId="7B59F03E" w14:textId="78AC0081" w:rsidR="00C336F3" w:rsidRDefault="00C336F3" w:rsidP="00CE083D">
      <w:pPr>
        <w:tabs>
          <w:tab w:val="right" w:pos="9072"/>
        </w:tabs>
        <w:spacing w:after="20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99C579C" w14:textId="77777777" w:rsidR="00C336F3" w:rsidRPr="002E7A0E" w:rsidRDefault="00C336F3" w:rsidP="00CE083D">
      <w:pPr>
        <w:tabs>
          <w:tab w:val="right" w:pos="9072"/>
        </w:tabs>
        <w:spacing w:after="20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0407BAE" w14:textId="7DD9FA86" w:rsidR="002E43ED" w:rsidRDefault="0093750C" w:rsidP="00CE083D">
      <w:pPr>
        <w:spacing w:after="200"/>
        <w:ind w:firstLine="567"/>
        <w:rPr>
          <w:rFonts w:ascii="Arial" w:hAnsi="Arial" w:cs="Arial"/>
          <w:sz w:val="22"/>
          <w:szCs w:val="22"/>
        </w:rPr>
      </w:pPr>
      <w:r w:rsidRPr="00460644">
        <w:rPr>
          <w:rFonts w:ascii="Arial" w:hAnsi="Arial" w:cs="Arial"/>
          <w:sz w:val="22"/>
          <w:szCs w:val="22"/>
        </w:rPr>
        <w:lastRenderedPageBreak/>
        <w:t>Biorąc pod uwagę powyższe należało postanowić jak w sentencji.</w:t>
      </w:r>
    </w:p>
    <w:p w14:paraId="2E6CD473" w14:textId="77777777" w:rsidR="00C336F3" w:rsidRPr="00460644" w:rsidRDefault="00C336F3" w:rsidP="00CE083D">
      <w:pPr>
        <w:spacing w:after="200"/>
        <w:ind w:firstLine="567"/>
        <w:rPr>
          <w:rFonts w:ascii="Arial" w:hAnsi="Arial" w:cs="Arial"/>
          <w:sz w:val="22"/>
          <w:szCs w:val="22"/>
        </w:rPr>
      </w:pPr>
    </w:p>
    <w:p w14:paraId="64D595FB" w14:textId="77777777" w:rsidR="0093750C" w:rsidRPr="00460644" w:rsidRDefault="0093750C" w:rsidP="00CE083D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460644">
        <w:rPr>
          <w:rFonts w:ascii="Arial" w:hAnsi="Arial" w:cs="Arial"/>
          <w:b/>
          <w:sz w:val="22"/>
          <w:szCs w:val="22"/>
        </w:rPr>
        <w:t>POUCZENIE</w:t>
      </w:r>
    </w:p>
    <w:p w14:paraId="70E79ADE" w14:textId="77777777" w:rsidR="005D009A" w:rsidRDefault="0093750C" w:rsidP="00E25003">
      <w:pPr>
        <w:shd w:val="clear" w:color="auto" w:fill="FFFFFF"/>
        <w:spacing w:after="200"/>
        <w:ind w:firstLine="567"/>
        <w:rPr>
          <w:rFonts w:ascii="Arial" w:hAnsi="Arial" w:cs="Arial"/>
          <w:spacing w:val="2"/>
          <w:sz w:val="22"/>
          <w:szCs w:val="22"/>
        </w:rPr>
      </w:pPr>
      <w:r w:rsidRPr="00460644">
        <w:rPr>
          <w:rFonts w:ascii="Arial" w:hAnsi="Arial" w:cs="Arial"/>
          <w:spacing w:val="2"/>
          <w:sz w:val="22"/>
          <w:szCs w:val="22"/>
        </w:rPr>
        <w:t xml:space="preserve">Na niniejsze postanowienie nie przysługuje zażalenie </w:t>
      </w:r>
    </w:p>
    <w:p w14:paraId="0A94CC09" w14:textId="77777777" w:rsidR="004441D8" w:rsidRPr="00EF4AED" w:rsidRDefault="004441D8" w:rsidP="004441D8">
      <w:pPr>
        <w:ind w:left="3828"/>
        <w:jc w:val="center"/>
        <w:rPr>
          <w:rFonts w:ascii="Arial" w:eastAsia="Nimbus Roman No9 L" w:hAnsi="Arial" w:cs="Arial"/>
          <w:sz w:val="18"/>
          <w:szCs w:val="18"/>
        </w:rPr>
      </w:pPr>
      <w:r w:rsidRPr="00EF4AED">
        <w:rPr>
          <w:rFonts w:ascii="Arial" w:eastAsia="Nimbus Roman No9 L" w:hAnsi="Arial" w:cs="Arial"/>
          <w:sz w:val="18"/>
          <w:szCs w:val="18"/>
        </w:rPr>
        <w:t>z up. Regionalnego Dyrektora</w:t>
      </w:r>
    </w:p>
    <w:p w14:paraId="09642C92" w14:textId="77777777" w:rsidR="004441D8" w:rsidRPr="00EF4AED" w:rsidRDefault="004441D8" w:rsidP="004441D8">
      <w:pPr>
        <w:ind w:left="3828"/>
        <w:jc w:val="center"/>
        <w:rPr>
          <w:rFonts w:ascii="Arial" w:eastAsia="Nimbus Roman No9 L" w:hAnsi="Arial" w:cs="Arial"/>
          <w:i/>
          <w:sz w:val="18"/>
          <w:szCs w:val="18"/>
        </w:rPr>
      </w:pPr>
      <w:r w:rsidRPr="00EF4AED">
        <w:rPr>
          <w:rFonts w:ascii="Arial" w:eastAsia="Nimbus Roman No9 L" w:hAnsi="Arial" w:cs="Arial"/>
          <w:sz w:val="18"/>
          <w:szCs w:val="18"/>
        </w:rPr>
        <w:t>Ochrony Środowiska w Poznaniu</w:t>
      </w:r>
    </w:p>
    <w:p w14:paraId="630E9276" w14:textId="77777777" w:rsidR="004441D8" w:rsidRDefault="004441D8" w:rsidP="004441D8">
      <w:pPr>
        <w:ind w:left="3828"/>
        <w:jc w:val="center"/>
        <w:rPr>
          <w:rFonts w:ascii="Arial" w:eastAsia="Nimbus Roman No9 L" w:hAnsi="Arial" w:cs="Arial"/>
          <w:i/>
          <w:szCs w:val="18"/>
        </w:rPr>
      </w:pPr>
      <w:r w:rsidRPr="007463E4">
        <w:rPr>
          <w:rFonts w:ascii="Arial" w:eastAsia="Nimbus Roman No9 L" w:hAnsi="Arial" w:cs="Arial"/>
          <w:i/>
          <w:szCs w:val="18"/>
        </w:rPr>
        <w:t>Jacek Przygocki</w:t>
      </w:r>
    </w:p>
    <w:p w14:paraId="4115A643" w14:textId="77777777" w:rsidR="004441D8" w:rsidRPr="00EF4AED" w:rsidRDefault="004441D8" w:rsidP="004441D8">
      <w:pPr>
        <w:ind w:left="3828"/>
        <w:jc w:val="center"/>
        <w:rPr>
          <w:rFonts w:ascii="Arial" w:eastAsia="Nimbus Roman No9 L" w:hAnsi="Arial" w:cs="Arial"/>
          <w:i/>
          <w:sz w:val="18"/>
          <w:szCs w:val="18"/>
        </w:rPr>
      </w:pPr>
      <w:r>
        <w:rPr>
          <w:rFonts w:ascii="Arial" w:eastAsia="Nimbus Roman No9 L" w:hAnsi="Arial" w:cs="Arial"/>
          <w:sz w:val="18"/>
          <w:szCs w:val="18"/>
        </w:rPr>
        <w:t>Regionalny Konserwator Przyrody</w:t>
      </w:r>
    </w:p>
    <w:p w14:paraId="769839AB" w14:textId="77777777" w:rsidR="004441D8" w:rsidRDefault="004441D8" w:rsidP="004441D8">
      <w:pPr>
        <w:ind w:left="3828"/>
        <w:jc w:val="center"/>
        <w:rPr>
          <w:rFonts w:ascii="Arial" w:eastAsia="Nimbus Roman No9 L" w:hAnsi="Arial" w:cs="Arial"/>
          <w:i/>
          <w:sz w:val="18"/>
          <w:szCs w:val="18"/>
        </w:rPr>
      </w:pPr>
      <w:r w:rsidRPr="00EF4AED">
        <w:rPr>
          <w:rFonts w:ascii="Arial" w:eastAsia="Nimbus Roman No9 L" w:hAnsi="Arial" w:cs="Arial"/>
          <w:i/>
          <w:sz w:val="18"/>
          <w:szCs w:val="18"/>
        </w:rPr>
        <w:t>(</w:t>
      </w:r>
      <w:r>
        <w:rPr>
          <w:rFonts w:ascii="Arial" w:eastAsia="Nimbus Roman No9 L" w:hAnsi="Arial" w:cs="Arial"/>
          <w:i/>
          <w:sz w:val="16"/>
          <w:szCs w:val="16"/>
        </w:rPr>
        <w:t>podpisano kwalifikowanym podpisem elektronicznym</w:t>
      </w:r>
      <w:r w:rsidRPr="00EF4AED">
        <w:rPr>
          <w:rFonts w:ascii="Arial" w:eastAsia="Nimbus Roman No9 L" w:hAnsi="Arial" w:cs="Arial"/>
          <w:i/>
          <w:sz w:val="18"/>
          <w:szCs w:val="18"/>
        </w:rPr>
        <w:t>)</w:t>
      </w:r>
    </w:p>
    <w:p w14:paraId="2B6951E9" w14:textId="77777777" w:rsidR="002E7A0E" w:rsidRDefault="002E7A0E" w:rsidP="00571021">
      <w:pPr>
        <w:ind w:left="5103"/>
        <w:jc w:val="center"/>
        <w:rPr>
          <w:rFonts w:ascii="Arial" w:eastAsia="Nimbus Roman No9 L" w:hAnsi="Arial" w:cs="Arial"/>
          <w:i/>
          <w:sz w:val="18"/>
          <w:szCs w:val="18"/>
        </w:rPr>
      </w:pPr>
    </w:p>
    <w:p w14:paraId="0278135E" w14:textId="77777777" w:rsidR="00D619E5" w:rsidRPr="00937C38" w:rsidRDefault="00D619E5" w:rsidP="00CA52E3">
      <w:pPr>
        <w:pStyle w:val="Tekstpodstawowywcity21"/>
        <w:tabs>
          <w:tab w:val="left" w:pos="0"/>
          <w:tab w:val="left" w:pos="1716"/>
        </w:tabs>
        <w:spacing w:line="100" w:lineRule="atLeast"/>
        <w:ind w:firstLine="0"/>
        <w:rPr>
          <w:rFonts w:ascii="Arial" w:hAnsi="Arial" w:cs="Arial"/>
          <w:sz w:val="20"/>
        </w:rPr>
      </w:pPr>
      <w:r w:rsidRPr="00937C38">
        <w:rPr>
          <w:rFonts w:ascii="Arial" w:hAnsi="Arial" w:cs="Arial"/>
          <w:sz w:val="20"/>
          <w:u w:val="single"/>
        </w:rPr>
        <w:t>Otrzymują:</w:t>
      </w:r>
    </w:p>
    <w:p w14:paraId="538BA7B5" w14:textId="35622B50" w:rsidR="00D619E5" w:rsidRPr="00937C38" w:rsidRDefault="00E25003" w:rsidP="00C04F9D">
      <w:pPr>
        <w:pStyle w:val="Tekstpodstawowywcity21"/>
        <w:numPr>
          <w:ilvl w:val="0"/>
          <w:numId w:val="26"/>
        </w:numPr>
        <w:tabs>
          <w:tab w:val="clear" w:pos="0"/>
          <w:tab w:val="left" w:pos="-4536"/>
          <w:tab w:val="num" w:pos="-3402"/>
        </w:tabs>
        <w:spacing w:line="100" w:lineRule="atLeast"/>
        <w:ind w:left="284" w:right="-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Wójt Gminy Sośnie</w:t>
      </w:r>
      <w:r w:rsidR="007714E8" w:rsidRPr="00937C38">
        <w:rPr>
          <w:rFonts w:ascii="Arial" w:hAnsi="Arial" w:cs="Arial"/>
          <w:sz w:val="20"/>
        </w:rPr>
        <w:t xml:space="preserve"> </w:t>
      </w:r>
      <w:r w:rsidR="00D619E5" w:rsidRPr="00937C38">
        <w:rPr>
          <w:rFonts w:ascii="Arial" w:hAnsi="Arial" w:cs="Arial"/>
          <w:sz w:val="20"/>
        </w:rPr>
        <w:t>(</w:t>
      </w:r>
      <w:proofErr w:type="spellStart"/>
      <w:r w:rsidR="00D619E5" w:rsidRPr="00937C38">
        <w:rPr>
          <w:rFonts w:ascii="Arial" w:hAnsi="Arial" w:cs="Arial"/>
          <w:sz w:val="20"/>
        </w:rPr>
        <w:t>ePUAP</w:t>
      </w:r>
      <w:proofErr w:type="spellEnd"/>
      <w:r w:rsidR="00D619E5" w:rsidRPr="00937C38">
        <w:rPr>
          <w:rFonts w:ascii="Arial" w:hAnsi="Arial" w:cs="Arial"/>
          <w:sz w:val="20"/>
        </w:rPr>
        <w:t>) z prośbą o poinformowanie</w:t>
      </w:r>
      <w:r w:rsidR="00482E24" w:rsidRPr="00937C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 w:rsidR="00937C38" w:rsidRPr="00937C38">
        <w:rPr>
          <w:rFonts w:ascii="Arial" w:hAnsi="Arial" w:cs="Arial"/>
          <w:sz w:val="20"/>
        </w:rPr>
        <w:t>nioskodawcy/</w:t>
      </w:r>
      <w:r>
        <w:rPr>
          <w:rFonts w:ascii="Arial" w:hAnsi="Arial" w:cs="Arial"/>
          <w:sz w:val="20"/>
        </w:rPr>
        <w:t>p</w:t>
      </w:r>
      <w:r w:rsidR="00F63E3D" w:rsidRPr="00937C38">
        <w:rPr>
          <w:rFonts w:ascii="Arial" w:hAnsi="Arial" w:cs="Arial"/>
          <w:sz w:val="20"/>
        </w:rPr>
        <w:t>e</w:t>
      </w:r>
      <w:r w:rsidR="00482E24" w:rsidRPr="00937C38">
        <w:rPr>
          <w:rFonts w:ascii="Arial" w:hAnsi="Arial" w:cs="Arial"/>
          <w:sz w:val="20"/>
        </w:rPr>
        <w:t>ł</w:t>
      </w:r>
      <w:r w:rsidR="00F63E3D" w:rsidRPr="00937C38">
        <w:rPr>
          <w:rFonts w:ascii="Arial" w:hAnsi="Arial" w:cs="Arial"/>
          <w:sz w:val="20"/>
        </w:rPr>
        <w:t>nomocnika</w:t>
      </w:r>
      <w:r w:rsidR="00460644" w:rsidRPr="00937C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 w:rsidR="009B61C4" w:rsidRPr="00937C38">
        <w:rPr>
          <w:rFonts w:ascii="Arial" w:hAnsi="Arial" w:cs="Arial"/>
          <w:sz w:val="20"/>
        </w:rPr>
        <w:t>nioskodawcy</w:t>
      </w:r>
      <w:r w:rsidR="00F63E3D" w:rsidRPr="00937C38">
        <w:rPr>
          <w:rFonts w:ascii="Arial" w:hAnsi="Arial" w:cs="Arial"/>
          <w:sz w:val="20"/>
        </w:rPr>
        <w:t xml:space="preserve"> </w:t>
      </w:r>
      <w:r w:rsidR="00C73743" w:rsidRPr="00937C38">
        <w:rPr>
          <w:rFonts w:ascii="Arial" w:hAnsi="Arial" w:cs="Arial"/>
          <w:sz w:val="20"/>
        </w:rPr>
        <w:t>i</w:t>
      </w:r>
      <w:r w:rsidR="00640A60" w:rsidRPr="00937C38">
        <w:rPr>
          <w:rFonts w:ascii="Arial" w:hAnsi="Arial" w:cs="Arial"/>
          <w:i/>
          <w:sz w:val="20"/>
        </w:rPr>
        <w:t> </w:t>
      </w:r>
      <w:r w:rsidR="00D619E5" w:rsidRPr="00937C38">
        <w:rPr>
          <w:rFonts w:ascii="Arial" w:hAnsi="Arial" w:cs="Arial"/>
          <w:sz w:val="20"/>
        </w:rPr>
        <w:t>pozostałych stron postępowania o niniejsz</w:t>
      </w:r>
      <w:r w:rsidR="00B10800" w:rsidRPr="00937C38">
        <w:rPr>
          <w:rFonts w:ascii="Arial" w:hAnsi="Arial" w:cs="Arial"/>
          <w:sz w:val="20"/>
        </w:rPr>
        <w:t>ym postanowieniu</w:t>
      </w:r>
      <w:r w:rsidR="00460644" w:rsidRPr="00937C38">
        <w:rPr>
          <w:rFonts w:ascii="Arial" w:hAnsi="Arial" w:cs="Arial"/>
          <w:sz w:val="20"/>
        </w:rPr>
        <w:t>.</w:t>
      </w:r>
    </w:p>
    <w:p w14:paraId="2FADAB31" w14:textId="77777777" w:rsidR="00D619E5" w:rsidRPr="00937C38" w:rsidRDefault="007714E8" w:rsidP="00B51C19">
      <w:pPr>
        <w:pStyle w:val="Tekstpodstawowywcity21"/>
        <w:numPr>
          <w:ilvl w:val="0"/>
          <w:numId w:val="26"/>
        </w:numPr>
        <w:tabs>
          <w:tab w:val="clear" w:pos="0"/>
          <w:tab w:val="num" w:pos="-3402"/>
        </w:tabs>
        <w:spacing w:line="100" w:lineRule="atLeast"/>
        <w:ind w:left="284" w:hanging="284"/>
        <w:rPr>
          <w:rFonts w:ascii="Arial" w:hAnsi="Arial" w:cs="Arial"/>
          <w:sz w:val="20"/>
          <w:u w:val="single"/>
        </w:rPr>
      </w:pPr>
      <w:r w:rsidRPr="00937C38">
        <w:rPr>
          <w:rFonts w:ascii="Arial" w:hAnsi="Arial" w:cs="Arial"/>
          <w:sz w:val="20"/>
        </w:rPr>
        <w:t>a</w:t>
      </w:r>
      <w:r w:rsidR="00D619E5" w:rsidRPr="00937C38">
        <w:rPr>
          <w:rFonts w:ascii="Arial" w:hAnsi="Arial" w:cs="Arial"/>
          <w:sz w:val="20"/>
        </w:rPr>
        <w:t>a</w:t>
      </w:r>
    </w:p>
    <w:sectPr w:rsidR="00D619E5" w:rsidRPr="00937C38" w:rsidSect="00DD14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2" w:right="1416" w:bottom="1134" w:left="1276" w:header="709" w:footer="64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B742" w14:textId="77777777" w:rsidR="002D300C" w:rsidRDefault="002D300C">
      <w:r>
        <w:separator/>
      </w:r>
    </w:p>
  </w:endnote>
  <w:endnote w:type="continuationSeparator" w:id="0">
    <w:p w14:paraId="533327AE" w14:textId="77777777" w:rsidR="002D300C" w:rsidRDefault="002D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EE"/>
    <w:family w:val="roman"/>
    <w:pitch w:val="default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612" w14:textId="77777777" w:rsidR="00FD6AD2" w:rsidRDefault="00FD6AD2">
    <w:pPr>
      <w:pStyle w:val="Stopka"/>
      <w:jc w:val="right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694C6C">
      <w:rPr>
        <w:rFonts w:cs="Arial"/>
        <w:noProof/>
        <w:sz w:val="18"/>
        <w:szCs w:val="18"/>
      </w:rPr>
      <w:t>7</w:t>
    </w:r>
    <w:r>
      <w:rPr>
        <w:rFonts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z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\* ARABIC </w:instrText>
    </w:r>
    <w:r>
      <w:rPr>
        <w:rFonts w:cs="Arial"/>
        <w:sz w:val="18"/>
        <w:szCs w:val="18"/>
      </w:rPr>
      <w:fldChar w:fldCharType="separate"/>
    </w:r>
    <w:r w:rsidR="00694C6C">
      <w:rPr>
        <w:rFonts w:cs="Arial"/>
        <w:noProof/>
        <w:sz w:val="18"/>
        <w:szCs w:val="18"/>
      </w:rPr>
      <w:t>7</w:t>
    </w:r>
    <w:r>
      <w:rPr>
        <w:rFonts w:cs="Arial"/>
        <w:sz w:val="18"/>
        <w:szCs w:val="18"/>
      </w:rPr>
      <w:fldChar w:fldCharType="end"/>
    </w:r>
  </w:p>
  <w:p w14:paraId="4979E8A8" w14:textId="77777777" w:rsidR="00FD6AD2" w:rsidRDefault="00FD6AD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782A" w14:textId="50FFC6EC" w:rsidR="00FD6AD2" w:rsidRDefault="00FD6AD2">
    <w:pPr>
      <w:pStyle w:val="Stopka"/>
      <w:pBdr>
        <w:top w:val="single" w:sz="4" w:space="7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23"/>
        <w:tab w:val="left" w:pos="964"/>
        <w:tab w:val="right" w:pos="8108"/>
      </w:tabs>
      <w:ind w:right="4"/>
      <w:jc w:val="center"/>
    </w:pPr>
    <w:r>
      <w:rPr>
        <w:rFonts w:ascii="Arial" w:hAnsi="Arial" w:cs="Arial"/>
      </w:rPr>
      <w:t xml:space="preserve">ul. Jana Henryka Dąbrowskiego 79, 60-529 Poznań, tel. 61-639-64 00, faks 61-639-64-47  </w:t>
    </w:r>
    <w:r w:rsidR="008050A8" w:rsidRPr="005304ED">
      <w:rPr>
        <w:rFonts w:ascii="Arial" w:hAnsi="Arial" w:cs="Arial"/>
      </w:rPr>
      <w:t>sekretariat.poznan@poznan.rdos.gov.pl</w:t>
    </w:r>
    <w:r>
      <w:rPr>
        <w:rFonts w:ascii="Arial" w:hAnsi="Arial" w:cs="Arial"/>
      </w:rPr>
      <w:t>, poznan.rdos.gov.pl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DBF4" w14:textId="77777777" w:rsidR="002D300C" w:rsidRDefault="002D300C">
      <w:r>
        <w:separator/>
      </w:r>
    </w:p>
  </w:footnote>
  <w:footnote w:type="continuationSeparator" w:id="0">
    <w:p w14:paraId="50912009" w14:textId="77777777" w:rsidR="002D300C" w:rsidRDefault="002D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D0A9" w14:textId="60E84765" w:rsidR="00FD6AD2" w:rsidRDefault="0003686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CFAFF1B" wp14:editId="0DE9E44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419807B" w14:textId="77777777" w:rsidR="00FD6AD2" w:rsidRDefault="00FD6AD2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AF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" stroked="f">
              <v:fill opacity="0"/>
              <v:textbox inset="0,0,0,0">
                <w:txbxContent>
                  <w:p w14:paraId="3419807B" w14:textId="77777777" w:rsidR="00FD6AD2" w:rsidRDefault="00FD6AD2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BA4C" w14:textId="77777777" w:rsidR="00E07603" w:rsidRDefault="00E07603" w:rsidP="00E07603">
    <w:pPr>
      <w:pStyle w:val="Nagwek4"/>
      <w:numPr>
        <w:ilvl w:val="0"/>
        <w:numId w:val="0"/>
      </w:numPr>
      <w:tabs>
        <w:tab w:val="left" w:pos="0"/>
        <w:tab w:val="center" w:pos="1474"/>
        <w:tab w:val="left" w:pos="5103"/>
        <w:tab w:val="right" w:leader="dot" w:pos="9072"/>
      </w:tabs>
    </w:pPr>
    <w:r>
      <w:t xml:space="preserve">REGIONALNY DYREKTOR </w:t>
    </w:r>
  </w:p>
  <w:p w14:paraId="20D4ADF5" w14:textId="59C95C73" w:rsidR="00E07603" w:rsidRPr="00887B5C" w:rsidRDefault="00E07603" w:rsidP="00E07603">
    <w:pPr>
      <w:pStyle w:val="Nagwek4"/>
      <w:numPr>
        <w:ilvl w:val="0"/>
        <w:numId w:val="0"/>
      </w:numPr>
      <w:tabs>
        <w:tab w:val="left" w:pos="0"/>
        <w:tab w:val="center" w:pos="1474"/>
        <w:tab w:val="left" w:pos="5103"/>
        <w:tab w:val="right" w:leader="dot" w:pos="9072"/>
      </w:tabs>
    </w:pPr>
    <w:r>
      <w:t>OCHRONY</w:t>
    </w:r>
    <w:r>
      <w:tab/>
      <w:t xml:space="preserve"> ŚRODOWISKA</w:t>
    </w:r>
    <w:r>
      <w:tab/>
      <w:t xml:space="preserve">                       </w:t>
    </w:r>
    <w:r>
      <w:rPr>
        <w:b w:val="0"/>
      </w:rPr>
      <w:t xml:space="preserve">Poznań, </w:t>
    </w:r>
    <w:r w:rsidR="002F43C7">
      <w:rPr>
        <w:b w:val="0"/>
      </w:rPr>
      <w:t>3 listopada 2022 r.</w:t>
    </w:r>
  </w:p>
  <w:p w14:paraId="1A225A43" w14:textId="77777777" w:rsidR="00E07603" w:rsidRDefault="00E07603" w:rsidP="00E07603">
    <w:pPr>
      <w:pStyle w:val="Nagwek"/>
      <w:tabs>
        <w:tab w:val="center" w:pos="1474"/>
      </w:tabs>
    </w:pPr>
    <w:r>
      <w:rPr>
        <w:b/>
      </w:rPr>
      <w:tab/>
      <w:t>w Poznaniu</w:t>
    </w:r>
  </w:p>
  <w:p w14:paraId="26565567" w14:textId="3414B573" w:rsidR="00FD6AD2" w:rsidRPr="00E07603" w:rsidRDefault="00FD6AD2" w:rsidP="00E076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8F834D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hint="default"/>
      </w:rPr>
    </w:lvl>
  </w:abstractNum>
  <w:abstractNum w:abstractNumId="3" w15:restartNumberingAfterBreak="0">
    <w:nsid w:val="00D51780"/>
    <w:multiLevelType w:val="hybridMultilevel"/>
    <w:tmpl w:val="8758E33A"/>
    <w:lvl w:ilvl="0" w:tplc="2F1A60CC">
      <w:start w:val="1"/>
      <w:numFmt w:val="decimal"/>
      <w:lvlText w:val="%1."/>
      <w:lvlJc w:val="left"/>
      <w:pPr>
        <w:ind w:left="56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64623"/>
    <w:multiLevelType w:val="hybridMultilevel"/>
    <w:tmpl w:val="E632A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21E63"/>
    <w:multiLevelType w:val="hybridMultilevel"/>
    <w:tmpl w:val="E4424782"/>
    <w:lvl w:ilvl="0" w:tplc="2B6C5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8A32DE"/>
    <w:multiLevelType w:val="hybridMultilevel"/>
    <w:tmpl w:val="6BF03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D3540"/>
    <w:multiLevelType w:val="hybridMultilevel"/>
    <w:tmpl w:val="3A727B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B77416"/>
    <w:multiLevelType w:val="hybridMultilevel"/>
    <w:tmpl w:val="76A6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A0F2F"/>
    <w:multiLevelType w:val="hybridMultilevel"/>
    <w:tmpl w:val="7D221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9573F"/>
    <w:multiLevelType w:val="hybridMultilevel"/>
    <w:tmpl w:val="9C34F5AA"/>
    <w:lvl w:ilvl="0" w:tplc="DF787EB4">
      <w:start w:val="1"/>
      <w:numFmt w:val="ordinal"/>
      <w:lvlText w:val="%1"/>
      <w:lvlJc w:val="left"/>
      <w:pPr>
        <w:ind w:left="1136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1" w15:restartNumberingAfterBreak="0">
    <w:nsid w:val="19144291"/>
    <w:multiLevelType w:val="hybridMultilevel"/>
    <w:tmpl w:val="E6584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5341F"/>
    <w:multiLevelType w:val="hybridMultilevel"/>
    <w:tmpl w:val="B8E0FB94"/>
    <w:lvl w:ilvl="0" w:tplc="E9528768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941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hint="default"/>
      </w:rPr>
    </w:lvl>
  </w:abstractNum>
  <w:abstractNum w:abstractNumId="14" w15:restartNumberingAfterBreak="0">
    <w:nsid w:val="279B2466"/>
    <w:multiLevelType w:val="hybridMultilevel"/>
    <w:tmpl w:val="73F84C0C"/>
    <w:lvl w:ilvl="0" w:tplc="D42AFB0E">
      <w:start w:val="1"/>
      <w:numFmt w:val="decimal"/>
      <w:lvlText w:val="%1."/>
      <w:lvlJc w:val="left"/>
      <w:pPr>
        <w:ind w:left="720" w:hanging="360"/>
      </w:pPr>
      <w:rPr>
        <w:rFonts w:eastAsia="Luxi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93296"/>
    <w:multiLevelType w:val="hybridMultilevel"/>
    <w:tmpl w:val="7752F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F3B09"/>
    <w:multiLevelType w:val="hybridMultilevel"/>
    <w:tmpl w:val="0B3085B4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E5241"/>
    <w:multiLevelType w:val="hybridMultilevel"/>
    <w:tmpl w:val="62F6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F65BD"/>
    <w:multiLevelType w:val="hybridMultilevel"/>
    <w:tmpl w:val="E55A3D1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CD695A"/>
    <w:multiLevelType w:val="hybridMultilevel"/>
    <w:tmpl w:val="E6E458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E01929"/>
    <w:multiLevelType w:val="hybridMultilevel"/>
    <w:tmpl w:val="0B6EF3A6"/>
    <w:lvl w:ilvl="0" w:tplc="C0E6E7C0">
      <w:start w:val="1"/>
      <w:numFmt w:val="ordinal"/>
      <w:lvlText w:val="%1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66347"/>
    <w:multiLevelType w:val="hybridMultilevel"/>
    <w:tmpl w:val="A8A8B00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181B0D"/>
    <w:multiLevelType w:val="hybridMultilevel"/>
    <w:tmpl w:val="F6301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05EB0"/>
    <w:multiLevelType w:val="hybridMultilevel"/>
    <w:tmpl w:val="24F88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B4428"/>
    <w:multiLevelType w:val="hybridMultilevel"/>
    <w:tmpl w:val="E78EEC4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D3317A"/>
    <w:multiLevelType w:val="hybridMultilevel"/>
    <w:tmpl w:val="84AE94B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5524FA4"/>
    <w:multiLevelType w:val="hybridMultilevel"/>
    <w:tmpl w:val="DD1065CA"/>
    <w:lvl w:ilvl="0" w:tplc="2B6C57D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67EF1138"/>
    <w:multiLevelType w:val="hybridMultilevel"/>
    <w:tmpl w:val="A5DA1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60A35"/>
    <w:multiLevelType w:val="hybridMultilevel"/>
    <w:tmpl w:val="717E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AB9"/>
    <w:multiLevelType w:val="hybridMultilevel"/>
    <w:tmpl w:val="7A128D02"/>
    <w:lvl w:ilvl="0" w:tplc="1DC43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42D1C"/>
    <w:multiLevelType w:val="hybridMultilevel"/>
    <w:tmpl w:val="7BE0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A4644"/>
    <w:multiLevelType w:val="hybridMultilevel"/>
    <w:tmpl w:val="A4B2E658"/>
    <w:lvl w:ilvl="0" w:tplc="83561B6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2438AB"/>
    <w:multiLevelType w:val="singleLevel"/>
    <w:tmpl w:val="79426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DC412C6"/>
    <w:multiLevelType w:val="hybridMultilevel"/>
    <w:tmpl w:val="C6564B18"/>
    <w:lvl w:ilvl="0" w:tplc="0F1642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30"/>
  </w:num>
  <w:num w:numId="7">
    <w:abstractNumId w:val="27"/>
  </w:num>
  <w:num w:numId="8">
    <w:abstractNumId w:val="24"/>
  </w:num>
  <w:num w:numId="9">
    <w:abstractNumId w:val="25"/>
  </w:num>
  <w:num w:numId="10">
    <w:abstractNumId w:val="19"/>
  </w:num>
  <w:num w:numId="11">
    <w:abstractNumId w:val="7"/>
  </w:num>
  <w:num w:numId="12">
    <w:abstractNumId w:val="18"/>
  </w:num>
  <w:num w:numId="13">
    <w:abstractNumId w:val="21"/>
  </w:num>
  <w:num w:numId="14">
    <w:abstractNumId w:val="26"/>
  </w:num>
  <w:num w:numId="15">
    <w:abstractNumId w:val="5"/>
  </w:num>
  <w:num w:numId="16">
    <w:abstractNumId w:val="3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3"/>
  </w:num>
  <w:num w:numId="20">
    <w:abstractNumId w:val="1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2"/>
  </w:num>
  <w:num w:numId="24">
    <w:abstractNumId w:val="29"/>
  </w:num>
  <w:num w:numId="25">
    <w:abstractNumId w:val="23"/>
  </w:num>
  <w:num w:numId="26">
    <w:abstractNumId w:val="13"/>
  </w:num>
  <w:num w:numId="27">
    <w:abstractNumId w:val="16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0"/>
  </w:num>
  <w:num w:numId="32">
    <w:abstractNumId w:val="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A6"/>
    <w:rsid w:val="0000068A"/>
    <w:rsid w:val="000007A4"/>
    <w:rsid w:val="00000DE8"/>
    <w:rsid w:val="000017E2"/>
    <w:rsid w:val="00001A89"/>
    <w:rsid w:val="000062AF"/>
    <w:rsid w:val="00010E84"/>
    <w:rsid w:val="0001156B"/>
    <w:rsid w:val="00011571"/>
    <w:rsid w:val="00011B75"/>
    <w:rsid w:val="00011C86"/>
    <w:rsid w:val="0001251D"/>
    <w:rsid w:val="00012E51"/>
    <w:rsid w:val="00013845"/>
    <w:rsid w:val="00013BF7"/>
    <w:rsid w:val="00013D17"/>
    <w:rsid w:val="000145E2"/>
    <w:rsid w:val="00015B20"/>
    <w:rsid w:val="00016A88"/>
    <w:rsid w:val="00016CD0"/>
    <w:rsid w:val="00017D75"/>
    <w:rsid w:val="00017F5B"/>
    <w:rsid w:val="00024144"/>
    <w:rsid w:val="000248EA"/>
    <w:rsid w:val="00024E2F"/>
    <w:rsid w:val="0002582E"/>
    <w:rsid w:val="00026BAD"/>
    <w:rsid w:val="00026BF2"/>
    <w:rsid w:val="000271D9"/>
    <w:rsid w:val="00027589"/>
    <w:rsid w:val="00030BED"/>
    <w:rsid w:val="00032435"/>
    <w:rsid w:val="000344A0"/>
    <w:rsid w:val="000351D1"/>
    <w:rsid w:val="0003535B"/>
    <w:rsid w:val="00036778"/>
    <w:rsid w:val="00036865"/>
    <w:rsid w:val="000369D9"/>
    <w:rsid w:val="00037BF4"/>
    <w:rsid w:val="00042973"/>
    <w:rsid w:val="00042AF5"/>
    <w:rsid w:val="00042B2A"/>
    <w:rsid w:val="00042BDF"/>
    <w:rsid w:val="00043586"/>
    <w:rsid w:val="00045C25"/>
    <w:rsid w:val="000470A3"/>
    <w:rsid w:val="00047A54"/>
    <w:rsid w:val="00047FD5"/>
    <w:rsid w:val="000502B4"/>
    <w:rsid w:val="00050992"/>
    <w:rsid w:val="00052DE2"/>
    <w:rsid w:val="00052FC1"/>
    <w:rsid w:val="00054120"/>
    <w:rsid w:val="0005417A"/>
    <w:rsid w:val="00055C64"/>
    <w:rsid w:val="00055E92"/>
    <w:rsid w:val="0005681A"/>
    <w:rsid w:val="0005790D"/>
    <w:rsid w:val="0006022A"/>
    <w:rsid w:val="00060667"/>
    <w:rsid w:val="00061AC9"/>
    <w:rsid w:val="000622BD"/>
    <w:rsid w:val="000623EF"/>
    <w:rsid w:val="00062E29"/>
    <w:rsid w:val="00064F6F"/>
    <w:rsid w:val="00067563"/>
    <w:rsid w:val="0006796F"/>
    <w:rsid w:val="00070241"/>
    <w:rsid w:val="00070A23"/>
    <w:rsid w:val="00071799"/>
    <w:rsid w:val="00072510"/>
    <w:rsid w:val="00072E8A"/>
    <w:rsid w:val="000735CB"/>
    <w:rsid w:val="00073D0C"/>
    <w:rsid w:val="000743D2"/>
    <w:rsid w:val="0007507E"/>
    <w:rsid w:val="00080419"/>
    <w:rsid w:val="00081BE5"/>
    <w:rsid w:val="00082D63"/>
    <w:rsid w:val="00084374"/>
    <w:rsid w:val="000843AB"/>
    <w:rsid w:val="00085A91"/>
    <w:rsid w:val="00087003"/>
    <w:rsid w:val="00087694"/>
    <w:rsid w:val="00091257"/>
    <w:rsid w:val="00091759"/>
    <w:rsid w:val="000918DF"/>
    <w:rsid w:val="000919D2"/>
    <w:rsid w:val="00093BAB"/>
    <w:rsid w:val="000947A0"/>
    <w:rsid w:val="00094E15"/>
    <w:rsid w:val="000956F3"/>
    <w:rsid w:val="00096157"/>
    <w:rsid w:val="00096A62"/>
    <w:rsid w:val="000974C3"/>
    <w:rsid w:val="00097B71"/>
    <w:rsid w:val="000A0466"/>
    <w:rsid w:val="000A1078"/>
    <w:rsid w:val="000A2967"/>
    <w:rsid w:val="000A31F7"/>
    <w:rsid w:val="000A46E7"/>
    <w:rsid w:val="000A4895"/>
    <w:rsid w:val="000A6334"/>
    <w:rsid w:val="000A6B5E"/>
    <w:rsid w:val="000A6C9D"/>
    <w:rsid w:val="000A7114"/>
    <w:rsid w:val="000B2472"/>
    <w:rsid w:val="000B2BA2"/>
    <w:rsid w:val="000B2D83"/>
    <w:rsid w:val="000B3061"/>
    <w:rsid w:val="000B3DEB"/>
    <w:rsid w:val="000B455D"/>
    <w:rsid w:val="000B4922"/>
    <w:rsid w:val="000B5DAE"/>
    <w:rsid w:val="000B6264"/>
    <w:rsid w:val="000B640B"/>
    <w:rsid w:val="000B652B"/>
    <w:rsid w:val="000B74DE"/>
    <w:rsid w:val="000B7C6B"/>
    <w:rsid w:val="000C0090"/>
    <w:rsid w:val="000C01F9"/>
    <w:rsid w:val="000C1F6B"/>
    <w:rsid w:val="000C2548"/>
    <w:rsid w:val="000C2AFC"/>
    <w:rsid w:val="000C39F9"/>
    <w:rsid w:val="000C415F"/>
    <w:rsid w:val="000C4A8E"/>
    <w:rsid w:val="000C6D81"/>
    <w:rsid w:val="000C742B"/>
    <w:rsid w:val="000C759B"/>
    <w:rsid w:val="000D09F8"/>
    <w:rsid w:val="000D1913"/>
    <w:rsid w:val="000D1C3A"/>
    <w:rsid w:val="000D208F"/>
    <w:rsid w:val="000D3110"/>
    <w:rsid w:val="000D3723"/>
    <w:rsid w:val="000D5BCB"/>
    <w:rsid w:val="000D65E9"/>
    <w:rsid w:val="000D711C"/>
    <w:rsid w:val="000D79AA"/>
    <w:rsid w:val="000E00EF"/>
    <w:rsid w:val="000E15EE"/>
    <w:rsid w:val="000E1F5B"/>
    <w:rsid w:val="000E1FAA"/>
    <w:rsid w:val="000E273D"/>
    <w:rsid w:val="000E2D3C"/>
    <w:rsid w:val="000E3064"/>
    <w:rsid w:val="000E40C3"/>
    <w:rsid w:val="000E5214"/>
    <w:rsid w:val="000E59F3"/>
    <w:rsid w:val="000E65A4"/>
    <w:rsid w:val="000F0D77"/>
    <w:rsid w:val="000F1EBE"/>
    <w:rsid w:val="000F1ECE"/>
    <w:rsid w:val="000F290E"/>
    <w:rsid w:val="000F2B15"/>
    <w:rsid w:val="000F2C87"/>
    <w:rsid w:val="000F35C2"/>
    <w:rsid w:val="000F3B74"/>
    <w:rsid w:val="000F4741"/>
    <w:rsid w:val="000F4D0B"/>
    <w:rsid w:val="000F4E22"/>
    <w:rsid w:val="000F518D"/>
    <w:rsid w:val="000F58A5"/>
    <w:rsid w:val="000F5BB0"/>
    <w:rsid w:val="000F6368"/>
    <w:rsid w:val="000F6506"/>
    <w:rsid w:val="000F6A87"/>
    <w:rsid w:val="000F7C3B"/>
    <w:rsid w:val="00100174"/>
    <w:rsid w:val="001009BB"/>
    <w:rsid w:val="00101652"/>
    <w:rsid w:val="001034E5"/>
    <w:rsid w:val="0010495A"/>
    <w:rsid w:val="00104D05"/>
    <w:rsid w:val="001050D5"/>
    <w:rsid w:val="0010511D"/>
    <w:rsid w:val="00105130"/>
    <w:rsid w:val="0010660B"/>
    <w:rsid w:val="001077D2"/>
    <w:rsid w:val="0010797F"/>
    <w:rsid w:val="00110196"/>
    <w:rsid w:val="00110B8A"/>
    <w:rsid w:val="00113415"/>
    <w:rsid w:val="00114736"/>
    <w:rsid w:val="00114D34"/>
    <w:rsid w:val="00115DED"/>
    <w:rsid w:val="00116456"/>
    <w:rsid w:val="00116D17"/>
    <w:rsid w:val="00117965"/>
    <w:rsid w:val="001203AB"/>
    <w:rsid w:val="00120C04"/>
    <w:rsid w:val="00122946"/>
    <w:rsid w:val="001235EB"/>
    <w:rsid w:val="00124570"/>
    <w:rsid w:val="00124606"/>
    <w:rsid w:val="00124B9C"/>
    <w:rsid w:val="00124E45"/>
    <w:rsid w:val="0013021E"/>
    <w:rsid w:val="0013109A"/>
    <w:rsid w:val="001311C3"/>
    <w:rsid w:val="0013228F"/>
    <w:rsid w:val="00133106"/>
    <w:rsid w:val="00133B9D"/>
    <w:rsid w:val="00134445"/>
    <w:rsid w:val="001355D2"/>
    <w:rsid w:val="001400C5"/>
    <w:rsid w:val="001409EB"/>
    <w:rsid w:val="00140C50"/>
    <w:rsid w:val="00141C13"/>
    <w:rsid w:val="001425EB"/>
    <w:rsid w:val="00142B6D"/>
    <w:rsid w:val="00142EFE"/>
    <w:rsid w:val="00146A5F"/>
    <w:rsid w:val="0015103F"/>
    <w:rsid w:val="0015146E"/>
    <w:rsid w:val="00151575"/>
    <w:rsid w:val="00151CB3"/>
    <w:rsid w:val="0015268D"/>
    <w:rsid w:val="00152F37"/>
    <w:rsid w:val="001545E4"/>
    <w:rsid w:val="00155847"/>
    <w:rsid w:val="00155B05"/>
    <w:rsid w:val="00155B16"/>
    <w:rsid w:val="0015697A"/>
    <w:rsid w:val="0015771C"/>
    <w:rsid w:val="0015795E"/>
    <w:rsid w:val="00160CA6"/>
    <w:rsid w:val="0016146F"/>
    <w:rsid w:val="00161D0D"/>
    <w:rsid w:val="00162654"/>
    <w:rsid w:val="001633F2"/>
    <w:rsid w:val="00163EED"/>
    <w:rsid w:val="00164700"/>
    <w:rsid w:val="0016491A"/>
    <w:rsid w:val="00164D5A"/>
    <w:rsid w:val="00165E93"/>
    <w:rsid w:val="00165F5F"/>
    <w:rsid w:val="001661CF"/>
    <w:rsid w:val="001665B1"/>
    <w:rsid w:val="00167178"/>
    <w:rsid w:val="00167373"/>
    <w:rsid w:val="0016745D"/>
    <w:rsid w:val="0016760D"/>
    <w:rsid w:val="00171750"/>
    <w:rsid w:val="00171D3B"/>
    <w:rsid w:val="001722D4"/>
    <w:rsid w:val="001726A2"/>
    <w:rsid w:val="001727AA"/>
    <w:rsid w:val="001727B2"/>
    <w:rsid w:val="00174047"/>
    <w:rsid w:val="00175072"/>
    <w:rsid w:val="001751DC"/>
    <w:rsid w:val="00175643"/>
    <w:rsid w:val="001763DC"/>
    <w:rsid w:val="00176C47"/>
    <w:rsid w:val="00177333"/>
    <w:rsid w:val="001815C9"/>
    <w:rsid w:val="001817C2"/>
    <w:rsid w:val="0018385D"/>
    <w:rsid w:val="00183F66"/>
    <w:rsid w:val="001847EE"/>
    <w:rsid w:val="001849CB"/>
    <w:rsid w:val="001852A3"/>
    <w:rsid w:val="001856D9"/>
    <w:rsid w:val="00185747"/>
    <w:rsid w:val="00185ACB"/>
    <w:rsid w:val="00185F58"/>
    <w:rsid w:val="0018601C"/>
    <w:rsid w:val="00186265"/>
    <w:rsid w:val="00186F30"/>
    <w:rsid w:val="00187552"/>
    <w:rsid w:val="00187DF7"/>
    <w:rsid w:val="00190BBA"/>
    <w:rsid w:val="00190C44"/>
    <w:rsid w:val="0019277A"/>
    <w:rsid w:val="001938A5"/>
    <w:rsid w:val="00195199"/>
    <w:rsid w:val="00195219"/>
    <w:rsid w:val="0019568D"/>
    <w:rsid w:val="0019755B"/>
    <w:rsid w:val="001978BF"/>
    <w:rsid w:val="001979CA"/>
    <w:rsid w:val="001A041F"/>
    <w:rsid w:val="001A0981"/>
    <w:rsid w:val="001A1E46"/>
    <w:rsid w:val="001A1EAE"/>
    <w:rsid w:val="001A402E"/>
    <w:rsid w:val="001A4D2A"/>
    <w:rsid w:val="001A5087"/>
    <w:rsid w:val="001A59B1"/>
    <w:rsid w:val="001A6AA9"/>
    <w:rsid w:val="001A7DB8"/>
    <w:rsid w:val="001A7DED"/>
    <w:rsid w:val="001B0767"/>
    <w:rsid w:val="001B0788"/>
    <w:rsid w:val="001B146F"/>
    <w:rsid w:val="001B1A66"/>
    <w:rsid w:val="001B2DE1"/>
    <w:rsid w:val="001B322F"/>
    <w:rsid w:val="001B42A2"/>
    <w:rsid w:val="001B4964"/>
    <w:rsid w:val="001B4CA0"/>
    <w:rsid w:val="001B4E42"/>
    <w:rsid w:val="001B4F33"/>
    <w:rsid w:val="001B5215"/>
    <w:rsid w:val="001B7FCE"/>
    <w:rsid w:val="001C25A2"/>
    <w:rsid w:val="001C2D45"/>
    <w:rsid w:val="001C3F9F"/>
    <w:rsid w:val="001C4978"/>
    <w:rsid w:val="001C4C7B"/>
    <w:rsid w:val="001C4CA3"/>
    <w:rsid w:val="001C5D89"/>
    <w:rsid w:val="001C73F2"/>
    <w:rsid w:val="001D0139"/>
    <w:rsid w:val="001D043C"/>
    <w:rsid w:val="001D0B0B"/>
    <w:rsid w:val="001D21C1"/>
    <w:rsid w:val="001D2826"/>
    <w:rsid w:val="001D2D02"/>
    <w:rsid w:val="001D33C0"/>
    <w:rsid w:val="001D3B11"/>
    <w:rsid w:val="001D461D"/>
    <w:rsid w:val="001D50B6"/>
    <w:rsid w:val="001D59E1"/>
    <w:rsid w:val="001D7309"/>
    <w:rsid w:val="001E0361"/>
    <w:rsid w:val="001E03AD"/>
    <w:rsid w:val="001E0BE1"/>
    <w:rsid w:val="001E14A4"/>
    <w:rsid w:val="001E1A90"/>
    <w:rsid w:val="001E1B2E"/>
    <w:rsid w:val="001E1F03"/>
    <w:rsid w:val="001E2752"/>
    <w:rsid w:val="001E2F5D"/>
    <w:rsid w:val="001E3356"/>
    <w:rsid w:val="001E4293"/>
    <w:rsid w:val="001E53C4"/>
    <w:rsid w:val="001E6AB8"/>
    <w:rsid w:val="001E7A18"/>
    <w:rsid w:val="001E7B25"/>
    <w:rsid w:val="001F00C8"/>
    <w:rsid w:val="001F0A40"/>
    <w:rsid w:val="001F15F9"/>
    <w:rsid w:val="001F29DD"/>
    <w:rsid w:val="001F2A8A"/>
    <w:rsid w:val="001F3C1F"/>
    <w:rsid w:val="001F4058"/>
    <w:rsid w:val="001F4F9F"/>
    <w:rsid w:val="001F6A51"/>
    <w:rsid w:val="001F6F12"/>
    <w:rsid w:val="001F7550"/>
    <w:rsid w:val="00200ABE"/>
    <w:rsid w:val="00200CBE"/>
    <w:rsid w:val="00200F33"/>
    <w:rsid w:val="0020266B"/>
    <w:rsid w:val="002039E0"/>
    <w:rsid w:val="00203DAF"/>
    <w:rsid w:val="00203F7C"/>
    <w:rsid w:val="002040DE"/>
    <w:rsid w:val="00205D7F"/>
    <w:rsid w:val="002071A0"/>
    <w:rsid w:val="00210E03"/>
    <w:rsid w:val="00211596"/>
    <w:rsid w:val="002117F2"/>
    <w:rsid w:val="002135CD"/>
    <w:rsid w:val="00213C71"/>
    <w:rsid w:val="00214FCB"/>
    <w:rsid w:val="0021538D"/>
    <w:rsid w:val="002156B6"/>
    <w:rsid w:val="00217559"/>
    <w:rsid w:val="002175B5"/>
    <w:rsid w:val="002206CA"/>
    <w:rsid w:val="00220C0B"/>
    <w:rsid w:val="00220CD1"/>
    <w:rsid w:val="00220FBF"/>
    <w:rsid w:val="0022196F"/>
    <w:rsid w:val="00221AF4"/>
    <w:rsid w:val="00223D6B"/>
    <w:rsid w:val="00224228"/>
    <w:rsid w:val="0022485C"/>
    <w:rsid w:val="00226ABA"/>
    <w:rsid w:val="00226DEE"/>
    <w:rsid w:val="002279B4"/>
    <w:rsid w:val="00227A6C"/>
    <w:rsid w:val="00227F4C"/>
    <w:rsid w:val="00231AA3"/>
    <w:rsid w:val="00232A8A"/>
    <w:rsid w:val="00233421"/>
    <w:rsid w:val="002338B5"/>
    <w:rsid w:val="0023425A"/>
    <w:rsid w:val="0023544D"/>
    <w:rsid w:val="0023552B"/>
    <w:rsid w:val="00235CDC"/>
    <w:rsid w:val="0023681C"/>
    <w:rsid w:val="00240F62"/>
    <w:rsid w:val="00241379"/>
    <w:rsid w:val="0024166E"/>
    <w:rsid w:val="00241A0D"/>
    <w:rsid w:val="002437E5"/>
    <w:rsid w:val="00243A66"/>
    <w:rsid w:val="002446F2"/>
    <w:rsid w:val="0024529B"/>
    <w:rsid w:val="00247CF0"/>
    <w:rsid w:val="0025207C"/>
    <w:rsid w:val="002523CC"/>
    <w:rsid w:val="002528B4"/>
    <w:rsid w:val="00253263"/>
    <w:rsid w:val="00253A3C"/>
    <w:rsid w:val="00253EFB"/>
    <w:rsid w:val="002543FB"/>
    <w:rsid w:val="00254774"/>
    <w:rsid w:val="00254E74"/>
    <w:rsid w:val="00255313"/>
    <w:rsid w:val="002554B3"/>
    <w:rsid w:val="0025553D"/>
    <w:rsid w:val="00256657"/>
    <w:rsid w:val="002604DA"/>
    <w:rsid w:val="002605CE"/>
    <w:rsid w:val="002606BC"/>
    <w:rsid w:val="0026178F"/>
    <w:rsid w:val="0026209B"/>
    <w:rsid w:val="0026216C"/>
    <w:rsid w:val="00263451"/>
    <w:rsid w:val="00263B8F"/>
    <w:rsid w:val="00265950"/>
    <w:rsid w:val="00265C4F"/>
    <w:rsid w:val="00266019"/>
    <w:rsid w:val="002665EA"/>
    <w:rsid w:val="00266FBF"/>
    <w:rsid w:val="00267E2F"/>
    <w:rsid w:val="00270B05"/>
    <w:rsid w:val="00270C75"/>
    <w:rsid w:val="002713C3"/>
    <w:rsid w:val="00271A0E"/>
    <w:rsid w:val="0027220A"/>
    <w:rsid w:val="00272749"/>
    <w:rsid w:val="00272B47"/>
    <w:rsid w:val="002759E7"/>
    <w:rsid w:val="0027717A"/>
    <w:rsid w:val="00277380"/>
    <w:rsid w:val="0028074E"/>
    <w:rsid w:val="00280D2A"/>
    <w:rsid w:val="002810B8"/>
    <w:rsid w:val="00281223"/>
    <w:rsid w:val="00281708"/>
    <w:rsid w:val="002825AA"/>
    <w:rsid w:val="002833F9"/>
    <w:rsid w:val="00283960"/>
    <w:rsid w:val="002849B7"/>
    <w:rsid w:val="00284F86"/>
    <w:rsid w:val="00285C25"/>
    <w:rsid w:val="00286188"/>
    <w:rsid w:val="00286964"/>
    <w:rsid w:val="00286B21"/>
    <w:rsid w:val="00287E0B"/>
    <w:rsid w:val="00293F43"/>
    <w:rsid w:val="00293F6F"/>
    <w:rsid w:val="00294A9C"/>
    <w:rsid w:val="00296735"/>
    <w:rsid w:val="002972D5"/>
    <w:rsid w:val="00297C8E"/>
    <w:rsid w:val="002A0B94"/>
    <w:rsid w:val="002A1230"/>
    <w:rsid w:val="002A1375"/>
    <w:rsid w:val="002A141F"/>
    <w:rsid w:val="002A17AE"/>
    <w:rsid w:val="002A1FAF"/>
    <w:rsid w:val="002A2317"/>
    <w:rsid w:val="002A2C98"/>
    <w:rsid w:val="002A4298"/>
    <w:rsid w:val="002A4D0A"/>
    <w:rsid w:val="002A4D41"/>
    <w:rsid w:val="002A61B2"/>
    <w:rsid w:val="002A7366"/>
    <w:rsid w:val="002A78CB"/>
    <w:rsid w:val="002A7924"/>
    <w:rsid w:val="002A7B5F"/>
    <w:rsid w:val="002A7E23"/>
    <w:rsid w:val="002A7E6E"/>
    <w:rsid w:val="002B11F8"/>
    <w:rsid w:val="002B1311"/>
    <w:rsid w:val="002B26F7"/>
    <w:rsid w:val="002B2C6C"/>
    <w:rsid w:val="002B3589"/>
    <w:rsid w:val="002B3930"/>
    <w:rsid w:val="002B5473"/>
    <w:rsid w:val="002B5750"/>
    <w:rsid w:val="002B5C23"/>
    <w:rsid w:val="002B6941"/>
    <w:rsid w:val="002C020C"/>
    <w:rsid w:val="002C0C49"/>
    <w:rsid w:val="002C1120"/>
    <w:rsid w:val="002C3792"/>
    <w:rsid w:val="002C5BFA"/>
    <w:rsid w:val="002C5C71"/>
    <w:rsid w:val="002C66E4"/>
    <w:rsid w:val="002C7960"/>
    <w:rsid w:val="002D0C73"/>
    <w:rsid w:val="002D0FC1"/>
    <w:rsid w:val="002D10A8"/>
    <w:rsid w:val="002D17A2"/>
    <w:rsid w:val="002D1CAB"/>
    <w:rsid w:val="002D22C8"/>
    <w:rsid w:val="002D22DE"/>
    <w:rsid w:val="002D2AA5"/>
    <w:rsid w:val="002D300C"/>
    <w:rsid w:val="002D38FB"/>
    <w:rsid w:val="002D3D81"/>
    <w:rsid w:val="002D4414"/>
    <w:rsid w:val="002D4499"/>
    <w:rsid w:val="002D4847"/>
    <w:rsid w:val="002D4B80"/>
    <w:rsid w:val="002D514C"/>
    <w:rsid w:val="002D6036"/>
    <w:rsid w:val="002D67FD"/>
    <w:rsid w:val="002D6C70"/>
    <w:rsid w:val="002D6F5A"/>
    <w:rsid w:val="002D765B"/>
    <w:rsid w:val="002E0703"/>
    <w:rsid w:val="002E145C"/>
    <w:rsid w:val="002E43ED"/>
    <w:rsid w:val="002E4C69"/>
    <w:rsid w:val="002E5053"/>
    <w:rsid w:val="002E52A3"/>
    <w:rsid w:val="002E56B1"/>
    <w:rsid w:val="002E617D"/>
    <w:rsid w:val="002E7A0E"/>
    <w:rsid w:val="002E7A99"/>
    <w:rsid w:val="002E7CEF"/>
    <w:rsid w:val="002F1644"/>
    <w:rsid w:val="002F18E8"/>
    <w:rsid w:val="002F2ACE"/>
    <w:rsid w:val="002F43C7"/>
    <w:rsid w:val="002F5159"/>
    <w:rsid w:val="002F5924"/>
    <w:rsid w:val="002F65E8"/>
    <w:rsid w:val="002F6FD8"/>
    <w:rsid w:val="002F719D"/>
    <w:rsid w:val="002F795A"/>
    <w:rsid w:val="003006F4"/>
    <w:rsid w:val="0030226B"/>
    <w:rsid w:val="00302F9B"/>
    <w:rsid w:val="0030300F"/>
    <w:rsid w:val="00303C47"/>
    <w:rsid w:val="003044E8"/>
    <w:rsid w:val="003063F2"/>
    <w:rsid w:val="0030674E"/>
    <w:rsid w:val="00306884"/>
    <w:rsid w:val="00307B2A"/>
    <w:rsid w:val="00310134"/>
    <w:rsid w:val="00311434"/>
    <w:rsid w:val="00311A10"/>
    <w:rsid w:val="00312A96"/>
    <w:rsid w:val="003139F3"/>
    <w:rsid w:val="00313FAE"/>
    <w:rsid w:val="00314F7F"/>
    <w:rsid w:val="00316DCC"/>
    <w:rsid w:val="0031707F"/>
    <w:rsid w:val="0031757B"/>
    <w:rsid w:val="0031784F"/>
    <w:rsid w:val="00317B26"/>
    <w:rsid w:val="00320470"/>
    <w:rsid w:val="00320D93"/>
    <w:rsid w:val="00321278"/>
    <w:rsid w:val="003219FB"/>
    <w:rsid w:val="00321A93"/>
    <w:rsid w:val="0032212F"/>
    <w:rsid w:val="003221E6"/>
    <w:rsid w:val="00322670"/>
    <w:rsid w:val="00323095"/>
    <w:rsid w:val="003242B8"/>
    <w:rsid w:val="0032463A"/>
    <w:rsid w:val="00326566"/>
    <w:rsid w:val="00326AF1"/>
    <w:rsid w:val="00326FB9"/>
    <w:rsid w:val="0032707F"/>
    <w:rsid w:val="003274CA"/>
    <w:rsid w:val="00330442"/>
    <w:rsid w:val="00332082"/>
    <w:rsid w:val="003329B6"/>
    <w:rsid w:val="003344E9"/>
    <w:rsid w:val="00334D9A"/>
    <w:rsid w:val="00334F44"/>
    <w:rsid w:val="00335BEA"/>
    <w:rsid w:val="003372D5"/>
    <w:rsid w:val="00337A3A"/>
    <w:rsid w:val="003409D8"/>
    <w:rsid w:val="00340CF6"/>
    <w:rsid w:val="003417B2"/>
    <w:rsid w:val="003421C3"/>
    <w:rsid w:val="00342B13"/>
    <w:rsid w:val="003443BB"/>
    <w:rsid w:val="00344C72"/>
    <w:rsid w:val="003501C7"/>
    <w:rsid w:val="003520DF"/>
    <w:rsid w:val="00352380"/>
    <w:rsid w:val="00352C23"/>
    <w:rsid w:val="00353096"/>
    <w:rsid w:val="00353DBB"/>
    <w:rsid w:val="003549E5"/>
    <w:rsid w:val="00355992"/>
    <w:rsid w:val="0035603D"/>
    <w:rsid w:val="003563C6"/>
    <w:rsid w:val="00356544"/>
    <w:rsid w:val="003566FD"/>
    <w:rsid w:val="003567F1"/>
    <w:rsid w:val="00357CF7"/>
    <w:rsid w:val="00357E6E"/>
    <w:rsid w:val="00360604"/>
    <w:rsid w:val="0036090C"/>
    <w:rsid w:val="00361B92"/>
    <w:rsid w:val="00362953"/>
    <w:rsid w:val="003631AE"/>
    <w:rsid w:val="00363C1B"/>
    <w:rsid w:val="0036489D"/>
    <w:rsid w:val="0036500B"/>
    <w:rsid w:val="00365C8D"/>
    <w:rsid w:val="00365D8F"/>
    <w:rsid w:val="0036674C"/>
    <w:rsid w:val="00366902"/>
    <w:rsid w:val="003674F1"/>
    <w:rsid w:val="00367875"/>
    <w:rsid w:val="003707CF"/>
    <w:rsid w:val="00370CE7"/>
    <w:rsid w:val="00370E23"/>
    <w:rsid w:val="00371600"/>
    <w:rsid w:val="00371AC3"/>
    <w:rsid w:val="0037223A"/>
    <w:rsid w:val="003727A9"/>
    <w:rsid w:val="00372AB3"/>
    <w:rsid w:val="00372D5B"/>
    <w:rsid w:val="0037316E"/>
    <w:rsid w:val="00373A61"/>
    <w:rsid w:val="00374CD5"/>
    <w:rsid w:val="003802D2"/>
    <w:rsid w:val="003827A0"/>
    <w:rsid w:val="00382B0B"/>
    <w:rsid w:val="00383BFE"/>
    <w:rsid w:val="0038409B"/>
    <w:rsid w:val="003840E1"/>
    <w:rsid w:val="00384302"/>
    <w:rsid w:val="0038456E"/>
    <w:rsid w:val="0038489F"/>
    <w:rsid w:val="00384B02"/>
    <w:rsid w:val="00385929"/>
    <w:rsid w:val="00385939"/>
    <w:rsid w:val="00385BEA"/>
    <w:rsid w:val="00385EA8"/>
    <w:rsid w:val="00386612"/>
    <w:rsid w:val="003868C7"/>
    <w:rsid w:val="0038726A"/>
    <w:rsid w:val="00387B21"/>
    <w:rsid w:val="0039040D"/>
    <w:rsid w:val="00390945"/>
    <w:rsid w:val="003934D6"/>
    <w:rsid w:val="00393DA2"/>
    <w:rsid w:val="00394271"/>
    <w:rsid w:val="003949A0"/>
    <w:rsid w:val="00395550"/>
    <w:rsid w:val="003A0AB3"/>
    <w:rsid w:val="003A0C0E"/>
    <w:rsid w:val="003A1163"/>
    <w:rsid w:val="003A1646"/>
    <w:rsid w:val="003A241E"/>
    <w:rsid w:val="003A2451"/>
    <w:rsid w:val="003A2E60"/>
    <w:rsid w:val="003A358E"/>
    <w:rsid w:val="003A4D5E"/>
    <w:rsid w:val="003A50B2"/>
    <w:rsid w:val="003A5B69"/>
    <w:rsid w:val="003A6FB9"/>
    <w:rsid w:val="003A742E"/>
    <w:rsid w:val="003A7B53"/>
    <w:rsid w:val="003B0C5C"/>
    <w:rsid w:val="003B0C96"/>
    <w:rsid w:val="003B14CA"/>
    <w:rsid w:val="003B1F2D"/>
    <w:rsid w:val="003B1F97"/>
    <w:rsid w:val="003B3369"/>
    <w:rsid w:val="003B4182"/>
    <w:rsid w:val="003B43D3"/>
    <w:rsid w:val="003B607C"/>
    <w:rsid w:val="003B6CC1"/>
    <w:rsid w:val="003B7413"/>
    <w:rsid w:val="003B76D6"/>
    <w:rsid w:val="003C0793"/>
    <w:rsid w:val="003C0861"/>
    <w:rsid w:val="003C0FB8"/>
    <w:rsid w:val="003C1469"/>
    <w:rsid w:val="003C16CF"/>
    <w:rsid w:val="003C1EE9"/>
    <w:rsid w:val="003C2615"/>
    <w:rsid w:val="003C2F7F"/>
    <w:rsid w:val="003C460D"/>
    <w:rsid w:val="003C5643"/>
    <w:rsid w:val="003C59C1"/>
    <w:rsid w:val="003C59E9"/>
    <w:rsid w:val="003C5C9F"/>
    <w:rsid w:val="003C5EFA"/>
    <w:rsid w:val="003C7C54"/>
    <w:rsid w:val="003C7D73"/>
    <w:rsid w:val="003D049E"/>
    <w:rsid w:val="003D0BD5"/>
    <w:rsid w:val="003D1AFC"/>
    <w:rsid w:val="003D1CE2"/>
    <w:rsid w:val="003D2E5F"/>
    <w:rsid w:val="003D2E7E"/>
    <w:rsid w:val="003D4B3C"/>
    <w:rsid w:val="003D5204"/>
    <w:rsid w:val="003D6BA3"/>
    <w:rsid w:val="003D7056"/>
    <w:rsid w:val="003D7632"/>
    <w:rsid w:val="003D76A0"/>
    <w:rsid w:val="003D7BCD"/>
    <w:rsid w:val="003E0873"/>
    <w:rsid w:val="003E0B60"/>
    <w:rsid w:val="003E1740"/>
    <w:rsid w:val="003E2B40"/>
    <w:rsid w:val="003E4116"/>
    <w:rsid w:val="003E44AA"/>
    <w:rsid w:val="003E4CAA"/>
    <w:rsid w:val="003E4F7B"/>
    <w:rsid w:val="003E644C"/>
    <w:rsid w:val="003E6BEA"/>
    <w:rsid w:val="003F03C8"/>
    <w:rsid w:val="003F06DA"/>
    <w:rsid w:val="003F090A"/>
    <w:rsid w:val="003F1EF9"/>
    <w:rsid w:val="003F212C"/>
    <w:rsid w:val="003F28E6"/>
    <w:rsid w:val="003F2F8D"/>
    <w:rsid w:val="003F31C3"/>
    <w:rsid w:val="003F3C53"/>
    <w:rsid w:val="003F4115"/>
    <w:rsid w:val="003F6990"/>
    <w:rsid w:val="003F6D97"/>
    <w:rsid w:val="003F71D5"/>
    <w:rsid w:val="003F75BF"/>
    <w:rsid w:val="00400168"/>
    <w:rsid w:val="004004B2"/>
    <w:rsid w:val="00400880"/>
    <w:rsid w:val="00400C0E"/>
    <w:rsid w:val="00400E9F"/>
    <w:rsid w:val="004013D7"/>
    <w:rsid w:val="004020FB"/>
    <w:rsid w:val="004025DF"/>
    <w:rsid w:val="0040264C"/>
    <w:rsid w:val="0040330F"/>
    <w:rsid w:val="00403456"/>
    <w:rsid w:val="00403615"/>
    <w:rsid w:val="00404167"/>
    <w:rsid w:val="004052D1"/>
    <w:rsid w:val="00405468"/>
    <w:rsid w:val="00405D79"/>
    <w:rsid w:val="004068B0"/>
    <w:rsid w:val="0040703A"/>
    <w:rsid w:val="004070CA"/>
    <w:rsid w:val="00407403"/>
    <w:rsid w:val="004074BF"/>
    <w:rsid w:val="0041050F"/>
    <w:rsid w:val="00411257"/>
    <w:rsid w:val="00411664"/>
    <w:rsid w:val="00411C45"/>
    <w:rsid w:val="004121C5"/>
    <w:rsid w:val="00412528"/>
    <w:rsid w:val="00412F0B"/>
    <w:rsid w:val="00414A9E"/>
    <w:rsid w:val="00414E0D"/>
    <w:rsid w:val="00416F3B"/>
    <w:rsid w:val="00420CAF"/>
    <w:rsid w:val="00421772"/>
    <w:rsid w:val="00421915"/>
    <w:rsid w:val="004234BC"/>
    <w:rsid w:val="00423E97"/>
    <w:rsid w:val="00423EF7"/>
    <w:rsid w:val="004247D2"/>
    <w:rsid w:val="004251D8"/>
    <w:rsid w:val="00425C0B"/>
    <w:rsid w:val="004279B3"/>
    <w:rsid w:val="00430009"/>
    <w:rsid w:val="00430521"/>
    <w:rsid w:val="0043053D"/>
    <w:rsid w:val="00430682"/>
    <w:rsid w:val="004308E0"/>
    <w:rsid w:val="00430CC9"/>
    <w:rsid w:val="004334A2"/>
    <w:rsid w:val="0043388A"/>
    <w:rsid w:val="00433DD7"/>
    <w:rsid w:val="004343E0"/>
    <w:rsid w:val="00440562"/>
    <w:rsid w:val="00440D9B"/>
    <w:rsid w:val="004418D4"/>
    <w:rsid w:val="004423E9"/>
    <w:rsid w:val="0044262D"/>
    <w:rsid w:val="00443942"/>
    <w:rsid w:val="00443DE2"/>
    <w:rsid w:val="004441D8"/>
    <w:rsid w:val="00445BEB"/>
    <w:rsid w:val="0044695D"/>
    <w:rsid w:val="00446D19"/>
    <w:rsid w:val="0045075E"/>
    <w:rsid w:val="00450C50"/>
    <w:rsid w:val="00450C51"/>
    <w:rsid w:val="00450C74"/>
    <w:rsid w:val="00450D4E"/>
    <w:rsid w:val="00451252"/>
    <w:rsid w:val="00451648"/>
    <w:rsid w:val="00452E6E"/>
    <w:rsid w:val="004543B8"/>
    <w:rsid w:val="00454800"/>
    <w:rsid w:val="004549F9"/>
    <w:rsid w:val="00454A33"/>
    <w:rsid w:val="004571D3"/>
    <w:rsid w:val="00457539"/>
    <w:rsid w:val="004600EE"/>
    <w:rsid w:val="00460644"/>
    <w:rsid w:val="00460856"/>
    <w:rsid w:val="0046108F"/>
    <w:rsid w:val="00461094"/>
    <w:rsid w:val="004611A7"/>
    <w:rsid w:val="004618F0"/>
    <w:rsid w:val="004630F8"/>
    <w:rsid w:val="004632C7"/>
    <w:rsid w:val="0046335C"/>
    <w:rsid w:val="0046374E"/>
    <w:rsid w:val="00464851"/>
    <w:rsid w:val="004650DC"/>
    <w:rsid w:val="00465587"/>
    <w:rsid w:val="00465599"/>
    <w:rsid w:val="004655DC"/>
    <w:rsid w:val="00467928"/>
    <w:rsid w:val="004710D4"/>
    <w:rsid w:val="00472097"/>
    <w:rsid w:val="00472296"/>
    <w:rsid w:val="00473D5C"/>
    <w:rsid w:val="00480750"/>
    <w:rsid w:val="00480C0D"/>
    <w:rsid w:val="004815E5"/>
    <w:rsid w:val="00482091"/>
    <w:rsid w:val="00482103"/>
    <w:rsid w:val="004822AB"/>
    <w:rsid w:val="0048237E"/>
    <w:rsid w:val="00482E24"/>
    <w:rsid w:val="00484791"/>
    <w:rsid w:val="00485386"/>
    <w:rsid w:val="00485F23"/>
    <w:rsid w:val="0048602B"/>
    <w:rsid w:val="00487CFE"/>
    <w:rsid w:val="0049172B"/>
    <w:rsid w:val="00491CF0"/>
    <w:rsid w:val="0049266A"/>
    <w:rsid w:val="004937CA"/>
    <w:rsid w:val="00495005"/>
    <w:rsid w:val="00495653"/>
    <w:rsid w:val="00495EA6"/>
    <w:rsid w:val="0049619F"/>
    <w:rsid w:val="00496B27"/>
    <w:rsid w:val="00496BDF"/>
    <w:rsid w:val="00496FB1"/>
    <w:rsid w:val="00497AAE"/>
    <w:rsid w:val="004A0524"/>
    <w:rsid w:val="004A283A"/>
    <w:rsid w:val="004A2E4A"/>
    <w:rsid w:val="004A36C6"/>
    <w:rsid w:val="004A3ACF"/>
    <w:rsid w:val="004A3AF7"/>
    <w:rsid w:val="004A3D76"/>
    <w:rsid w:val="004A4843"/>
    <w:rsid w:val="004A4B3F"/>
    <w:rsid w:val="004A6BDB"/>
    <w:rsid w:val="004A6EC4"/>
    <w:rsid w:val="004A77C4"/>
    <w:rsid w:val="004B028C"/>
    <w:rsid w:val="004B06D6"/>
    <w:rsid w:val="004B166F"/>
    <w:rsid w:val="004B1F6C"/>
    <w:rsid w:val="004B22BA"/>
    <w:rsid w:val="004B308C"/>
    <w:rsid w:val="004B35CE"/>
    <w:rsid w:val="004B388C"/>
    <w:rsid w:val="004B3DB8"/>
    <w:rsid w:val="004B5724"/>
    <w:rsid w:val="004B651D"/>
    <w:rsid w:val="004B65D0"/>
    <w:rsid w:val="004B6EF9"/>
    <w:rsid w:val="004B7078"/>
    <w:rsid w:val="004C0289"/>
    <w:rsid w:val="004C087B"/>
    <w:rsid w:val="004C0B4A"/>
    <w:rsid w:val="004C19AD"/>
    <w:rsid w:val="004C200F"/>
    <w:rsid w:val="004C2087"/>
    <w:rsid w:val="004C2525"/>
    <w:rsid w:val="004C3AC7"/>
    <w:rsid w:val="004C3C4C"/>
    <w:rsid w:val="004C4CB3"/>
    <w:rsid w:val="004C504E"/>
    <w:rsid w:val="004C56B8"/>
    <w:rsid w:val="004C6E43"/>
    <w:rsid w:val="004D030B"/>
    <w:rsid w:val="004D05CC"/>
    <w:rsid w:val="004D14C3"/>
    <w:rsid w:val="004D14FF"/>
    <w:rsid w:val="004D2092"/>
    <w:rsid w:val="004D5A23"/>
    <w:rsid w:val="004D5C2B"/>
    <w:rsid w:val="004D6709"/>
    <w:rsid w:val="004D6922"/>
    <w:rsid w:val="004D6A5D"/>
    <w:rsid w:val="004D7141"/>
    <w:rsid w:val="004E0C4D"/>
    <w:rsid w:val="004E0FFF"/>
    <w:rsid w:val="004E324C"/>
    <w:rsid w:val="004E376A"/>
    <w:rsid w:val="004E3959"/>
    <w:rsid w:val="004E4B5E"/>
    <w:rsid w:val="004E5167"/>
    <w:rsid w:val="004E6B1F"/>
    <w:rsid w:val="004E7043"/>
    <w:rsid w:val="004E7412"/>
    <w:rsid w:val="004F0932"/>
    <w:rsid w:val="004F106F"/>
    <w:rsid w:val="004F1799"/>
    <w:rsid w:val="004F1BE8"/>
    <w:rsid w:val="004F2AF7"/>
    <w:rsid w:val="004F2DB2"/>
    <w:rsid w:val="004F3246"/>
    <w:rsid w:val="004F4D03"/>
    <w:rsid w:val="004F52EF"/>
    <w:rsid w:val="004F55DA"/>
    <w:rsid w:val="004F67B4"/>
    <w:rsid w:val="004F7127"/>
    <w:rsid w:val="004F78E2"/>
    <w:rsid w:val="004F795F"/>
    <w:rsid w:val="00500D89"/>
    <w:rsid w:val="00502149"/>
    <w:rsid w:val="0050248D"/>
    <w:rsid w:val="005027CC"/>
    <w:rsid w:val="005034BB"/>
    <w:rsid w:val="005036CE"/>
    <w:rsid w:val="00504B15"/>
    <w:rsid w:val="00504B2B"/>
    <w:rsid w:val="005061DC"/>
    <w:rsid w:val="005062C4"/>
    <w:rsid w:val="00510637"/>
    <w:rsid w:val="00510F83"/>
    <w:rsid w:val="005121A7"/>
    <w:rsid w:val="00513518"/>
    <w:rsid w:val="00513851"/>
    <w:rsid w:val="00513B50"/>
    <w:rsid w:val="00513D15"/>
    <w:rsid w:val="00514289"/>
    <w:rsid w:val="00515330"/>
    <w:rsid w:val="0051567B"/>
    <w:rsid w:val="005203A6"/>
    <w:rsid w:val="00520935"/>
    <w:rsid w:val="00520C59"/>
    <w:rsid w:val="0052137B"/>
    <w:rsid w:val="00522590"/>
    <w:rsid w:val="00522A06"/>
    <w:rsid w:val="00524120"/>
    <w:rsid w:val="00525223"/>
    <w:rsid w:val="005254B2"/>
    <w:rsid w:val="00525CFC"/>
    <w:rsid w:val="00526712"/>
    <w:rsid w:val="005272E7"/>
    <w:rsid w:val="005277E1"/>
    <w:rsid w:val="00527C3F"/>
    <w:rsid w:val="005304ED"/>
    <w:rsid w:val="0053172F"/>
    <w:rsid w:val="00531CF6"/>
    <w:rsid w:val="00532A9F"/>
    <w:rsid w:val="00532AAD"/>
    <w:rsid w:val="00533927"/>
    <w:rsid w:val="00534126"/>
    <w:rsid w:val="00534DCC"/>
    <w:rsid w:val="005358C8"/>
    <w:rsid w:val="00536E65"/>
    <w:rsid w:val="00537EA5"/>
    <w:rsid w:val="005406F2"/>
    <w:rsid w:val="005408FF"/>
    <w:rsid w:val="00541972"/>
    <w:rsid w:val="005457DE"/>
    <w:rsid w:val="00545C6C"/>
    <w:rsid w:val="00546730"/>
    <w:rsid w:val="00546A1C"/>
    <w:rsid w:val="00550EC0"/>
    <w:rsid w:val="00551C4C"/>
    <w:rsid w:val="00552790"/>
    <w:rsid w:val="005531B6"/>
    <w:rsid w:val="005531BF"/>
    <w:rsid w:val="005533B7"/>
    <w:rsid w:val="00554B26"/>
    <w:rsid w:val="00554ED8"/>
    <w:rsid w:val="00555F2F"/>
    <w:rsid w:val="00556918"/>
    <w:rsid w:val="00557AAA"/>
    <w:rsid w:val="00557CCD"/>
    <w:rsid w:val="00560BF9"/>
    <w:rsid w:val="00560F7C"/>
    <w:rsid w:val="005613A3"/>
    <w:rsid w:val="00561840"/>
    <w:rsid w:val="00561EEF"/>
    <w:rsid w:val="0056511C"/>
    <w:rsid w:val="00566028"/>
    <w:rsid w:val="0056620B"/>
    <w:rsid w:val="00567515"/>
    <w:rsid w:val="00571021"/>
    <w:rsid w:val="00571F62"/>
    <w:rsid w:val="0057250A"/>
    <w:rsid w:val="005726FA"/>
    <w:rsid w:val="00572C0C"/>
    <w:rsid w:val="00573836"/>
    <w:rsid w:val="0057448D"/>
    <w:rsid w:val="00574570"/>
    <w:rsid w:val="00575AEF"/>
    <w:rsid w:val="0057612F"/>
    <w:rsid w:val="005766AB"/>
    <w:rsid w:val="00577267"/>
    <w:rsid w:val="00577429"/>
    <w:rsid w:val="0057754A"/>
    <w:rsid w:val="00577A2C"/>
    <w:rsid w:val="00580078"/>
    <w:rsid w:val="00580D7C"/>
    <w:rsid w:val="00581EC3"/>
    <w:rsid w:val="0058317A"/>
    <w:rsid w:val="005833C3"/>
    <w:rsid w:val="005848BA"/>
    <w:rsid w:val="005855A0"/>
    <w:rsid w:val="00585B04"/>
    <w:rsid w:val="00585D63"/>
    <w:rsid w:val="00585F66"/>
    <w:rsid w:val="0058639B"/>
    <w:rsid w:val="00586786"/>
    <w:rsid w:val="00586C76"/>
    <w:rsid w:val="005872A6"/>
    <w:rsid w:val="005876B6"/>
    <w:rsid w:val="0059075F"/>
    <w:rsid w:val="0059143E"/>
    <w:rsid w:val="005926DA"/>
    <w:rsid w:val="00593AE9"/>
    <w:rsid w:val="00593DAF"/>
    <w:rsid w:val="00594D9C"/>
    <w:rsid w:val="00594E67"/>
    <w:rsid w:val="00594E7F"/>
    <w:rsid w:val="005958DB"/>
    <w:rsid w:val="00596A85"/>
    <w:rsid w:val="00596FDF"/>
    <w:rsid w:val="005971A4"/>
    <w:rsid w:val="005A03A0"/>
    <w:rsid w:val="005A05C8"/>
    <w:rsid w:val="005A14FB"/>
    <w:rsid w:val="005A1624"/>
    <w:rsid w:val="005A1732"/>
    <w:rsid w:val="005A2706"/>
    <w:rsid w:val="005A2FD4"/>
    <w:rsid w:val="005A3B9A"/>
    <w:rsid w:val="005A3C20"/>
    <w:rsid w:val="005A48B3"/>
    <w:rsid w:val="005A4917"/>
    <w:rsid w:val="005A535D"/>
    <w:rsid w:val="005A5C09"/>
    <w:rsid w:val="005A6FBC"/>
    <w:rsid w:val="005A7893"/>
    <w:rsid w:val="005B2534"/>
    <w:rsid w:val="005B2557"/>
    <w:rsid w:val="005B4770"/>
    <w:rsid w:val="005B59F3"/>
    <w:rsid w:val="005B7847"/>
    <w:rsid w:val="005B7CD1"/>
    <w:rsid w:val="005C2628"/>
    <w:rsid w:val="005C36E0"/>
    <w:rsid w:val="005C5E57"/>
    <w:rsid w:val="005C6060"/>
    <w:rsid w:val="005C65B3"/>
    <w:rsid w:val="005C7D15"/>
    <w:rsid w:val="005D009A"/>
    <w:rsid w:val="005D05A6"/>
    <w:rsid w:val="005D1317"/>
    <w:rsid w:val="005D13ED"/>
    <w:rsid w:val="005D2697"/>
    <w:rsid w:val="005D3906"/>
    <w:rsid w:val="005D399B"/>
    <w:rsid w:val="005D46E7"/>
    <w:rsid w:val="005D4AB3"/>
    <w:rsid w:val="005D67F1"/>
    <w:rsid w:val="005D6EE2"/>
    <w:rsid w:val="005D6F66"/>
    <w:rsid w:val="005E05C6"/>
    <w:rsid w:val="005E180E"/>
    <w:rsid w:val="005E1FA2"/>
    <w:rsid w:val="005E2CAE"/>
    <w:rsid w:val="005E2F49"/>
    <w:rsid w:val="005E3330"/>
    <w:rsid w:val="005E3DC0"/>
    <w:rsid w:val="005E3E43"/>
    <w:rsid w:val="005E4CF0"/>
    <w:rsid w:val="005E5055"/>
    <w:rsid w:val="005E59D0"/>
    <w:rsid w:val="005E7349"/>
    <w:rsid w:val="005E73CA"/>
    <w:rsid w:val="005F1331"/>
    <w:rsid w:val="005F16F8"/>
    <w:rsid w:val="005F1C02"/>
    <w:rsid w:val="005F1D45"/>
    <w:rsid w:val="005F2111"/>
    <w:rsid w:val="005F3EB2"/>
    <w:rsid w:val="005F4179"/>
    <w:rsid w:val="005F54FE"/>
    <w:rsid w:val="005F67C7"/>
    <w:rsid w:val="005F6E13"/>
    <w:rsid w:val="005F7412"/>
    <w:rsid w:val="005F7987"/>
    <w:rsid w:val="005F7A42"/>
    <w:rsid w:val="0060178A"/>
    <w:rsid w:val="00601CFD"/>
    <w:rsid w:val="00602F9E"/>
    <w:rsid w:val="00603F56"/>
    <w:rsid w:val="00604A43"/>
    <w:rsid w:val="006050CA"/>
    <w:rsid w:val="006059AC"/>
    <w:rsid w:val="00605E90"/>
    <w:rsid w:val="00606BA4"/>
    <w:rsid w:val="00611819"/>
    <w:rsid w:val="006145F8"/>
    <w:rsid w:val="0061461C"/>
    <w:rsid w:val="00614663"/>
    <w:rsid w:val="00614EE6"/>
    <w:rsid w:val="0061521D"/>
    <w:rsid w:val="00615A15"/>
    <w:rsid w:val="00616C09"/>
    <w:rsid w:val="00617292"/>
    <w:rsid w:val="0062027E"/>
    <w:rsid w:val="00620640"/>
    <w:rsid w:val="00620674"/>
    <w:rsid w:val="006219C9"/>
    <w:rsid w:val="00621A2B"/>
    <w:rsid w:val="00621E46"/>
    <w:rsid w:val="0062254B"/>
    <w:rsid w:val="00624526"/>
    <w:rsid w:val="0062572B"/>
    <w:rsid w:val="006260C7"/>
    <w:rsid w:val="00626947"/>
    <w:rsid w:val="0062765D"/>
    <w:rsid w:val="00630D90"/>
    <w:rsid w:val="00630F2E"/>
    <w:rsid w:val="00631162"/>
    <w:rsid w:val="00631DFC"/>
    <w:rsid w:val="00631F4A"/>
    <w:rsid w:val="00633757"/>
    <w:rsid w:val="00633784"/>
    <w:rsid w:val="0063379D"/>
    <w:rsid w:val="006337FB"/>
    <w:rsid w:val="00634B70"/>
    <w:rsid w:val="00634EDC"/>
    <w:rsid w:val="00635040"/>
    <w:rsid w:val="0063559A"/>
    <w:rsid w:val="0063615A"/>
    <w:rsid w:val="006366DC"/>
    <w:rsid w:val="00636A74"/>
    <w:rsid w:val="00640A60"/>
    <w:rsid w:val="00640AB6"/>
    <w:rsid w:val="006416BC"/>
    <w:rsid w:val="00641790"/>
    <w:rsid w:val="006420F2"/>
    <w:rsid w:val="00642AFF"/>
    <w:rsid w:val="00644164"/>
    <w:rsid w:val="006441F0"/>
    <w:rsid w:val="00644889"/>
    <w:rsid w:val="00644A92"/>
    <w:rsid w:val="00644DCA"/>
    <w:rsid w:val="006453FB"/>
    <w:rsid w:val="00645840"/>
    <w:rsid w:val="00646088"/>
    <w:rsid w:val="00646F76"/>
    <w:rsid w:val="00647234"/>
    <w:rsid w:val="00647920"/>
    <w:rsid w:val="0065044E"/>
    <w:rsid w:val="006504BA"/>
    <w:rsid w:val="006504E4"/>
    <w:rsid w:val="00650943"/>
    <w:rsid w:val="006514B9"/>
    <w:rsid w:val="0065166B"/>
    <w:rsid w:val="00654BC5"/>
    <w:rsid w:val="00654D52"/>
    <w:rsid w:val="00656DC6"/>
    <w:rsid w:val="00657CD9"/>
    <w:rsid w:val="00661AF3"/>
    <w:rsid w:val="00662ED0"/>
    <w:rsid w:val="0066309E"/>
    <w:rsid w:val="006640A8"/>
    <w:rsid w:val="00664783"/>
    <w:rsid w:val="006647D9"/>
    <w:rsid w:val="0066601B"/>
    <w:rsid w:val="00666A32"/>
    <w:rsid w:val="00666C4A"/>
    <w:rsid w:val="0067113E"/>
    <w:rsid w:val="00671DFC"/>
    <w:rsid w:val="00671F3D"/>
    <w:rsid w:val="00671FD8"/>
    <w:rsid w:val="00672338"/>
    <w:rsid w:val="0067258B"/>
    <w:rsid w:val="00672AAC"/>
    <w:rsid w:val="00672E3E"/>
    <w:rsid w:val="00674C87"/>
    <w:rsid w:val="006764AE"/>
    <w:rsid w:val="00677ED2"/>
    <w:rsid w:val="0068107C"/>
    <w:rsid w:val="006820C7"/>
    <w:rsid w:val="0068265A"/>
    <w:rsid w:val="00682951"/>
    <w:rsid w:val="00685D4B"/>
    <w:rsid w:val="00685FF3"/>
    <w:rsid w:val="00686050"/>
    <w:rsid w:val="0068625D"/>
    <w:rsid w:val="00686483"/>
    <w:rsid w:val="00686844"/>
    <w:rsid w:val="006869B0"/>
    <w:rsid w:val="0069177E"/>
    <w:rsid w:val="00691CF7"/>
    <w:rsid w:val="00692AF4"/>
    <w:rsid w:val="00692D2E"/>
    <w:rsid w:val="006932C1"/>
    <w:rsid w:val="00693FA6"/>
    <w:rsid w:val="0069480B"/>
    <w:rsid w:val="00694C6C"/>
    <w:rsid w:val="006957D0"/>
    <w:rsid w:val="00697B01"/>
    <w:rsid w:val="00697CE9"/>
    <w:rsid w:val="006A05B1"/>
    <w:rsid w:val="006A0D4F"/>
    <w:rsid w:val="006A1D61"/>
    <w:rsid w:val="006A217B"/>
    <w:rsid w:val="006A40A2"/>
    <w:rsid w:val="006A5CFC"/>
    <w:rsid w:val="006A6134"/>
    <w:rsid w:val="006A7401"/>
    <w:rsid w:val="006B167A"/>
    <w:rsid w:val="006B21F0"/>
    <w:rsid w:val="006B2487"/>
    <w:rsid w:val="006B346D"/>
    <w:rsid w:val="006B3C8C"/>
    <w:rsid w:val="006B4165"/>
    <w:rsid w:val="006B47A1"/>
    <w:rsid w:val="006B514D"/>
    <w:rsid w:val="006B5B50"/>
    <w:rsid w:val="006B78BA"/>
    <w:rsid w:val="006B7A32"/>
    <w:rsid w:val="006B7C7C"/>
    <w:rsid w:val="006C0832"/>
    <w:rsid w:val="006C0897"/>
    <w:rsid w:val="006C1210"/>
    <w:rsid w:val="006C1D7F"/>
    <w:rsid w:val="006C2363"/>
    <w:rsid w:val="006C271D"/>
    <w:rsid w:val="006C39AD"/>
    <w:rsid w:val="006C486C"/>
    <w:rsid w:val="006C5D74"/>
    <w:rsid w:val="006C5E27"/>
    <w:rsid w:val="006C70E0"/>
    <w:rsid w:val="006C7AE1"/>
    <w:rsid w:val="006D0D84"/>
    <w:rsid w:val="006D1063"/>
    <w:rsid w:val="006D10C1"/>
    <w:rsid w:val="006D124B"/>
    <w:rsid w:val="006D12E6"/>
    <w:rsid w:val="006D18F4"/>
    <w:rsid w:val="006D237A"/>
    <w:rsid w:val="006D2AC3"/>
    <w:rsid w:val="006D3CE7"/>
    <w:rsid w:val="006D50B7"/>
    <w:rsid w:val="006D5121"/>
    <w:rsid w:val="006D543F"/>
    <w:rsid w:val="006E0329"/>
    <w:rsid w:val="006E1963"/>
    <w:rsid w:val="006E19CC"/>
    <w:rsid w:val="006E466F"/>
    <w:rsid w:val="006E4C5A"/>
    <w:rsid w:val="006E56C0"/>
    <w:rsid w:val="006E5A60"/>
    <w:rsid w:val="006E65E7"/>
    <w:rsid w:val="006E6FA6"/>
    <w:rsid w:val="006E70A5"/>
    <w:rsid w:val="006E70B4"/>
    <w:rsid w:val="006E7C5A"/>
    <w:rsid w:val="006F1170"/>
    <w:rsid w:val="006F12FA"/>
    <w:rsid w:val="006F17DF"/>
    <w:rsid w:val="006F42E3"/>
    <w:rsid w:val="006F4BAA"/>
    <w:rsid w:val="006F5086"/>
    <w:rsid w:val="006F53A1"/>
    <w:rsid w:val="006F552C"/>
    <w:rsid w:val="006F5F02"/>
    <w:rsid w:val="006F6B14"/>
    <w:rsid w:val="006F6BA4"/>
    <w:rsid w:val="006F71E6"/>
    <w:rsid w:val="006F748A"/>
    <w:rsid w:val="00702146"/>
    <w:rsid w:val="0070467C"/>
    <w:rsid w:val="007061E6"/>
    <w:rsid w:val="00706D9E"/>
    <w:rsid w:val="00707A62"/>
    <w:rsid w:val="00710173"/>
    <w:rsid w:val="0071067C"/>
    <w:rsid w:val="00710A70"/>
    <w:rsid w:val="00710BF2"/>
    <w:rsid w:val="00712D25"/>
    <w:rsid w:val="007130DF"/>
    <w:rsid w:val="007142C4"/>
    <w:rsid w:val="0071477E"/>
    <w:rsid w:val="00714C74"/>
    <w:rsid w:val="007174A3"/>
    <w:rsid w:val="00717A41"/>
    <w:rsid w:val="00717FEC"/>
    <w:rsid w:val="0072067A"/>
    <w:rsid w:val="0072069B"/>
    <w:rsid w:val="00720C70"/>
    <w:rsid w:val="00721BD1"/>
    <w:rsid w:val="0072277C"/>
    <w:rsid w:val="00722A03"/>
    <w:rsid w:val="00723338"/>
    <w:rsid w:val="007238DB"/>
    <w:rsid w:val="00723E9B"/>
    <w:rsid w:val="0072454D"/>
    <w:rsid w:val="00725603"/>
    <w:rsid w:val="007259AE"/>
    <w:rsid w:val="007262C6"/>
    <w:rsid w:val="00727264"/>
    <w:rsid w:val="007276FC"/>
    <w:rsid w:val="00730189"/>
    <w:rsid w:val="007304A6"/>
    <w:rsid w:val="0073167C"/>
    <w:rsid w:val="00732A8E"/>
    <w:rsid w:val="00733AE6"/>
    <w:rsid w:val="00733F00"/>
    <w:rsid w:val="0073518E"/>
    <w:rsid w:val="0073519D"/>
    <w:rsid w:val="00737091"/>
    <w:rsid w:val="0073744B"/>
    <w:rsid w:val="00737D49"/>
    <w:rsid w:val="00737D5C"/>
    <w:rsid w:val="00737E97"/>
    <w:rsid w:val="007409DA"/>
    <w:rsid w:val="00742111"/>
    <w:rsid w:val="007435AD"/>
    <w:rsid w:val="0074435E"/>
    <w:rsid w:val="00746707"/>
    <w:rsid w:val="00747320"/>
    <w:rsid w:val="00750E55"/>
    <w:rsid w:val="00751882"/>
    <w:rsid w:val="00751AC4"/>
    <w:rsid w:val="00752847"/>
    <w:rsid w:val="0075335A"/>
    <w:rsid w:val="0075368E"/>
    <w:rsid w:val="0075381C"/>
    <w:rsid w:val="0075390F"/>
    <w:rsid w:val="00753DC1"/>
    <w:rsid w:val="007540DE"/>
    <w:rsid w:val="00755AB2"/>
    <w:rsid w:val="00755DE9"/>
    <w:rsid w:val="00760871"/>
    <w:rsid w:val="00761476"/>
    <w:rsid w:val="007624F9"/>
    <w:rsid w:val="00764406"/>
    <w:rsid w:val="00765EF4"/>
    <w:rsid w:val="00765F40"/>
    <w:rsid w:val="007660E6"/>
    <w:rsid w:val="0076782C"/>
    <w:rsid w:val="00767FBB"/>
    <w:rsid w:val="00770C35"/>
    <w:rsid w:val="00771328"/>
    <w:rsid w:val="007714E8"/>
    <w:rsid w:val="0077342C"/>
    <w:rsid w:val="00773CCA"/>
    <w:rsid w:val="00773FF4"/>
    <w:rsid w:val="00774B25"/>
    <w:rsid w:val="00776078"/>
    <w:rsid w:val="0077628F"/>
    <w:rsid w:val="00776A8D"/>
    <w:rsid w:val="0077705F"/>
    <w:rsid w:val="00777F71"/>
    <w:rsid w:val="007804D5"/>
    <w:rsid w:val="00780B84"/>
    <w:rsid w:val="007810AC"/>
    <w:rsid w:val="00785258"/>
    <w:rsid w:val="00785DAC"/>
    <w:rsid w:val="00786083"/>
    <w:rsid w:val="00786F12"/>
    <w:rsid w:val="00787E95"/>
    <w:rsid w:val="007905E0"/>
    <w:rsid w:val="007933B1"/>
    <w:rsid w:val="007956D2"/>
    <w:rsid w:val="00795911"/>
    <w:rsid w:val="00796F75"/>
    <w:rsid w:val="007975CE"/>
    <w:rsid w:val="00797857"/>
    <w:rsid w:val="00797BB3"/>
    <w:rsid w:val="007A034F"/>
    <w:rsid w:val="007A241D"/>
    <w:rsid w:val="007A2B3C"/>
    <w:rsid w:val="007A3876"/>
    <w:rsid w:val="007A3C6A"/>
    <w:rsid w:val="007A4780"/>
    <w:rsid w:val="007A5206"/>
    <w:rsid w:val="007A540C"/>
    <w:rsid w:val="007A5819"/>
    <w:rsid w:val="007A5CA9"/>
    <w:rsid w:val="007A601D"/>
    <w:rsid w:val="007A61BE"/>
    <w:rsid w:val="007A61F5"/>
    <w:rsid w:val="007A6C9B"/>
    <w:rsid w:val="007A776A"/>
    <w:rsid w:val="007A7890"/>
    <w:rsid w:val="007B0418"/>
    <w:rsid w:val="007B2506"/>
    <w:rsid w:val="007B277B"/>
    <w:rsid w:val="007B2808"/>
    <w:rsid w:val="007B2BA1"/>
    <w:rsid w:val="007B3A60"/>
    <w:rsid w:val="007B4896"/>
    <w:rsid w:val="007B4B6B"/>
    <w:rsid w:val="007B514E"/>
    <w:rsid w:val="007B5670"/>
    <w:rsid w:val="007B5EE5"/>
    <w:rsid w:val="007B620D"/>
    <w:rsid w:val="007B63C7"/>
    <w:rsid w:val="007B6CFB"/>
    <w:rsid w:val="007B6D3E"/>
    <w:rsid w:val="007B7A6D"/>
    <w:rsid w:val="007C15FB"/>
    <w:rsid w:val="007C1DB2"/>
    <w:rsid w:val="007C2A99"/>
    <w:rsid w:val="007C2DBA"/>
    <w:rsid w:val="007C3003"/>
    <w:rsid w:val="007C54CF"/>
    <w:rsid w:val="007C605B"/>
    <w:rsid w:val="007C665C"/>
    <w:rsid w:val="007C7AD9"/>
    <w:rsid w:val="007C7B8E"/>
    <w:rsid w:val="007D10CA"/>
    <w:rsid w:val="007D1242"/>
    <w:rsid w:val="007D1B34"/>
    <w:rsid w:val="007D293B"/>
    <w:rsid w:val="007D2DCD"/>
    <w:rsid w:val="007D348A"/>
    <w:rsid w:val="007D3AAD"/>
    <w:rsid w:val="007D3D45"/>
    <w:rsid w:val="007D3D78"/>
    <w:rsid w:val="007D422B"/>
    <w:rsid w:val="007D56B0"/>
    <w:rsid w:val="007D5716"/>
    <w:rsid w:val="007D5DC3"/>
    <w:rsid w:val="007D62EA"/>
    <w:rsid w:val="007D70C5"/>
    <w:rsid w:val="007D7F11"/>
    <w:rsid w:val="007E046F"/>
    <w:rsid w:val="007E23FE"/>
    <w:rsid w:val="007E2DE2"/>
    <w:rsid w:val="007E2F30"/>
    <w:rsid w:val="007E3A6F"/>
    <w:rsid w:val="007E6006"/>
    <w:rsid w:val="007E6159"/>
    <w:rsid w:val="007F11AF"/>
    <w:rsid w:val="007F1E5C"/>
    <w:rsid w:val="007F209E"/>
    <w:rsid w:val="007F22CA"/>
    <w:rsid w:val="007F3514"/>
    <w:rsid w:val="007F40CA"/>
    <w:rsid w:val="007F4520"/>
    <w:rsid w:val="007F4704"/>
    <w:rsid w:val="007F4F3F"/>
    <w:rsid w:val="007F53EA"/>
    <w:rsid w:val="007F58B5"/>
    <w:rsid w:val="007F66C5"/>
    <w:rsid w:val="007F6B90"/>
    <w:rsid w:val="007F6C95"/>
    <w:rsid w:val="007F7256"/>
    <w:rsid w:val="007F7263"/>
    <w:rsid w:val="007F7DB7"/>
    <w:rsid w:val="007F7E27"/>
    <w:rsid w:val="00800DB2"/>
    <w:rsid w:val="00802C3F"/>
    <w:rsid w:val="008030A1"/>
    <w:rsid w:val="00803319"/>
    <w:rsid w:val="008050A8"/>
    <w:rsid w:val="00805AFA"/>
    <w:rsid w:val="00805E70"/>
    <w:rsid w:val="00806619"/>
    <w:rsid w:val="008068E6"/>
    <w:rsid w:val="00807949"/>
    <w:rsid w:val="00810EBA"/>
    <w:rsid w:val="00811ACF"/>
    <w:rsid w:val="00811C6D"/>
    <w:rsid w:val="008122FC"/>
    <w:rsid w:val="0081263A"/>
    <w:rsid w:val="00812BEC"/>
    <w:rsid w:val="0081497B"/>
    <w:rsid w:val="00815AD0"/>
    <w:rsid w:val="00816738"/>
    <w:rsid w:val="00817E2E"/>
    <w:rsid w:val="008204FF"/>
    <w:rsid w:val="008224F0"/>
    <w:rsid w:val="008230FE"/>
    <w:rsid w:val="00823463"/>
    <w:rsid w:val="00823660"/>
    <w:rsid w:val="00823F7E"/>
    <w:rsid w:val="008246F7"/>
    <w:rsid w:val="00824894"/>
    <w:rsid w:val="00824AB4"/>
    <w:rsid w:val="00824C79"/>
    <w:rsid w:val="008258A2"/>
    <w:rsid w:val="008258F2"/>
    <w:rsid w:val="00826E15"/>
    <w:rsid w:val="00830C1A"/>
    <w:rsid w:val="0083240B"/>
    <w:rsid w:val="00832CC4"/>
    <w:rsid w:val="008330FD"/>
    <w:rsid w:val="0083351B"/>
    <w:rsid w:val="008336D8"/>
    <w:rsid w:val="00833EA3"/>
    <w:rsid w:val="008346E2"/>
    <w:rsid w:val="00834EA8"/>
    <w:rsid w:val="00835B9E"/>
    <w:rsid w:val="008365FE"/>
    <w:rsid w:val="008379B6"/>
    <w:rsid w:val="00837AA3"/>
    <w:rsid w:val="008403AB"/>
    <w:rsid w:val="008404F1"/>
    <w:rsid w:val="00841B14"/>
    <w:rsid w:val="00842C22"/>
    <w:rsid w:val="00842E51"/>
    <w:rsid w:val="00845041"/>
    <w:rsid w:val="008455DC"/>
    <w:rsid w:val="00845A00"/>
    <w:rsid w:val="00845A6B"/>
    <w:rsid w:val="008462C9"/>
    <w:rsid w:val="00846488"/>
    <w:rsid w:val="00846C4C"/>
    <w:rsid w:val="00847800"/>
    <w:rsid w:val="00850029"/>
    <w:rsid w:val="00850247"/>
    <w:rsid w:val="00850E48"/>
    <w:rsid w:val="008511D8"/>
    <w:rsid w:val="008525FF"/>
    <w:rsid w:val="00852BB2"/>
    <w:rsid w:val="00854659"/>
    <w:rsid w:val="0085598A"/>
    <w:rsid w:val="00856EDA"/>
    <w:rsid w:val="00856EE5"/>
    <w:rsid w:val="00860B25"/>
    <w:rsid w:val="00860D93"/>
    <w:rsid w:val="0086404B"/>
    <w:rsid w:val="00864ECC"/>
    <w:rsid w:val="0086554E"/>
    <w:rsid w:val="00865791"/>
    <w:rsid w:val="00866730"/>
    <w:rsid w:val="00866AC2"/>
    <w:rsid w:val="008671C8"/>
    <w:rsid w:val="00867A57"/>
    <w:rsid w:val="00870115"/>
    <w:rsid w:val="0087023D"/>
    <w:rsid w:val="00870882"/>
    <w:rsid w:val="00870979"/>
    <w:rsid w:val="00870B07"/>
    <w:rsid w:val="00870B14"/>
    <w:rsid w:val="00870D5A"/>
    <w:rsid w:val="0087136F"/>
    <w:rsid w:val="00871F78"/>
    <w:rsid w:val="008722EF"/>
    <w:rsid w:val="00872624"/>
    <w:rsid w:val="00872D5F"/>
    <w:rsid w:val="00874298"/>
    <w:rsid w:val="00875617"/>
    <w:rsid w:val="008761D6"/>
    <w:rsid w:val="00876D2E"/>
    <w:rsid w:val="00880070"/>
    <w:rsid w:val="008812D1"/>
    <w:rsid w:val="00881987"/>
    <w:rsid w:val="0088458A"/>
    <w:rsid w:val="008848B3"/>
    <w:rsid w:val="008849A0"/>
    <w:rsid w:val="00885281"/>
    <w:rsid w:val="00885488"/>
    <w:rsid w:val="00886F32"/>
    <w:rsid w:val="00891106"/>
    <w:rsid w:val="0089290E"/>
    <w:rsid w:val="00892A3C"/>
    <w:rsid w:val="00892ECB"/>
    <w:rsid w:val="00892FFA"/>
    <w:rsid w:val="00893215"/>
    <w:rsid w:val="008933E0"/>
    <w:rsid w:val="00893901"/>
    <w:rsid w:val="008946BF"/>
    <w:rsid w:val="008950FB"/>
    <w:rsid w:val="0089629D"/>
    <w:rsid w:val="00896594"/>
    <w:rsid w:val="00897C80"/>
    <w:rsid w:val="00897F5B"/>
    <w:rsid w:val="008A083B"/>
    <w:rsid w:val="008A392B"/>
    <w:rsid w:val="008A5A18"/>
    <w:rsid w:val="008A76FC"/>
    <w:rsid w:val="008A7B2E"/>
    <w:rsid w:val="008B06DE"/>
    <w:rsid w:val="008B1933"/>
    <w:rsid w:val="008B1E86"/>
    <w:rsid w:val="008B317F"/>
    <w:rsid w:val="008B35E9"/>
    <w:rsid w:val="008B4CBE"/>
    <w:rsid w:val="008B51D1"/>
    <w:rsid w:val="008B6000"/>
    <w:rsid w:val="008B703F"/>
    <w:rsid w:val="008B786C"/>
    <w:rsid w:val="008C0A7E"/>
    <w:rsid w:val="008C15BF"/>
    <w:rsid w:val="008C1EA3"/>
    <w:rsid w:val="008C2153"/>
    <w:rsid w:val="008C2212"/>
    <w:rsid w:val="008C2BE4"/>
    <w:rsid w:val="008C3068"/>
    <w:rsid w:val="008C4E1E"/>
    <w:rsid w:val="008C638C"/>
    <w:rsid w:val="008C76B8"/>
    <w:rsid w:val="008D0EB4"/>
    <w:rsid w:val="008D0EE2"/>
    <w:rsid w:val="008D1191"/>
    <w:rsid w:val="008D28C9"/>
    <w:rsid w:val="008D30B0"/>
    <w:rsid w:val="008D342A"/>
    <w:rsid w:val="008D4160"/>
    <w:rsid w:val="008D43F1"/>
    <w:rsid w:val="008D5619"/>
    <w:rsid w:val="008D5A0C"/>
    <w:rsid w:val="008E0ACA"/>
    <w:rsid w:val="008E13C0"/>
    <w:rsid w:val="008E2403"/>
    <w:rsid w:val="008E2C73"/>
    <w:rsid w:val="008E34F3"/>
    <w:rsid w:val="008E36AF"/>
    <w:rsid w:val="008E474E"/>
    <w:rsid w:val="008E522A"/>
    <w:rsid w:val="008E75F5"/>
    <w:rsid w:val="008F07FD"/>
    <w:rsid w:val="008F0A3C"/>
    <w:rsid w:val="008F10F1"/>
    <w:rsid w:val="008F10FC"/>
    <w:rsid w:val="008F11BF"/>
    <w:rsid w:val="008F1918"/>
    <w:rsid w:val="008F1F56"/>
    <w:rsid w:val="008F2DBC"/>
    <w:rsid w:val="008F2EF6"/>
    <w:rsid w:val="008F52C9"/>
    <w:rsid w:val="008F715C"/>
    <w:rsid w:val="008F770C"/>
    <w:rsid w:val="008F77C5"/>
    <w:rsid w:val="008F7D75"/>
    <w:rsid w:val="00900844"/>
    <w:rsid w:val="00900951"/>
    <w:rsid w:val="009014C6"/>
    <w:rsid w:val="009018BB"/>
    <w:rsid w:val="00901EE2"/>
    <w:rsid w:val="00902811"/>
    <w:rsid w:val="00902D6F"/>
    <w:rsid w:val="00903357"/>
    <w:rsid w:val="00903397"/>
    <w:rsid w:val="009049DF"/>
    <w:rsid w:val="00905BE7"/>
    <w:rsid w:val="00905D17"/>
    <w:rsid w:val="00905E13"/>
    <w:rsid w:val="00905F95"/>
    <w:rsid w:val="00906904"/>
    <w:rsid w:val="00906AFB"/>
    <w:rsid w:val="009118ED"/>
    <w:rsid w:val="00911FC3"/>
    <w:rsid w:val="009120A2"/>
    <w:rsid w:val="00912922"/>
    <w:rsid w:val="0091351E"/>
    <w:rsid w:val="00913933"/>
    <w:rsid w:val="00913EA5"/>
    <w:rsid w:val="00914722"/>
    <w:rsid w:val="009150E8"/>
    <w:rsid w:val="00915497"/>
    <w:rsid w:val="009155C6"/>
    <w:rsid w:val="009157FD"/>
    <w:rsid w:val="00915B90"/>
    <w:rsid w:val="00916533"/>
    <w:rsid w:val="0091678F"/>
    <w:rsid w:val="00916A3F"/>
    <w:rsid w:val="00916BB9"/>
    <w:rsid w:val="00917ABA"/>
    <w:rsid w:val="00917DC0"/>
    <w:rsid w:val="0092055D"/>
    <w:rsid w:val="00921B0E"/>
    <w:rsid w:val="009221C8"/>
    <w:rsid w:val="00922593"/>
    <w:rsid w:val="00922762"/>
    <w:rsid w:val="00922C4F"/>
    <w:rsid w:val="00922CD6"/>
    <w:rsid w:val="00923250"/>
    <w:rsid w:val="00923254"/>
    <w:rsid w:val="00923AA4"/>
    <w:rsid w:val="00924266"/>
    <w:rsid w:val="00926307"/>
    <w:rsid w:val="0092660B"/>
    <w:rsid w:val="00931C5D"/>
    <w:rsid w:val="009325B0"/>
    <w:rsid w:val="0093507B"/>
    <w:rsid w:val="0093558C"/>
    <w:rsid w:val="009355C1"/>
    <w:rsid w:val="009355E4"/>
    <w:rsid w:val="00935CEF"/>
    <w:rsid w:val="0093750C"/>
    <w:rsid w:val="00937C38"/>
    <w:rsid w:val="009416C7"/>
    <w:rsid w:val="00942C4D"/>
    <w:rsid w:val="00942E3F"/>
    <w:rsid w:val="0094308D"/>
    <w:rsid w:val="00943150"/>
    <w:rsid w:val="00943604"/>
    <w:rsid w:val="009449C7"/>
    <w:rsid w:val="00945D21"/>
    <w:rsid w:val="00946000"/>
    <w:rsid w:val="00946B8C"/>
    <w:rsid w:val="009472AF"/>
    <w:rsid w:val="0094751D"/>
    <w:rsid w:val="00947D0E"/>
    <w:rsid w:val="00950D6F"/>
    <w:rsid w:val="00950DB1"/>
    <w:rsid w:val="009525AA"/>
    <w:rsid w:val="0095382C"/>
    <w:rsid w:val="00953F69"/>
    <w:rsid w:val="00954187"/>
    <w:rsid w:val="009541C4"/>
    <w:rsid w:val="009557DB"/>
    <w:rsid w:val="00955F88"/>
    <w:rsid w:val="00956AEA"/>
    <w:rsid w:val="00960405"/>
    <w:rsid w:val="00961074"/>
    <w:rsid w:val="009611A2"/>
    <w:rsid w:val="00962506"/>
    <w:rsid w:val="00962AEE"/>
    <w:rsid w:val="00962FA8"/>
    <w:rsid w:val="009632AD"/>
    <w:rsid w:val="009638CE"/>
    <w:rsid w:val="009639B5"/>
    <w:rsid w:val="00965584"/>
    <w:rsid w:val="009662AF"/>
    <w:rsid w:val="00966D55"/>
    <w:rsid w:val="00967368"/>
    <w:rsid w:val="009700E1"/>
    <w:rsid w:val="0097068B"/>
    <w:rsid w:val="00970CC9"/>
    <w:rsid w:val="00971B9D"/>
    <w:rsid w:val="00971BDA"/>
    <w:rsid w:val="00972F04"/>
    <w:rsid w:val="009734ED"/>
    <w:rsid w:val="00973FBF"/>
    <w:rsid w:val="009750E6"/>
    <w:rsid w:val="009752B9"/>
    <w:rsid w:val="0097578F"/>
    <w:rsid w:val="00975ECF"/>
    <w:rsid w:val="0097698D"/>
    <w:rsid w:val="00976AFE"/>
    <w:rsid w:val="00976B82"/>
    <w:rsid w:val="00977BB1"/>
    <w:rsid w:val="00977CBD"/>
    <w:rsid w:val="009822AB"/>
    <w:rsid w:val="00982EB4"/>
    <w:rsid w:val="0098302A"/>
    <w:rsid w:val="00983526"/>
    <w:rsid w:val="00983774"/>
    <w:rsid w:val="00983C40"/>
    <w:rsid w:val="009842B9"/>
    <w:rsid w:val="00984416"/>
    <w:rsid w:val="00985681"/>
    <w:rsid w:val="0098580F"/>
    <w:rsid w:val="009859AD"/>
    <w:rsid w:val="00987435"/>
    <w:rsid w:val="00987DBC"/>
    <w:rsid w:val="00990375"/>
    <w:rsid w:val="009910D6"/>
    <w:rsid w:val="009922F6"/>
    <w:rsid w:val="009947F5"/>
    <w:rsid w:val="00994996"/>
    <w:rsid w:val="009949AC"/>
    <w:rsid w:val="00995AE3"/>
    <w:rsid w:val="0099645C"/>
    <w:rsid w:val="00997829"/>
    <w:rsid w:val="00997C9D"/>
    <w:rsid w:val="009A0048"/>
    <w:rsid w:val="009A01F2"/>
    <w:rsid w:val="009A0CF2"/>
    <w:rsid w:val="009A1873"/>
    <w:rsid w:val="009A2206"/>
    <w:rsid w:val="009A2D7F"/>
    <w:rsid w:val="009A34BD"/>
    <w:rsid w:val="009A3922"/>
    <w:rsid w:val="009A40B8"/>
    <w:rsid w:val="009A47C5"/>
    <w:rsid w:val="009A7E65"/>
    <w:rsid w:val="009B0A5D"/>
    <w:rsid w:val="009B0AC0"/>
    <w:rsid w:val="009B25EC"/>
    <w:rsid w:val="009B4CFE"/>
    <w:rsid w:val="009B5867"/>
    <w:rsid w:val="009B61C4"/>
    <w:rsid w:val="009B7739"/>
    <w:rsid w:val="009B7799"/>
    <w:rsid w:val="009C0CDD"/>
    <w:rsid w:val="009C15BA"/>
    <w:rsid w:val="009C2B84"/>
    <w:rsid w:val="009C3962"/>
    <w:rsid w:val="009C44AA"/>
    <w:rsid w:val="009C4677"/>
    <w:rsid w:val="009C4794"/>
    <w:rsid w:val="009C52F1"/>
    <w:rsid w:val="009C6E5B"/>
    <w:rsid w:val="009C6E70"/>
    <w:rsid w:val="009C7855"/>
    <w:rsid w:val="009D0161"/>
    <w:rsid w:val="009D195E"/>
    <w:rsid w:val="009D3A9E"/>
    <w:rsid w:val="009D479B"/>
    <w:rsid w:val="009D4C63"/>
    <w:rsid w:val="009D6931"/>
    <w:rsid w:val="009D6DEE"/>
    <w:rsid w:val="009D7205"/>
    <w:rsid w:val="009D77E7"/>
    <w:rsid w:val="009E01D9"/>
    <w:rsid w:val="009E040B"/>
    <w:rsid w:val="009E1047"/>
    <w:rsid w:val="009E22A3"/>
    <w:rsid w:val="009E24C0"/>
    <w:rsid w:val="009E27C6"/>
    <w:rsid w:val="009E2EA3"/>
    <w:rsid w:val="009E3206"/>
    <w:rsid w:val="009E617F"/>
    <w:rsid w:val="009E6612"/>
    <w:rsid w:val="009E77A2"/>
    <w:rsid w:val="009E7E71"/>
    <w:rsid w:val="009F02F6"/>
    <w:rsid w:val="009F1AD3"/>
    <w:rsid w:val="009F224B"/>
    <w:rsid w:val="009F26EE"/>
    <w:rsid w:val="009F286B"/>
    <w:rsid w:val="009F34FA"/>
    <w:rsid w:val="009F486A"/>
    <w:rsid w:val="009F4ADD"/>
    <w:rsid w:val="009F5160"/>
    <w:rsid w:val="009F5614"/>
    <w:rsid w:val="00A005DB"/>
    <w:rsid w:val="00A0066D"/>
    <w:rsid w:val="00A0069E"/>
    <w:rsid w:val="00A00A11"/>
    <w:rsid w:val="00A02089"/>
    <w:rsid w:val="00A02840"/>
    <w:rsid w:val="00A02EDC"/>
    <w:rsid w:val="00A03632"/>
    <w:rsid w:val="00A0373C"/>
    <w:rsid w:val="00A04DE6"/>
    <w:rsid w:val="00A04E3E"/>
    <w:rsid w:val="00A05E5D"/>
    <w:rsid w:val="00A0628E"/>
    <w:rsid w:val="00A0771E"/>
    <w:rsid w:val="00A116EF"/>
    <w:rsid w:val="00A150BA"/>
    <w:rsid w:val="00A16260"/>
    <w:rsid w:val="00A16796"/>
    <w:rsid w:val="00A16BC0"/>
    <w:rsid w:val="00A20EEF"/>
    <w:rsid w:val="00A21392"/>
    <w:rsid w:val="00A21546"/>
    <w:rsid w:val="00A21982"/>
    <w:rsid w:val="00A21E34"/>
    <w:rsid w:val="00A21E6F"/>
    <w:rsid w:val="00A22414"/>
    <w:rsid w:val="00A2306B"/>
    <w:rsid w:val="00A23F51"/>
    <w:rsid w:val="00A25764"/>
    <w:rsid w:val="00A25858"/>
    <w:rsid w:val="00A25F50"/>
    <w:rsid w:val="00A2629F"/>
    <w:rsid w:val="00A263A0"/>
    <w:rsid w:val="00A26A58"/>
    <w:rsid w:val="00A27761"/>
    <w:rsid w:val="00A31931"/>
    <w:rsid w:val="00A32702"/>
    <w:rsid w:val="00A32E86"/>
    <w:rsid w:val="00A34257"/>
    <w:rsid w:val="00A355BA"/>
    <w:rsid w:val="00A36A71"/>
    <w:rsid w:val="00A37649"/>
    <w:rsid w:val="00A40AE3"/>
    <w:rsid w:val="00A40E2D"/>
    <w:rsid w:val="00A418BC"/>
    <w:rsid w:val="00A42BE4"/>
    <w:rsid w:val="00A43CF1"/>
    <w:rsid w:val="00A43D07"/>
    <w:rsid w:val="00A44B89"/>
    <w:rsid w:val="00A45716"/>
    <w:rsid w:val="00A4587B"/>
    <w:rsid w:val="00A472E8"/>
    <w:rsid w:val="00A532AC"/>
    <w:rsid w:val="00A5469E"/>
    <w:rsid w:val="00A54851"/>
    <w:rsid w:val="00A55050"/>
    <w:rsid w:val="00A55D14"/>
    <w:rsid w:val="00A56C4F"/>
    <w:rsid w:val="00A605E1"/>
    <w:rsid w:val="00A614BA"/>
    <w:rsid w:val="00A617A7"/>
    <w:rsid w:val="00A61A36"/>
    <w:rsid w:val="00A61DB6"/>
    <w:rsid w:val="00A62F7B"/>
    <w:rsid w:val="00A62FA3"/>
    <w:rsid w:val="00A63CAF"/>
    <w:rsid w:val="00A63E36"/>
    <w:rsid w:val="00A645E8"/>
    <w:rsid w:val="00A6464D"/>
    <w:rsid w:val="00A646FE"/>
    <w:rsid w:val="00A6579B"/>
    <w:rsid w:val="00A66045"/>
    <w:rsid w:val="00A6609E"/>
    <w:rsid w:val="00A66E85"/>
    <w:rsid w:val="00A67877"/>
    <w:rsid w:val="00A7079D"/>
    <w:rsid w:val="00A769C2"/>
    <w:rsid w:val="00A76F43"/>
    <w:rsid w:val="00A779A7"/>
    <w:rsid w:val="00A77D05"/>
    <w:rsid w:val="00A77D19"/>
    <w:rsid w:val="00A77EB5"/>
    <w:rsid w:val="00A81F5B"/>
    <w:rsid w:val="00A8214B"/>
    <w:rsid w:val="00A82272"/>
    <w:rsid w:val="00A8242E"/>
    <w:rsid w:val="00A824A3"/>
    <w:rsid w:val="00A82998"/>
    <w:rsid w:val="00A830D0"/>
    <w:rsid w:val="00A84277"/>
    <w:rsid w:val="00A8477D"/>
    <w:rsid w:val="00A8563B"/>
    <w:rsid w:val="00A85A32"/>
    <w:rsid w:val="00A87387"/>
    <w:rsid w:val="00A90BF0"/>
    <w:rsid w:val="00A94AEB"/>
    <w:rsid w:val="00A950E6"/>
    <w:rsid w:val="00A954CD"/>
    <w:rsid w:val="00A95A18"/>
    <w:rsid w:val="00A95AFC"/>
    <w:rsid w:val="00A97118"/>
    <w:rsid w:val="00A97BB2"/>
    <w:rsid w:val="00AA0A3C"/>
    <w:rsid w:val="00AA1644"/>
    <w:rsid w:val="00AA39CD"/>
    <w:rsid w:val="00AA4693"/>
    <w:rsid w:val="00AA4A85"/>
    <w:rsid w:val="00AA503C"/>
    <w:rsid w:val="00AA524E"/>
    <w:rsid w:val="00AA582D"/>
    <w:rsid w:val="00AA5BDB"/>
    <w:rsid w:val="00AA74A5"/>
    <w:rsid w:val="00AA7AA8"/>
    <w:rsid w:val="00AA7DB3"/>
    <w:rsid w:val="00AB20D1"/>
    <w:rsid w:val="00AB254A"/>
    <w:rsid w:val="00AB35AB"/>
    <w:rsid w:val="00AB3C82"/>
    <w:rsid w:val="00AB65EB"/>
    <w:rsid w:val="00AB6B68"/>
    <w:rsid w:val="00AB7A25"/>
    <w:rsid w:val="00AC03AA"/>
    <w:rsid w:val="00AC092C"/>
    <w:rsid w:val="00AC1BAE"/>
    <w:rsid w:val="00AC3182"/>
    <w:rsid w:val="00AC36BA"/>
    <w:rsid w:val="00AC3F38"/>
    <w:rsid w:val="00AC559F"/>
    <w:rsid w:val="00AC656A"/>
    <w:rsid w:val="00AC68FF"/>
    <w:rsid w:val="00AC71AA"/>
    <w:rsid w:val="00AD0202"/>
    <w:rsid w:val="00AD14BD"/>
    <w:rsid w:val="00AD26BC"/>
    <w:rsid w:val="00AD2F25"/>
    <w:rsid w:val="00AD371C"/>
    <w:rsid w:val="00AD4873"/>
    <w:rsid w:val="00AD5CC9"/>
    <w:rsid w:val="00AD6D83"/>
    <w:rsid w:val="00AD7836"/>
    <w:rsid w:val="00AD7E3F"/>
    <w:rsid w:val="00AE04E7"/>
    <w:rsid w:val="00AE1975"/>
    <w:rsid w:val="00AE2AD9"/>
    <w:rsid w:val="00AE2BEB"/>
    <w:rsid w:val="00AE39A2"/>
    <w:rsid w:val="00AE7D4B"/>
    <w:rsid w:val="00AF09F5"/>
    <w:rsid w:val="00AF0AC1"/>
    <w:rsid w:val="00AF0BA0"/>
    <w:rsid w:val="00AF0BC9"/>
    <w:rsid w:val="00AF0F34"/>
    <w:rsid w:val="00AF17C6"/>
    <w:rsid w:val="00AF1EF3"/>
    <w:rsid w:val="00AF2297"/>
    <w:rsid w:val="00AF24DA"/>
    <w:rsid w:val="00AF4943"/>
    <w:rsid w:val="00AF4F0D"/>
    <w:rsid w:val="00AF51D3"/>
    <w:rsid w:val="00AF5651"/>
    <w:rsid w:val="00AF6111"/>
    <w:rsid w:val="00AF7E09"/>
    <w:rsid w:val="00B02186"/>
    <w:rsid w:val="00B02C75"/>
    <w:rsid w:val="00B038A4"/>
    <w:rsid w:val="00B04465"/>
    <w:rsid w:val="00B059BC"/>
    <w:rsid w:val="00B05DCA"/>
    <w:rsid w:val="00B069A2"/>
    <w:rsid w:val="00B06C0B"/>
    <w:rsid w:val="00B106AB"/>
    <w:rsid w:val="00B10800"/>
    <w:rsid w:val="00B111A7"/>
    <w:rsid w:val="00B1270A"/>
    <w:rsid w:val="00B12F2D"/>
    <w:rsid w:val="00B131D9"/>
    <w:rsid w:val="00B13CEB"/>
    <w:rsid w:val="00B144CB"/>
    <w:rsid w:val="00B2029A"/>
    <w:rsid w:val="00B20396"/>
    <w:rsid w:val="00B20F96"/>
    <w:rsid w:val="00B21012"/>
    <w:rsid w:val="00B217A3"/>
    <w:rsid w:val="00B218C6"/>
    <w:rsid w:val="00B21C50"/>
    <w:rsid w:val="00B22391"/>
    <w:rsid w:val="00B25C19"/>
    <w:rsid w:val="00B2638B"/>
    <w:rsid w:val="00B264F5"/>
    <w:rsid w:val="00B26B1E"/>
    <w:rsid w:val="00B26BE8"/>
    <w:rsid w:val="00B27ABD"/>
    <w:rsid w:val="00B30689"/>
    <w:rsid w:val="00B30C09"/>
    <w:rsid w:val="00B311AF"/>
    <w:rsid w:val="00B31687"/>
    <w:rsid w:val="00B32137"/>
    <w:rsid w:val="00B333C8"/>
    <w:rsid w:val="00B33859"/>
    <w:rsid w:val="00B348C5"/>
    <w:rsid w:val="00B34999"/>
    <w:rsid w:val="00B35233"/>
    <w:rsid w:val="00B36F1C"/>
    <w:rsid w:val="00B370D9"/>
    <w:rsid w:val="00B40AFC"/>
    <w:rsid w:val="00B41E87"/>
    <w:rsid w:val="00B42CD3"/>
    <w:rsid w:val="00B43CE7"/>
    <w:rsid w:val="00B43DDE"/>
    <w:rsid w:val="00B43E37"/>
    <w:rsid w:val="00B44701"/>
    <w:rsid w:val="00B46ABD"/>
    <w:rsid w:val="00B51C19"/>
    <w:rsid w:val="00B521FB"/>
    <w:rsid w:val="00B522E6"/>
    <w:rsid w:val="00B52B7B"/>
    <w:rsid w:val="00B5387A"/>
    <w:rsid w:val="00B53F21"/>
    <w:rsid w:val="00B53FB4"/>
    <w:rsid w:val="00B54A36"/>
    <w:rsid w:val="00B54A60"/>
    <w:rsid w:val="00B54FE2"/>
    <w:rsid w:val="00B56865"/>
    <w:rsid w:val="00B603F3"/>
    <w:rsid w:val="00B619B7"/>
    <w:rsid w:val="00B61A06"/>
    <w:rsid w:val="00B61CDB"/>
    <w:rsid w:val="00B62379"/>
    <w:rsid w:val="00B629CB"/>
    <w:rsid w:val="00B631B6"/>
    <w:rsid w:val="00B63244"/>
    <w:rsid w:val="00B63315"/>
    <w:rsid w:val="00B639E5"/>
    <w:rsid w:val="00B64109"/>
    <w:rsid w:val="00B64207"/>
    <w:rsid w:val="00B66CAA"/>
    <w:rsid w:val="00B70AC7"/>
    <w:rsid w:val="00B7175F"/>
    <w:rsid w:val="00B7246D"/>
    <w:rsid w:val="00B730A0"/>
    <w:rsid w:val="00B7315A"/>
    <w:rsid w:val="00B73AB1"/>
    <w:rsid w:val="00B7410E"/>
    <w:rsid w:val="00B74D8D"/>
    <w:rsid w:val="00B75A4D"/>
    <w:rsid w:val="00B77E97"/>
    <w:rsid w:val="00B77F38"/>
    <w:rsid w:val="00B80095"/>
    <w:rsid w:val="00B8050B"/>
    <w:rsid w:val="00B809F1"/>
    <w:rsid w:val="00B81CE8"/>
    <w:rsid w:val="00B827B3"/>
    <w:rsid w:val="00B838ED"/>
    <w:rsid w:val="00B844BA"/>
    <w:rsid w:val="00B84C51"/>
    <w:rsid w:val="00B85440"/>
    <w:rsid w:val="00B869FF"/>
    <w:rsid w:val="00B87814"/>
    <w:rsid w:val="00B87EC3"/>
    <w:rsid w:val="00B9128E"/>
    <w:rsid w:val="00B92298"/>
    <w:rsid w:val="00B92D1B"/>
    <w:rsid w:val="00B93110"/>
    <w:rsid w:val="00B93686"/>
    <w:rsid w:val="00B94462"/>
    <w:rsid w:val="00B961C5"/>
    <w:rsid w:val="00B971B9"/>
    <w:rsid w:val="00B9739E"/>
    <w:rsid w:val="00B97D75"/>
    <w:rsid w:val="00B97E10"/>
    <w:rsid w:val="00B97E88"/>
    <w:rsid w:val="00BA106A"/>
    <w:rsid w:val="00BA1E37"/>
    <w:rsid w:val="00BA28D1"/>
    <w:rsid w:val="00BA2AE2"/>
    <w:rsid w:val="00BA2BDC"/>
    <w:rsid w:val="00BA3606"/>
    <w:rsid w:val="00BA3FD5"/>
    <w:rsid w:val="00BA52C8"/>
    <w:rsid w:val="00BA5BFA"/>
    <w:rsid w:val="00BA60E3"/>
    <w:rsid w:val="00BA6D61"/>
    <w:rsid w:val="00BA7B4C"/>
    <w:rsid w:val="00BB02A1"/>
    <w:rsid w:val="00BB037D"/>
    <w:rsid w:val="00BB1694"/>
    <w:rsid w:val="00BB1FA7"/>
    <w:rsid w:val="00BB2CC0"/>
    <w:rsid w:val="00BB3969"/>
    <w:rsid w:val="00BB3A0F"/>
    <w:rsid w:val="00BB4166"/>
    <w:rsid w:val="00BB5C22"/>
    <w:rsid w:val="00BB5EC9"/>
    <w:rsid w:val="00BB6651"/>
    <w:rsid w:val="00BB6C81"/>
    <w:rsid w:val="00BB704A"/>
    <w:rsid w:val="00BB7302"/>
    <w:rsid w:val="00BB740A"/>
    <w:rsid w:val="00BB7E42"/>
    <w:rsid w:val="00BC055F"/>
    <w:rsid w:val="00BC1DCD"/>
    <w:rsid w:val="00BC376F"/>
    <w:rsid w:val="00BC3CA0"/>
    <w:rsid w:val="00BC5436"/>
    <w:rsid w:val="00BC5753"/>
    <w:rsid w:val="00BC58FB"/>
    <w:rsid w:val="00BC5AC4"/>
    <w:rsid w:val="00BC6F68"/>
    <w:rsid w:val="00BC744D"/>
    <w:rsid w:val="00BC7977"/>
    <w:rsid w:val="00BD085E"/>
    <w:rsid w:val="00BD10D5"/>
    <w:rsid w:val="00BD18B1"/>
    <w:rsid w:val="00BD238E"/>
    <w:rsid w:val="00BD3596"/>
    <w:rsid w:val="00BD3B69"/>
    <w:rsid w:val="00BD3E61"/>
    <w:rsid w:val="00BD66C2"/>
    <w:rsid w:val="00BE1D91"/>
    <w:rsid w:val="00BE2BA6"/>
    <w:rsid w:val="00BE375C"/>
    <w:rsid w:val="00BE5236"/>
    <w:rsid w:val="00BE635A"/>
    <w:rsid w:val="00BE6C22"/>
    <w:rsid w:val="00BF108C"/>
    <w:rsid w:val="00BF3850"/>
    <w:rsid w:val="00BF3A8E"/>
    <w:rsid w:val="00BF642F"/>
    <w:rsid w:val="00BF6DAA"/>
    <w:rsid w:val="00BF718E"/>
    <w:rsid w:val="00BF7848"/>
    <w:rsid w:val="00BF792A"/>
    <w:rsid w:val="00C00379"/>
    <w:rsid w:val="00C00882"/>
    <w:rsid w:val="00C008C6"/>
    <w:rsid w:val="00C00BDF"/>
    <w:rsid w:val="00C01926"/>
    <w:rsid w:val="00C02FC5"/>
    <w:rsid w:val="00C034F0"/>
    <w:rsid w:val="00C03E19"/>
    <w:rsid w:val="00C041D4"/>
    <w:rsid w:val="00C04F9D"/>
    <w:rsid w:val="00C0747B"/>
    <w:rsid w:val="00C10308"/>
    <w:rsid w:val="00C103A4"/>
    <w:rsid w:val="00C10B6E"/>
    <w:rsid w:val="00C126AA"/>
    <w:rsid w:val="00C129CE"/>
    <w:rsid w:val="00C12ADC"/>
    <w:rsid w:val="00C1559C"/>
    <w:rsid w:val="00C15876"/>
    <w:rsid w:val="00C16124"/>
    <w:rsid w:val="00C164B4"/>
    <w:rsid w:val="00C16F57"/>
    <w:rsid w:val="00C171DD"/>
    <w:rsid w:val="00C20E0B"/>
    <w:rsid w:val="00C21A72"/>
    <w:rsid w:val="00C21B68"/>
    <w:rsid w:val="00C23BBF"/>
    <w:rsid w:val="00C23C09"/>
    <w:rsid w:val="00C23EB6"/>
    <w:rsid w:val="00C2406F"/>
    <w:rsid w:val="00C2420E"/>
    <w:rsid w:val="00C242FB"/>
    <w:rsid w:val="00C25888"/>
    <w:rsid w:val="00C27519"/>
    <w:rsid w:val="00C311D9"/>
    <w:rsid w:val="00C313C8"/>
    <w:rsid w:val="00C32294"/>
    <w:rsid w:val="00C32FFB"/>
    <w:rsid w:val="00C336F3"/>
    <w:rsid w:val="00C34078"/>
    <w:rsid w:val="00C36558"/>
    <w:rsid w:val="00C40C29"/>
    <w:rsid w:val="00C4163D"/>
    <w:rsid w:val="00C417C7"/>
    <w:rsid w:val="00C430D3"/>
    <w:rsid w:val="00C43B3D"/>
    <w:rsid w:val="00C43F32"/>
    <w:rsid w:val="00C44F39"/>
    <w:rsid w:val="00C453EA"/>
    <w:rsid w:val="00C46016"/>
    <w:rsid w:val="00C46380"/>
    <w:rsid w:val="00C46F80"/>
    <w:rsid w:val="00C47263"/>
    <w:rsid w:val="00C47C7D"/>
    <w:rsid w:val="00C50722"/>
    <w:rsid w:val="00C507C3"/>
    <w:rsid w:val="00C50AA6"/>
    <w:rsid w:val="00C50C56"/>
    <w:rsid w:val="00C5103A"/>
    <w:rsid w:val="00C51239"/>
    <w:rsid w:val="00C51867"/>
    <w:rsid w:val="00C529D5"/>
    <w:rsid w:val="00C53145"/>
    <w:rsid w:val="00C531EC"/>
    <w:rsid w:val="00C5593E"/>
    <w:rsid w:val="00C55BA2"/>
    <w:rsid w:val="00C56CE7"/>
    <w:rsid w:val="00C57061"/>
    <w:rsid w:val="00C577A7"/>
    <w:rsid w:val="00C60F19"/>
    <w:rsid w:val="00C613B1"/>
    <w:rsid w:val="00C61F21"/>
    <w:rsid w:val="00C62328"/>
    <w:rsid w:val="00C62C17"/>
    <w:rsid w:val="00C62F50"/>
    <w:rsid w:val="00C64551"/>
    <w:rsid w:val="00C648E1"/>
    <w:rsid w:val="00C6581B"/>
    <w:rsid w:val="00C65B75"/>
    <w:rsid w:val="00C65C10"/>
    <w:rsid w:val="00C6691F"/>
    <w:rsid w:val="00C678F7"/>
    <w:rsid w:val="00C67923"/>
    <w:rsid w:val="00C7017B"/>
    <w:rsid w:val="00C7029F"/>
    <w:rsid w:val="00C71906"/>
    <w:rsid w:val="00C71AA8"/>
    <w:rsid w:val="00C71FF3"/>
    <w:rsid w:val="00C73743"/>
    <w:rsid w:val="00C73BE0"/>
    <w:rsid w:val="00C75A5F"/>
    <w:rsid w:val="00C8040C"/>
    <w:rsid w:val="00C804C0"/>
    <w:rsid w:val="00C8093B"/>
    <w:rsid w:val="00C81224"/>
    <w:rsid w:val="00C81BA6"/>
    <w:rsid w:val="00C81E70"/>
    <w:rsid w:val="00C82056"/>
    <w:rsid w:val="00C8296B"/>
    <w:rsid w:val="00C82D92"/>
    <w:rsid w:val="00C8302D"/>
    <w:rsid w:val="00C830B1"/>
    <w:rsid w:val="00C834D1"/>
    <w:rsid w:val="00C83DBC"/>
    <w:rsid w:val="00C84B53"/>
    <w:rsid w:val="00C858F6"/>
    <w:rsid w:val="00C85C1D"/>
    <w:rsid w:val="00C862FA"/>
    <w:rsid w:val="00C87890"/>
    <w:rsid w:val="00C87EBF"/>
    <w:rsid w:val="00C90081"/>
    <w:rsid w:val="00C912CE"/>
    <w:rsid w:val="00C91ACF"/>
    <w:rsid w:val="00C91C00"/>
    <w:rsid w:val="00C9250E"/>
    <w:rsid w:val="00C93E53"/>
    <w:rsid w:val="00C94A1D"/>
    <w:rsid w:val="00C95569"/>
    <w:rsid w:val="00C959E9"/>
    <w:rsid w:val="00C962C3"/>
    <w:rsid w:val="00C96A98"/>
    <w:rsid w:val="00C97628"/>
    <w:rsid w:val="00C97EAA"/>
    <w:rsid w:val="00CA076C"/>
    <w:rsid w:val="00CA0AD4"/>
    <w:rsid w:val="00CA158F"/>
    <w:rsid w:val="00CA224F"/>
    <w:rsid w:val="00CA250A"/>
    <w:rsid w:val="00CA2968"/>
    <w:rsid w:val="00CA2A75"/>
    <w:rsid w:val="00CA3EAE"/>
    <w:rsid w:val="00CA47AC"/>
    <w:rsid w:val="00CA49E2"/>
    <w:rsid w:val="00CA52E3"/>
    <w:rsid w:val="00CA586D"/>
    <w:rsid w:val="00CA5974"/>
    <w:rsid w:val="00CA69A4"/>
    <w:rsid w:val="00CA72CA"/>
    <w:rsid w:val="00CA7906"/>
    <w:rsid w:val="00CB1057"/>
    <w:rsid w:val="00CB12E0"/>
    <w:rsid w:val="00CB2A4C"/>
    <w:rsid w:val="00CB388A"/>
    <w:rsid w:val="00CB5236"/>
    <w:rsid w:val="00CB55D7"/>
    <w:rsid w:val="00CB6A81"/>
    <w:rsid w:val="00CB6BE4"/>
    <w:rsid w:val="00CB7259"/>
    <w:rsid w:val="00CB7FB2"/>
    <w:rsid w:val="00CC1BA0"/>
    <w:rsid w:val="00CC2E07"/>
    <w:rsid w:val="00CC3354"/>
    <w:rsid w:val="00CC3696"/>
    <w:rsid w:val="00CC36AF"/>
    <w:rsid w:val="00CC377B"/>
    <w:rsid w:val="00CC3C52"/>
    <w:rsid w:val="00CC3DD6"/>
    <w:rsid w:val="00CC45F5"/>
    <w:rsid w:val="00CC4B3F"/>
    <w:rsid w:val="00CC5A1C"/>
    <w:rsid w:val="00CC6000"/>
    <w:rsid w:val="00CC60F1"/>
    <w:rsid w:val="00CC6FAB"/>
    <w:rsid w:val="00CC7392"/>
    <w:rsid w:val="00CC75E2"/>
    <w:rsid w:val="00CC7660"/>
    <w:rsid w:val="00CD04CD"/>
    <w:rsid w:val="00CD0695"/>
    <w:rsid w:val="00CD06C1"/>
    <w:rsid w:val="00CD0FEB"/>
    <w:rsid w:val="00CD19E3"/>
    <w:rsid w:val="00CD25AA"/>
    <w:rsid w:val="00CD2DA9"/>
    <w:rsid w:val="00CD34F2"/>
    <w:rsid w:val="00CD41B6"/>
    <w:rsid w:val="00CD53E8"/>
    <w:rsid w:val="00CD5A94"/>
    <w:rsid w:val="00CD7727"/>
    <w:rsid w:val="00CD7AF6"/>
    <w:rsid w:val="00CE083D"/>
    <w:rsid w:val="00CE08CC"/>
    <w:rsid w:val="00CE09AD"/>
    <w:rsid w:val="00CE15B6"/>
    <w:rsid w:val="00CE2994"/>
    <w:rsid w:val="00CE32B3"/>
    <w:rsid w:val="00CE35D2"/>
    <w:rsid w:val="00CE36C0"/>
    <w:rsid w:val="00CE3F5D"/>
    <w:rsid w:val="00CE412D"/>
    <w:rsid w:val="00CE5721"/>
    <w:rsid w:val="00CE6236"/>
    <w:rsid w:val="00CE63B0"/>
    <w:rsid w:val="00CE78E6"/>
    <w:rsid w:val="00CF025D"/>
    <w:rsid w:val="00CF07AE"/>
    <w:rsid w:val="00CF2603"/>
    <w:rsid w:val="00CF2877"/>
    <w:rsid w:val="00CF383C"/>
    <w:rsid w:val="00CF4EB5"/>
    <w:rsid w:val="00CF4FF9"/>
    <w:rsid w:val="00CF54BA"/>
    <w:rsid w:val="00CF5CAA"/>
    <w:rsid w:val="00CF5CBF"/>
    <w:rsid w:val="00CF6320"/>
    <w:rsid w:val="00CF642B"/>
    <w:rsid w:val="00CF66CE"/>
    <w:rsid w:val="00CF6E19"/>
    <w:rsid w:val="00CF74EA"/>
    <w:rsid w:val="00D00371"/>
    <w:rsid w:val="00D010B8"/>
    <w:rsid w:val="00D011EA"/>
    <w:rsid w:val="00D01C43"/>
    <w:rsid w:val="00D02823"/>
    <w:rsid w:val="00D03952"/>
    <w:rsid w:val="00D04255"/>
    <w:rsid w:val="00D043CF"/>
    <w:rsid w:val="00D04753"/>
    <w:rsid w:val="00D0680D"/>
    <w:rsid w:val="00D1006B"/>
    <w:rsid w:val="00D10AEF"/>
    <w:rsid w:val="00D12302"/>
    <w:rsid w:val="00D127BC"/>
    <w:rsid w:val="00D134E1"/>
    <w:rsid w:val="00D148CC"/>
    <w:rsid w:val="00D1538D"/>
    <w:rsid w:val="00D166C1"/>
    <w:rsid w:val="00D1722F"/>
    <w:rsid w:val="00D17C36"/>
    <w:rsid w:val="00D217CC"/>
    <w:rsid w:val="00D232B9"/>
    <w:rsid w:val="00D2393A"/>
    <w:rsid w:val="00D23D4C"/>
    <w:rsid w:val="00D23EFF"/>
    <w:rsid w:val="00D25052"/>
    <w:rsid w:val="00D26A2C"/>
    <w:rsid w:val="00D26BF1"/>
    <w:rsid w:val="00D2705E"/>
    <w:rsid w:val="00D30ACE"/>
    <w:rsid w:val="00D30EA6"/>
    <w:rsid w:val="00D31529"/>
    <w:rsid w:val="00D319E5"/>
    <w:rsid w:val="00D33045"/>
    <w:rsid w:val="00D3338C"/>
    <w:rsid w:val="00D33E38"/>
    <w:rsid w:val="00D341EA"/>
    <w:rsid w:val="00D35C3C"/>
    <w:rsid w:val="00D3600A"/>
    <w:rsid w:val="00D36FC1"/>
    <w:rsid w:val="00D40045"/>
    <w:rsid w:val="00D40DFE"/>
    <w:rsid w:val="00D4270D"/>
    <w:rsid w:val="00D43A6B"/>
    <w:rsid w:val="00D4407D"/>
    <w:rsid w:val="00D4545D"/>
    <w:rsid w:val="00D463C2"/>
    <w:rsid w:val="00D46A32"/>
    <w:rsid w:val="00D47AAB"/>
    <w:rsid w:val="00D512EE"/>
    <w:rsid w:val="00D5203A"/>
    <w:rsid w:val="00D53142"/>
    <w:rsid w:val="00D5419D"/>
    <w:rsid w:val="00D57B71"/>
    <w:rsid w:val="00D6018A"/>
    <w:rsid w:val="00D609C0"/>
    <w:rsid w:val="00D619E5"/>
    <w:rsid w:val="00D61A6C"/>
    <w:rsid w:val="00D62285"/>
    <w:rsid w:val="00D62F2A"/>
    <w:rsid w:val="00D631CF"/>
    <w:rsid w:val="00D636AC"/>
    <w:rsid w:val="00D63929"/>
    <w:rsid w:val="00D64CF0"/>
    <w:rsid w:val="00D6500C"/>
    <w:rsid w:val="00D661E1"/>
    <w:rsid w:val="00D66318"/>
    <w:rsid w:val="00D663C5"/>
    <w:rsid w:val="00D66C0B"/>
    <w:rsid w:val="00D709FC"/>
    <w:rsid w:val="00D71204"/>
    <w:rsid w:val="00D72185"/>
    <w:rsid w:val="00D732A2"/>
    <w:rsid w:val="00D73698"/>
    <w:rsid w:val="00D7559B"/>
    <w:rsid w:val="00D75EBD"/>
    <w:rsid w:val="00D76374"/>
    <w:rsid w:val="00D76F8E"/>
    <w:rsid w:val="00D80967"/>
    <w:rsid w:val="00D80C98"/>
    <w:rsid w:val="00D828F1"/>
    <w:rsid w:val="00D84052"/>
    <w:rsid w:val="00D840A6"/>
    <w:rsid w:val="00D8541A"/>
    <w:rsid w:val="00D863E1"/>
    <w:rsid w:val="00D864D5"/>
    <w:rsid w:val="00D86EA1"/>
    <w:rsid w:val="00D873E4"/>
    <w:rsid w:val="00D87401"/>
    <w:rsid w:val="00D8769C"/>
    <w:rsid w:val="00D876FE"/>
    <w:rsid w:val="00D87A2C"/>
    <w:rsid w:val="00D87A6E"/>
    <w:rsid w:val="00D906D3"/>
    <w:rsid w:val="00D9128F"/>
    <w:rsid w:val="00D915BA"/>
    <w:rsid w:val="00D91C2E"/>
    <w:rsid w:val="00D93B8E"/>
    <w:rsid w:val="00D93CA5"/>
    <w:rsid w:val="00D94A75"/>
    <w:rsid w:val="00D94B22"/>
    <w:rsid w:val="00D9572B"/>
    <w:rsid w:val="00D95E28"/>
    <w:rsid w:val="00D95F37"/>
    <w:rsid w:val="00D96D17"/>
    <w:rsid w:val="00DA030A"/>
    <w:rsid w:val="00DA0428"/>
    <w:rsid w:val="00DA0C53"/>
    <w:rsid w:val="00DA2D8C"/>
    <w:rsid w:val="00DA3490"/>
    <w:rsid w:val="00DA41B1"/>
    <w:rsid w:val="00DA4588"/>
    <w:rsid w:val="00DA48A2"/>
    <w:rsid w:val="00DA4A22"/>
    <w:rsid w:val="00DA4BB5"/>
    <w:rsid w:val="00DA5C0F"/>
    <w:rsid w:val="00DA6C76"/>
    <w:rsid w:val="00DA7051"/>
    <w:rsid w:val="00DA78B8"/>
    <w:rsid w:val="00DB17DF"/>
    <w:rsid w:val="00DB1982"/>
    <w:rsid w:val="00DB19CB"/>
    <w:rsid w:val="00DB27F7"/>
    <w:rsid w:val="00DB2E74"/>
    <w:rsid w:val="00DB3ACF"/>
    <w:rsid w:val="00DB4979"/>
    <w:rsid w:val="00DB49DE"/>
    <w:rsid w:val="00DB4F1F"/>
    <w:rsid w:val="00DB53CA"/>
    <w:rsid w:val="00DB5D8C"/>
    <w:rsid w:val="00DB615E"/>
    <w:rsid w:val="00DB6257"/>
    <w:rsid w:val="00DB68DB"/>
    <w:rsid w:val="00DB6C39"/>
    <w:rsid w:val="00DB6F32"/>
    <w:rsid w:val="00DC09E4"/>
    <w:rsid w:val="00DC117A"/>
    <w:rsid w:val="00DC151E"/>
    <w:rsid w:val="00DC25BE"/>
    <w:rsid w:val="00DC4558"/>
    <w:rsid w:val="00DC5F7E"/>
    <w:rsid w:val="00DC754C"/>
    <w:rsid w:val="00DC7649"/>
    <w:rsid w:val="00DC7A9F"/>
    <w:rsid w:val="00DC7D81"/>
    <w:rsid w:val="00DD0227"/>
    <w:rsid w:val="00DD048A"/>
    <w:rsid w:val="00DD090F"/>
    <w:rsid w:val="00DD1404"/>
    <w:rsid w:val="00DD26E0"/>
    <w:rsid w:val="00DD28A0"/>
    <w:rsid w:val="00DD2FE6"/>
    <w:rsid w:val="00DD3ED9"/>
    <w:rsid w:val="00DD3FAF"/>
    <w:rsid w:val="00DD4965"/>
    <w:rsid w:val="00DD4E8E"/>
    <w:rsid w:val="00DD5629"/>
    <w:rsid w:val="00DD6550"/>
    <w:rsid w:val="00DD69C2"/>
    <w:rsid w:val="00DD69C9"/>
    <w:rsid w:val="00DD777E"/>
    <w:rsid w:val="00DD7DFA"/>
    <w:rsid w:val="00DE1171"/>
    <w:rsid w:val="00DE1877"/>
    <w:rsid w:val="00DE1BDC"/>
    <w:rsid w:val="00DE2ABD"/>
    <w:rsid w:val="00DE318E"/>
    <w:rsid w:val="00DE329A"/>
    <w:rsid w:val="00DE351A"/>
    <w:rsid w:val="00DE43E3"/>
    <w:rsid w:val="00DE54A4"/>
    <w:rsid w:val="00DE66BE"/>
    <w:rsid w:val="00DE69BF"/>
    <w:rsid w:val="00DE7914"/>
    <w:rsid w:val="00DF026E"/>
    <w:rsid w:val="00DF14AE"/>
    <w:rsid w:val="00DF181A"/>
    <w:rsid w:val="00DF3D9E"/>
    <w:rsid w:val="00DF3FEB"/>
    <w:rsid w:val="00DF4340"/>
    <w:rsid w:val="00DF4501"/>
    <w:rsid w:val="00DF5F1C"/>
    <w:rsid w:val="00DF6601"/>
    <w:rsid w:val="00DF75D1"/>
    <w:rsid w:val="00DF7D10"/>
    <w:rsid w:val="00E02F80"/>
    <w:rsid w:val="00E03B92"/>
    <w:rsid w:val="00E03C28"/>
    <w:rsid w:val="00E04FB0"/>
    <w:rsid w:val="00E050E6"/>
    <w:rsid w:val="00E05367"/>
    <w:rsid w:val="00E05DA5"/>
    <w:rsid w:val="00E0676E"/>
    <w:rsid w:val="00E068DF"/>
    <w:rsid w:val="00E075E6"/>
    <w:rsid w:val="00E07603"/>
    <w:rsid w:val="00E1033A"/>
    <w:rsid w:val="00E10384"/>
    <w:rsid w:val="00E104A6"/>
    <w:rsid w:val="00E10A74"/>
    <w:rsid w:val="00E11880"/>
    <w:rsid w:val="00E1346D"/>
    <w:rsid w:val="00E134E3"/>
    <w:rsid w:val="00E13C70"/>
    <w:rsid w:val="00E13CB3"/>
    <w:rsid w:val="00E1578A"/>
    <w:rsid w:val="00E15D09"/>
    <w:rsid w:val="00E178EE"/>
    <w:rsid w:val="00E17BF3"/>
    <w:rsid w:val="00E20334"/>
    <w:rsid w:val="00E206A9"/>
    <w:rsid w:val="00E21832"/>
    <w:rsid w:val="00E220EC"/>
    <w:rsid w:val="00E22127"/>
    <w:rsid w:val="00E222DA"/>
    <w:rsid w:val="00E223AE"/>
    <w:rsid w:val="00E2282D"/>
    <w:rsid w:val="00E22D83"/>
    <w:rsid w:val="00E23F99"/>
    <w:rsid w:val="00E25003"/>
    <w:rsid w:val="00E252B0"/>
    <w:rsid w:val="00E25405"/>
    <w:rsid w:val="00E30A00"/>
    <w:rsid w:val="00E31536"/>
    <w:rsid w:val="00E32A97"/>
    <w:rsid w:val="00E334BE"/>
    <w:rsid w:val="00E33E4B"/>
    <w:rsid w:val="00E341B8"/>
    <w:rsid w:val="00E34B3C"/>
    <w:rsid w:val="00E36183"/>
    <w:rsid w:val="00E36E6E"/>
    <w:rsid w:val="00E36F5F"/>
    <w:rsid w:val="00E37029"/>
    <w:rsid w:val="00E37B33"/>
    <w:rsid w:val="00E407BF"/>
    <w:rsid w:val="00E40B0A"/>
    <w:rsid w:val="00E42189"/>
    <w:rsid w:val="00E432AE"/>
    <w:rsid w:val="00E4343F"/>
    <w:rsid w:val="00E448C6"/>
    <w:rsid w:val="00E44A16"/>
    <w:rsid w:val="00E455A3"/>
    <w:rsid w:val="00E465A9"/>
    <w:rsid w:val="00E478F9"/>
    <w:rsid w:val="00E5291A"/>
    <w:rsid w:val="00E53742"/>
    <w:rsid w:val="00E554D2"/>
    <w:rsid w:val="00E55CDB"/>
    <w:rsid w:val="00E56B2C"/>
    <w:rsid w:val="00E60F3C"/>
    <w:rsid w:val="00E6358F"/>
    <w:rsid w:val="00E637FF"/>
    <w:rsid w:val="00E63986"/>
    <w:rsid w:val="00E639CB"/>
    <w:rsid w:val="00E63FA7"/>
    <w:rsid w:val="00E64724"/>
    <w:rsid w:val="00E65B73"/>
    <w:rsid w:val="00E66A92"/>
    <w:rsid w:val="00E670A6"/>
    <w:rsid w:val="00E6728F"/>
    <w:rsid w:val="00E67838"/>
    <w:rsid w:val="00E67D6B"/>
    <w:rsid w:val="00E700CD"/>
    <w:rsid w:val="00E70856"/>
    <w:rsid w:val="00E708A7"/>
    <w:rsid w:val="00E7110A"/>
    <w:rsid w:val="00E71190"/>
    <w:rsid w:val="00E71333"/>
    <w:rsid w:val="00E7307B"/>
    <w:rsid w:val="00E73D71"/>
    <w:rsid w:val="00E74AB2"/>
    <w:rsid w:val="00E74C40"/>
    <w:rsid w:val="00E7533B"/>
    <w:rsid w:val="00E755D4"/>
    <w:rsid w:val="00E768E0"/>
    <w:rsid w:val="00E776D2"/>
    <w:rsid w:val="00E808CB"/>
    <w:rsid w:val="00E82110"/>
    <w:rsid w:val="00E84BC9"/>
    <w:rsid w:val="00E850E1"/>
    <w:rsid w:val="00E86638"/>
    <w:rsid w:val="00E86D34"/>
    <w:rsid w:val="00E91217"/>
    <w:rsid w:val="00E93086"/>
    <w:rsid w:val="00E93962"/>
    <w:rsid w:val="00E9563A"/>
    <w:rsid w:val="00E957E6"/>
    <w:rsid w:val="00E95A6F"/>
    <w:rsid w:val="00E95F61"/>
    <w:rsid w:val="00E96972"/>
    <w:rsid w:val="00E96A06"/>
    <w:rsid w:val="00E9724C"/>
    <w:rsid w:val="00E97841"/>
    <w:rsid w:val="00EA1E2E"/>
    <w:rsid w:val="00EA1F29"/>
    <w:rsid w:val="00EA2940"/>
    <w:rsid w:val="00EA32C0"/>
    <w:rsid w:val="00EA4106"/>
    <w:rsid w:val="00EA5140"/>
    <w:rsid w:val="00EA5D23"/>
    <w:rsid w:val="00EA5E31"/>
    <w:rsid w:val="00EA7922"/>
    <w:rsid w:val="00EA7DE6"/>
    <w:rsid w:val="00EB04A4"/>
    <w:rsid w:val="00EB0FE0"/>
    <w:rsid w:val="00EB1C38"/>
    <w:rsid w:val="00EB23D1"/>
    <w:rsid w:val="00EB243C"/>
    <w:rsid w:val="00EB3BCF"/>
    <w:rsid w:val="00EB5847"/>
    <w:rsid w:val="00EB5F04"/>
    <w:rsid w:val="00EB617A"/>
    <w:rsid w:val="00EB666F"/>
    <w:rsid w:val="00EB73E2"/>
    <w:rsid w:val="00EC0DCA"/>
    <w:rsid w:val="00EC2158"/>
    <w:rsid w:val="00EC4D8C"/>
    <w:rsid w:val="00EC6010"/>
    <w:rsid w:val="00EC6929"/>
    <w:rsid w:val="00EC6CA5"/>
    <w:rsid w:val="00EC7695"/>
    <w:rsid w:val="00EC7B5E"/>
    <w:rsid w:val="00ED06E1"/>
    <w:rsid w:val="00ED10B8"/>
    <w:rsid w:val="00ED26B4"/>
    <w:rsid w:val="00ED2C28"/>
    <w:rsid w:val="00ED2C46"/>
    <w:rsid w:val="00ED3B60"/>
    <w:rsid w:val="00ED4CC0"/>
    <w:rsid w:val="00ED6642"/>
    <w:rsid w:val="00ED7050"/>
    <w:rsid w:val="00EE0BC9"/>
    <w:rsid w:val="00EE135B"/>
    <w:rsid w:val="00EE26D2"/>
    <w:rsid w:val="00EE3EF4"/>
    <w:rsid w:val="00EE465F"/>
    <w:rsid w:val="00EE4902"/>
    <w:rsid w:val="00EE53A7"/>
    <w:rsid w:val="00EE552F"/>
    <w:rsid w:val="00EE6808"/>
    <w:rsid w:val="00EE76BC"/>
    <w:rsid w:val="00EF01B5"/>
    <w:rsid w:val="00EF064D"/>
    <w:rsid w:val="00EF1EC1"/>
    <w:rsid w:val="00EF229D"/>
    <w:rsid w:val="00EF2657"/>
    <w:rsid w:val="00EF3CB1"/>
    <w:rsid w:val="00EF46D2"/>
    <w:rsid w:val="00EF61A6"/>
    <w:rsid w:val="00EF627A"/>
    <w:rsid w:val="00EF7525"/>
    <w:rsid w:val="00EF76AC"/>
    <w:rsid w:val="00F00A1F"/>
    <w:rsid w:val="00F02E2C"/>
    <w:rsid w:val="00F03098"/>
    <w:rsid w:val="00F03578"/>
    <w:rsid w:val="00F04100"/>
    <w:rsid w:val="00F045DB"/>
    <w:rsid w:val="00F0520E"/>
    <w:rsid w:val="00F05AB4"/>
    <w:rsid w:val="00F06A79"/>
    <w:rsid w:val="00F07772"/>
    <w:rsid w:val="00F11486"/>
    <w:rsid w:val="00F13D82"/>
    <w:rsid w:val="00F13ECD"/>
    <w:rsid w:val="00F14DD2"/>
    <w:rsid w:val="00F154F8"/>
    <w:rsid w:val="00F155E5"/>
    <w:rsid w:val="00F15917"/>
    <w:rsid w:val="00F15CB6"/>
    <w:rsid w:val="00F17486"/>
    <w:rsid w:val="00F2014D"/>
    <w:rsid w:val="00F22A76"/>
    <w:rsid w:val="00F22D9F"/>
    <w:rsid w:val="00F234F7"/>
    <w:rsid w:val="00F23874"/>
    <w:rsid w:val="00F239CC"/>
    <w:rsid w:val="00F24750"/>
    <w:rsid w:val="00F24B58"/>
    <w:rsid w:val="00F25558"/>
    <w:rsid w:val="00F26632"/>
    <w:rsid w:val="00F268AA"/>
    <w:rsid w:val="00F31A9C"/>
    <w:rsid w:val="00F32937"/>
    <w:rsid w:val="00F33211"/>
    <w:rsid w:val="00F35160"/>
    <w:rsid w:val="00F35D1A"/>
    <w:rsid w:val="00F36734"/>
    <w:rsid w:val="00F36EDB"/>
    <w:rsid w:val="00F371DC"/>
    <w:rsid w:val="00F37453"/>
    <w:rsid w:val="00F412E0"/>
    <w:rsid w:val="00F43432"/>
    <w:rsid w:val="00F44DA7"/>
    <w:rsid w:val="00F45085"/>
    <w:rsid w:val="00F45456"/>
    <w:rsid w:val="00F4570E"/>
    <w:rsid w:val="00F457FF"/>
    <w:rsid w:val="00F46121"/>
    <w:rsid w:val="00F46C04"/>
    <w:rsid w:val="00F46F61"/>
    <w:rsid w:val="00F46FF7"/>
    <w:rsid w:val="00F4783F"/>
    <w:rsid w:val="00F47860"/>
    <w:rsid w:val="00F47BD9"/>
    <w:rsid w:val="00F47E66"/>
    <w:rsid w:val="00F50013"/>
    <w:rsid w:val="00F50AEC"/>
    <w:rsid w:val="00F51E71"/>
    <w:rsid w:val="00F52296"/>
    <w:rsid w:val="00F523C1"/>
    <w:rsid w:val="00F523DE"/>
    <w:rsid w:val="00F52CAF"/>
    <w:rsid w:val="00F53FD3"/>
    <w:rsid w:val="00F54BC9"/>
    <w:rsid w:val="00F54DB5"/>
    <w:rsid w:val="00F55089"/>
    <w:rsid w:val="00F55B94"/>
    <w:rsid w:val="00F55ED6"/>
    <w:rsid w:val="00F566DB"/>
    <w:rsid w:val="00F568A8"/>
    <w:rsid w:val="00F60105"/>
    <w:rsid w:val="00F6062F"/>
    <w:rsid w:val="00F6120A"/>
    <w:rsid w:val="00F612A2"/>
    <w:rsid w:val="00F61533"/>
    <w:rsid w:val="00F617E3"/>
    <w:rsid w:val="00F61BD3"/>
    <w:rsid w:val="00F63BE2"/>
    <w:rsid w:val="00F63E3D"/>
    <w:rsid w:val="00F6413B"/>
    <w:rsid w:val="00F643B9"/>
    <w:rsid w:val="00F64454"/>
    <w:rsid w:val="00F650BF"/>
    <w:rsid w:val="00F70AE7"/>
    <w:rsid w:val="00F7172C"/>
    <w:rsid w:val="00F71C0C"/>
    <w:rsid w:val="00F734BF"/>
    <w:rsid w:val="00F73BC2"/>
    <w:rsid w:val="00F74409"/>
    <w:rsid w:val="00F74795"/>
    <w:rsid w:val="00F749A1"/>
    <w:rsid w:val="00F75370"/>
    <w:rsid w:val="00F75688"/>
    <w:rsid w:val="00F75A1B"/>
    <w:rsid w:val="00F75E3D"/>
    <w:rsid w:val="00F763A9"/>
    <w:rsid w:val="00F77275"/>
    <w:rsid w:val="00F7734F"/>
    <w:rsid w:val="00F77353"/>
    <w:rsid w:val="00F80295"/>
    <w:rsid w:val="00F81D5C"/>
    <w:rsid w:val="00F81E65"/>
    <w:rsid w:val="00F8200A"/>
    <w:rsid w:val="00F82893"/>
    <w:rsid w:val="00F8308C"/>
    <w:rsid w:val="00F846DB"/>
    <w:rsid w:val="00F8517F"/>
    <w:rsid w:val="00F85956"/>
    <w:rsid w:val="00F85B7C"/>
    <w:rsid w:val="00F85F2F"/>
    <w:rsid w:val="00F86213"/>
    <w:rsid w:val="00F87A4D"/>
    <w:rsid w:val="00F90405"/>
    <w:rsid w:val="00F9053C"/>
    <w:rsid w:val="00F90A3E"/>
    <w:rsid w:val="00F90A51"/>
    <w:rsid w:val="00F91400"/>
    <w:rsid w:val="00F918D3"/>
    <w:rsid w:val="00F91A87"/>
    <w:rsid w:val="00F91C69"/>
    <w:rsid w:val="00F922F7"/>
    <w:rsid w:val="00F93BA0"/>
    <w:rsid w:val="00F93F1C"/>
    <w:rsid w:val="00F93FB9"/>
    <w:rsid w:val="00F9416A"/>
    <w:rsid w:val="00F94E15"/>
    <w:rsid w:val="00F95004"/>
    <w:rsid w:val="00F9539F"/>
    <w:rsid w:val="00F9574D"/>
    <w:rsid w:val="00F95C60"/>
    <w:rsid w:val="00F96BAE"/>
    <w:rsid w:val="00FA0776"/>
    <w:rsid w:val="00FA0FAA"/>
    <w:rsid w:val="00FA165B"/>
    <w:rsid w:val="00FA1CC4"/>
    <w:rsid w:val="00FA292D"/>
    <w:rsid w:val="00FA31E1"/>
    <w:rsid w:val="00FA3F6E"/>
    <w:rsid w:val="00FA4676"/>
    <w:rsid w:val="00FA4866"/>
    <w:rsid w:val="00FA4C50"/>
    <w:rsid w:val="00FA5840"/>
    <w:rsid w:val="00FA5B07"/>
    <w:rsid w:val="00FA693C"/>
    <w:rsid w:val="00FA7A8E"/>
    <w:rsid w:val="00FA7F4D"/>
    <w:rsid w:val="00FB0A56"/>
    <w:rsid w:val="00FB0E39"/>
    <w:rsid w:val="00FB0E5F"/>
    <w:rsid w:val="00FB25BF"/>
    <w:rsid w:val="00FB2E8C"/>
    <w:rsid w:val="00FB3C05"/>
    <w:rsid w:val="00FB4129"/>
    <w:rsid w:val="00FB449D"/>
    <w:rsid w:val="00FB6246"/>
    <w:rsid w:val="00FB6DEC"/>
    <w:rsid w:val="00FB78EC"/>
    <w:rsid w:val="00FC1332"/>
    <w:rsid w:val="00FC15CF"/>
    <w:rsid w:val="00FC1747"/>
    <w:rsid w:val="00FC1F27"/>
    <w:rsid w:val="00FC26DA"/>
    <w:rsid w:val="00FC2CFA"/>
    <w:rsid w:val="00FC3B95"/>
    <w:rsid w:val="00FC4455"/>
    <w:rsid w:val="00FC4B72"/>
    <w:rsid w:val="00FC65D1"/>
    <w:rsid w:val="00FC6FB3"/>
    <w:rsid w:val="00FC779D"/>
    <w:rsid w:val="00FC7833"/>
    <w:rsid w:val="00FD0587"/>
    <w:rsid w:val="00FD12F2"/>
    <w:rsid w:val="00FD1314"/>
    <w:rsid w:val="00FD348A"/>
    <w:rsid w:val="00FD353E"/>
    <w:rsid w:val="00FD3E2C"/>
    <w:rsid w:val="00FD4CBD"/>
    <w:rsid w:val="00FD4F85"/>
    <w:rsid w:val="00FD50ED"/>
    <w:rsid w:val="00FD60E1"/>
    <w:rsid w:val="00FD6AD2"/>
    <w:rsid w:val="00FD7CCB"/>
    <w:rsid w:val="00FE064B"/>
    <w:rsid w:val="00FE1213"/>
    <w:rsid w:val="00FE1F18"/>
    <w:rsid w:val="00FE1F30"/>
    <w:rsid w:val="00FE2914"/>
    <w:rsid w:val="00FE2C6A"/>
    <w:rsid w:val="00FE304C"/>
    <w:rsid w:val="00FE3ACF"/>
    <w:rsid w:val="00FE40F6"/>
    <w:rsid w:val="00FE4176"/>
    <w:rsid w:val="00FE45B9"/>
    <w:rsid w:val="00FE4996"/>
    <w:rsid w:val="00FE559F"/>
    <w:rsid w:val="00FE61C5"/>
    <w:rsid w:val="00FE7E35"/>
    <w:rsid w:val="00FF02EF"/>
    <w:rsid w:val="00FF1CB4"/>
    <w:rsid w:val="00FF1DA9"/>
    <w:rsid w:val="00FF2219"/>
    <w:rsid w:val="00FF2F86"/>
    <w:rsid w:val="00FF3611"/>
    <w:rsid w:val="00FF5283"/>
    <w:rsid w:val="00FF5A42"/>
    <w:rsid w:val="00FF5F57"/>
    <w:rsid w:val="00FF7082"/>
    <w:rsid w:val="00FF74FE"/>
    <w:rsid w:val="00FF75C3"/>
    <w:rsid w:val="00FF764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6BF501"/>
  <w15:docId w15:val="{58198896-DA9B-426B-B1F7-F75D7CEE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68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430682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430682"/>
    <w:pPr>
      <w:keepNext/>
      <w:numPr>
        <w:ilvl w:val="1"/>
        <w:numId w:val="1"/>
      </w:numPr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rsid w:val="00430682"/>
    <w:pPr>
      <w:keepNext/>
      <w:numPr>
        <w:ilvl w:val="2"/>
        <w:numId w:val="1"/>
      </w:numPr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430682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30682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30682"/>
  </w:style>
  <w:style w:type="character" w:customStyle="1" w:styleId="WW8Num1z1">
    <w:name w:val="WW8Num1z1"/>
    <w:rsid w:val="00430682"/>
  </w:style>
  <w:style w:type="character" w:customStyle="1" w:styleId="WW8Num1z2">
    <w:name w:val="WW8Num1z2"/>
    <w:rsid w:val="00430682"/>
  </w:style>
  <w:style w:type="character" w:customStyle="1" w:styleId="WW8Num1z3">
    <w:name w:val="WW8Num1z3"/>
    <w:rsid w:val="00430682"/>
  </w:style>
  <w:style w:type="character" w:customStyle="1" w:styleId="WW8Num1z4">
    <w:name w:val="WW8Num1z4"/>
    <w:rsid w:val="00430682"/>
  </w:style>
  <w:style w:type="character" w:customStyle="1" w:styleId="WW8Num1z5">
    <w:name w:val="WW8Num1z5"/>
    <w:rsid w:val="00430682"/>
  </w:style>
  <w:style w:type="character" w:customStyle="1" w:styleId="WW8Num1z6">
    <w:name w:val="WW8Num1z6"/>
    <w:rsid w:val="00430682"/>
  </w:style>
  <w:style w:type="character" w:customStyle="1" w:styleId="WW8Num1z7">
    <w:name w:val="WW8Num1z7"/>
    <w:rsid w:val="00430682"/>
  </w:style>
  <w:style w:type="character" w:customStyle="1" w:styleId="WW8Num1z8">
    <w:name w:val="WW8Num1z8"/>
    <w:rsid w:val="00430682"/>
  </w:style>
  <w:style w:type="character" w:customStyle="1" w:styleId="WW8Num2z0">
    <w:name w:val="WW8Num2z0"/>
    <w:rsid w:val="00430682"/>
  </w:style>
  <w:style w:type="character" w:customStyle="1" w:styleId="WW8Num2z1">
    <w:name w:val="WW8Num2z1"/>
    <w:rsid w:val="00430682"/>
  </w:style>
  <w:style w:type="character" w:customStyle="1" w:styleId="WW8Num2z2">
    <w:name w:val="WW8Num2z2"/>
    <w:rsid w:val="00430682"/>
  </w:style>
  <w:style w:type="character" w:customStyle="1" w:styleId="WW8Num2z3">
    <w:name w:val="WW8Num2z3"/>
    <w:rsid w:val="00430682"/>
  </w:style>
  <w:style w:type="character" w:customStyle="1" w:styleId="WW8Num2z4">
    <w:name w:val="WW8Num2z4"/>
    <w:rsid w:val="00430682"/>
  </w:style>
  <w:style w:type="character" w:customStyle="1" w:styleId="WW8Num2z5">
    <w:name w:val="WW8Num2z5"/>
    <w:rsid w:val="00430682"/>
  </w:style>
  <w:style w:type="character" w:customStyle="1" w:styleId="WW8Num2z6">
    <w:name w:val="WW8Num2z6"/>
    <w:rsid w:val="00430682"/>
  </w:style>
  <w:style w:type="character" w:customStyle="1" w:styleId="WW8Num2z7">
    <w:name w:val="WW8Num2z7"/>
    <w:rsid w:val="00430682"/>
  </w:style>
  <w:style w:type="character" w:customStyle="1" w:styleId="WW8Num2z8">
    <w:name w:val="WW8Num2z8"/>
    <w:rsid w:val="00430682"/>
  </w:style>
  <w:style w:type="character" w:customStyle="1" w:styleId="WW8Num3z0">
    <w:name w:val="WW8Num3z0"/>
    <w:rsid w:val="00430682"/>
    <w:rPr>
      <w:rFonts w:ascii="Times New Roman" w:hAnsi="Times New Roman" w:cs="Times New Roman" w:hint="default"/>
    </w:rPr>
  </w:style>
  <w:style w:type="character" w:customStyle="1" w:styleId="WW8Num3z1">
    <w:name w:val="WW8Num3z1"/>
    <w:rsid w:val="00430682"/>
    <w:rPr>
      <w:rFonts w:ascii="Courier New" w:hAnsi="Courier New" w:cs="Courier New" w:hint="default"/>
    </w:rPr>
  </w:style>
  <w:style w:type="character" w:customStyle="1" w:styleId="WW8Num3z2">
    <w:name w:val="WW8Num3z2"/>
    <w:rsid w:val="00430682"/>
    <w:rPr>
      <w:rFonts w:ascii="Wingdings" w:hAnsi="Wingdings" w:cs="Wingdings" w:hint="default"/>
    </w:rPr>
  </w:style>
  <w:style w:type="character" w:customStyle="1" w:styleId="WW8Num3z3">
    <w:name w:val="WW8Num3z3"/>
    <w:rsid w:val="00430682"/>
    <w:rPr>
      <w:rFonts w:ascii="Symbol" w:hAnsi="Symbol" w:cs="Symbol" w:hint="default"/>
    </w:rPr>
  </w:style>
  <w:style w:type="character" w:customStyle="1" w:styleId="WW8Num4z0">
    <w:name w:val="WW8Num4z0"/>
    <w:rsid w:val="00430682"/>
    <w:rPr>
      <w:rFonts w:cs="Times New Roman"/>
    </w:rPr>
  </w:style>
  <w:style w:type="character" w:customStyle="1" w:styleId="WW8Num5z0">
    <w:name w:val="WW8Num5z0"/>
    <w:rsid w:val="00430682"/>
    <w:rPr>
      <w:rFonts w:ascii="Times New Roman" w:hAnsi="Times New Roman" w:cs="Times New Roman" w:hint="default"/>
    </w:rPr>
  </w:style>
  <w:style w:type="character" w:customStyle="1" w:styleId="WW8Num5z1">
    <w:name w:val="WW8Num5z1"/>
    <w:rsid w:val="00430682"/>
    <w:rPr>
      <w:rFonts w:ascii="Courier New" w:hAnsi="Courier New" w:cs="Courier New" w:hint="default"/>
    </w:rPr>
  </w:style>
  <w:style w:type="character" w:customStyle="1" w:styleId="WW8Num5z2">
    <w:name w:val="WW8Num5z2"/>
    <w:rsid w:val="00430682"/>
    <w:rPr>
      <w:rFonts w:ascii="Wingdings" w:hAnsi="Wingdings" w:cs="Wingdings" w:hint="default"/>
    </w:rPr>
  </w:style>
  <w:style w:type="character" w:customStyle="1" w:styleId="WW8Num5z3">
    <w:name w:val="WW8Num5z3"/>
    <w:rsid w:val="00430682"/>
    <w:rPr>
      <w:rFonts w:ascii="Symbol" w:hAnsi="Symbol" w:cs="Symbol" w:hint="default"/>
    </w:rPr>
  </w:style>
  <w:style w:type="character" w:customStyle="1" w:styleId="WW8Num6z0">
    <w:name w:val="WW8Num6z0"/>
    <w:rsid w:val="00430682"/>
  </w:style>
  <w:style w:type="character" w:customStyle="1" w:styleId="WW8Num6z1">
    <w:name w:val="WW8Num6z1"/>
    <w:rsid w:val="00430682"/>
  </w:style>
  <w:style w:type="character" w:customStyle="1" w:styleId="WW8Num6z2">
    <w:name w:val="WW8Num6z2"/>
    <w:rsid w:val="00430682"/>
  </w:style>
  <w:style w:type="character" w:customStyle="1" w:styleId="WW8Num6z3">
    <w:name w:val="WW8Num6z3"/>
    <w:rsid w:val="00430682"/>
  </w:style>
  <w:style w:type="character" w:customStyle="1" w:styleId="WW8Num6z4">
    <w:name w:val="WW8Num6z4"/>
    <w:rsid w:val="00430682"/>
  </w:style>
  <w:style w:type="character" w:customStyle="1" w:styleId="WW8Num6z5">
    <w:name w:val="WW8Num6z5"/>
    <w:rsid w:val="00430682"/>
  </w:style>
  <w:style w:type="character" w:customStyle="1" w:styleId="WW8Num6z6">
    <w:name w:val="WW8Num6z6"/>
    <w:rsid w:val="00430682"/>
  </w:style>
  <w:style w:type="character" w:customStyle="1" w:styleId="WW8Num6z7">
    <w:name w:val="WW8Num6z7"/>
    <w:rsid w:val="00430682"/>
  </w:style>
  <w:style w:type="character" w:customStyle="1" w:styleId="WW8Num6z8">
    <w:name w:val="WW8Num6z8"/>
    <w:rsid w:val="00430682"/>
  </w:style>
  <w:style w:type="character" w:customStyle="1" w:styleId="WW8Num7z0">
    <w:name w:val="WW8Num7z0"/>
    <w:rsid w:val="00430682"/>
    <w:rPr>
      <w:rFonts w:ascii="Times New Roman" w:hAnsi="Times New Roman" w:cs="Times New Roman" w:hint="default"/>
      <w:color w:val="000000"/>
    </w:rPr>
  </w:style>
  <w:style w:type="character" w:customStyle="1" w:styleId="WW8Num8z0">
    <w:name w:val="WW8Num8z0"/>
    <w:rsid w:val="00430682"/>
    <w:rPr>
      <w:rFonts w:ascii="Symbol" w:hAnsi="Symbol" w:cs="Symbol" w:hint="default"/>
      <w:color w:val="auto"/>
    </w:rPr>
  </w:style>
  <w:style w:type="character" w:customStyle="1" w:styleId="WW8Num8z1">
    <w:name w:val="WW8Num8z1"/>
    <w:rsid w:val="00430682"/>
    <w:rPr>
      <w:rFonts w:ascii="Courier New" w:hAnsi="Courier New" w:cs="Courier New" w:hint="default"/>
    </w:rPr>
  </w:style>
  <w:style w:type="character" w:customStyle="1" w:styleId="WW8Num8z2">
    <w:name w:val="WW8Num8z2"/>
    <w:rsid w:val="00430682"/>
    <w:rPr>
      <w:rFonts w:ascii="Wingdings" w:hAnsi="Wingdings" w:cs="Wingdings" w:hint="default"/>
    </w:rPr>
  </w:style>
  <w:style w:type="character" w:customStyle="1" w:styleId="WW8Num8z3">
    <w:name w:val="WW8Num8z3"/>
    <w:rsid w:val="00430682"/>
    <w:rPr>
      <w:rFonts w:ascii="Symbol" w:hAnsi="Symbol" w:cs="Symbol" w:hint="default"/>
    </w:rPr>
  </w:style>
  <w:style w:type="character" w:customStyle="1" w:styleId="WW8Num9z0">
    <w:name w:val="WW8Num9z0"/>
    <w:rsid w:val="00430682"/>
    <w:rPr>
      <w:rFonts w:ascii="Arial" w:hAnsi="Arial" w:cs="Arial"/>
      <w:sz w:val="22"/>
      <w:szCs w:val="22"/>
    </w:rPr>
  </w:style>
  <w:style w:type="character" w:customStyle="1" w:styleId="WW8Num9z1">
    <w:name w:val="WW8Num9z1"/>
    <w:rsid w:val="00430682"/>
  </w:style>
  <w:style w:type="character" w:customStyle="1" w:styleId="WW8Num9z2">
    <w:name w:val="WW8Num9z2"/>
    <w:rsid w:val="00430682"/>
  </w:style>
  <w:style w:type="character" w:customStyle="1" w:styleId="WW8Num9z3">
    <w:name w:val="WW8Num9z3"/>
    <w:rsid w:val="00430682"/>
  </w:style>
  <w:style w:type="character" w:customStyle="1" w:styleId="WW8Num9z4">
    <w:name w:val="WW8Num9z4"/>
    <w:rsid w:val="00430682"/>
  </w:style>
  <w:style w:type="character" w:customStyle="1" w:styleId="WW8Num9z5">
    <w:name w:val="WW8Num9z5"/>
    <w:rsid w:val="00430682"/>
  </w:style>
  <w:style w:type="character" w:customStyle="1" w:styleId="WW8Num9z6">
    <w:name w:val="WW8Num9z6"/>
    <w:rsid w:val="00430682"/>
  </w:style>
  <w:style w:type="character" w:customStyle="1" w:styleId="WW8Num9z7">
    <w:name w:val="WW8Num9z7"/>
    <w:rsid w:val="00430682"/>
  </w:style>
  <w:style w:type="character" w:customStyle="1" w:styleId="WW8Num9z8">
    <w:name w:val="WW8Num9z8"/>
    <w:rsid w:val="00430682"/>
  </w:style>
  <w:style w:type="character" w:customStyle="1" w:styleId="WW8Num10z0">
    <w:name w:val="WW8Num10z0"/>
    <w:rsid w:val="00430682"/>
    <w:rPr>
      <w:rFonts w:ascii="Times New Roman" w:hAnsi="Times New Roman" w:cs="Times New Roman" w:hint="default"/>
    </w:rPr>
  </w:style>
  <w:style w:type="character" w:customStyle="1" w:styleId="WW8Num10z1">
    <w:name w:val="WW8Num10z1"/>
    <w:rsid w:val="00430682"/>
    <w:rPr>
      <w:rFonts w:ascii="Courier New" w:hAnsi="Courier New" w:cs="Courier New" w:hint="default"/>
    </w:rPr>
  </w:style>
  <w:style w:type="character" w:customStyle="1" w:styleId="WW8Num10z2">
    <w:name w:val="WW8Num10z2"/>
    <w:rsid w:val="00430682"/>
    <w:rPr>
      <w:rFonts w:ascii="Wingdings" w:hAnsi="Wingdings" w:cs="Wingdings" w:hint="default"/>
    </w:rPr>
  </w:style>
  <w:style w:type="character" w:customStyle="1" w:styleId="WW8Num10z3">
    <w:name w:val="WW8Num10z3"/>
    <w:rsid w:val="00430682"/>
    <w:rPr>
      <w:rFonts w:ascii="Symbol" w:hAnsi="Symbol" w:cs="Symbol" w:hint="default"/>
    </w:rPr>
  </w:style>
  <w:style w:type="character" w:customStyle="1" w:styleId="WW8Num11z0">
    <w:name w:val="WW8Num11z0"/>
    <w:rsid w:val="00430682"/>
    <w:rPr>
      <w:rFonts w:ascii="Symbol" w:hAnsi="Symbol" w:cs="Symbol" w:hint="default"/>
    </w:rPr>
  </w:style>
  <w:style w:type="character" w:customStyle="1" w:styleId="WW8Num11z1">
    <w:name w:val="WW8Num11z1"/>
    <w:rsid w:val="00430682"/>
    <w:rPr>
      <w:rFonts w:ascii="Courier New" w:hAnsi="Courier New" w:cs="Courier New" w:hint="default"/>
    </w:rPr>
  </w:style>
  <w:style w:type="character" w:customStyle="1" w:styleId="WW8Num11z2">
    <w:name w:val="WW8Num11z2"/>
    <w:rsid w:val="00430682"/>
    <w:rPr>
      <w:rFonts w:ascii="Wingdings" w:hAnsi="Wingdings" w:cs="Wingdings" w:hint="default"/>
    </w:rPr>
  </w:style>
  <w:style w:type="character" w:customStyle="1" w:styleId="WW8Num12z0">
    <w:name w:val="WW8Num12z0"/>
    <w:rsid w:val="00430682"/>
    <w:rPr>
      <w:rFonts w:ascii="Symbol" w:hAnsi="Symbol" w:cs="Symbol" w:hint="default"/>
    </w:rPr>
  </w:style>
  <w:style w:type="character" w:customStyle="1" w:styleId="WW8Num12z1">
    <w:name w:val="WW8Num12z1"/>
    <w:rsid w:val="00430682"/>
    <w:rPr>
      <w:rFonts w:ascii="Courier New" w:hAnsi="Courier New" w:cs="Courier New" w:hint="default"/>
    </w:rPr>
  </w:style>
  <w:style w:type="character" w:customStyle="1" w:styleId="WW8Num12z2">
    <w:name w:val="WW8Num12z2"/>
    <w:rsid w:val="00430682"/>
    <w:rPr>
      <w:rFonts w:ascii="Wingdings" w:hAnsi="Wingdings" w:cs="Wingdings" w:hint="default"/>
    </w:rPr>
  </w:style>
  <w:style w:type="character" w:customStyle="1" w:styleId="WW8Num13z0">
    <w:name w:val="WW8Num13z0"/>
    <w:rsid w:val="00430682"/>
    <w:rPr>
      <w:rFonts w:cs="Times New Roman"/>
    </w:rPr>
  </w:style>
  <w:style w:type="character" w:customStyle="1" w:styleId="WW8Num14z0">
    <w:name w:val="WW8Num14z0"/>
    <w:rsid w:val="00430682"/>
    <w:rPr>
      <w:rFonts w:ascii="Symbol" w:hAnsi="Symbol" w:cs="Symbol" w:hint="default"/>
    </w:rPr>
  </w:style>
  <w:style w:type="character" w:customStyle="1" w:styleId="WW8Num14z1">
    <w:name w:val="WW8Num14z1"/>
    <w:rsid w:val="00430682"/>
    <w:rPr>
      <w:rFonts w:ascii="Courier New" w:hAnsi="Courier New" w:cs="Courier New" w:hint="default"/>
    </w:rPr>
  </w:style>
  <w:style w:type="character" w:customStyle="1" w:styleId="WW8Num14z2">
    <w:name w:val="WW8Num14z2"/>
    <w:rsid w:val="00430682"/>
    <w:rPr>
      <w:rFonts w:ascii="Wingdings" w:hAnsi="Wingdings" w:cs="Wingdings" w:hint="default"/>
    </w:rPr>
  </w:style>
  <w:style w:type="character" w:customStyle="1" w:styleId="WW8Num15z0">
    <w:name w:val="WW8Num15z0"/>
    <w:rsid w:val="00430682"/>
  </w:style>
  <w:style w:type="character" w:customStyle="1" w:styleId="WW8Num15z1">
    <w:name w:val="WW8Num15z1"/>
    <w:rsid w:val="00430682"/>
  </w:style>
  <w:style w:type="character" w:customStyle="1" w:styleId="WW8Num15z2">
    <w:name w:val="WW8Num15z2"/>
    <w:rsid w:val="00430682"/>
  </w:style>
  <w:style w:type="character" w:customStyle="1" w:styleId="WW8Num15z3">
    <w:name w:val="WW8Num15z3"/>
    <w:rsid w:val="00430682"/>
  </w:style>
  <w:style w:type="character" w:customStyle="1" w:styleId="WW8Num15z4">
    <w:name w:val="WW8Num15z4"/>
    <w:rsid w:val="00430682"/>
  </w:style>
  <w:style w:type="character" w:customStyle="1" w:styleId="WW8Num15z5">
    <w:name w:val="WW8Num15z5"/>
    <w:rsid w:val="00430682"/>
  </w:style>
  <w:style w:type="character" w:customStyle="1" w:styleId="WW8Num15z6">
    <w:name w:val="WW8Num15z6"/>
    <w:rsid w:val="00430682"/>
  </w:style>
  <w:style w:type="character" w:customStyle="1" w:styleId="WW8Num15z7">
    <w:name w:val="WW8Num15z7"/>
    <w:rsid w:val="00430682"/>
  </w:style>
  <w:style w:type="character" w:customStyle="1" w:styleId="WW8Num15z8">
    <w:name w:val="WW8Num15z8"/>
    <w:rsid w:val="00430682"/>
  </w:style>
  <w:style w:type="character" w:customStyle="1" w:styleId="WW8Num16z0">
    <w:name w:val="WW8Num16z0"/>
    <w:rsid w:val="00430682"/>
    <w:rPr>
      <w:rFonts w:hint="default"/>
    </w:rPr>
  </w:style>
  <w:style w:type="character" w:customStyle="1" w:styleId="WW8Num16z1">
    <w:name w:val="WW8Num16z1"/>
    <w:rsid w:val="00430682"/>
  </w:style>
  <w:style w:type="character" w:customStyle="1" w:styleId="WW8Num16z2">
    <w:name w:val="WW8Num16z2"/>
    <w:rsid w:val="00430682"/>
  </w:style>
  <w:style w:type="character" w:customStyle="1" w:styleId="WW8Num16z3">
    <w:name w:val="WW8Num16z3"/>
    <w:rsid w:val="00430682"/>
  </w:style>
  <w:style w:type="character" w:customStyle="1" w:styleId="WW8Num16z4">
    <w:name w:val="WW8Num16z4"/>
    <w:rsid w:val="00430682"/>
  </w:style>
  <w:style w:type="character" w:customStyle="1" w:styleId="WW8Num16z5">
    <w:name w:val="WW8Num16z5"/>
    <w:rsid w:val="00430682"/>
  </w:style>
  <w:style w:type="character" w:customStyle="1" w:styleId="WW8Num16z6">
    <w:name w:val="WW8Num16z6"/>
    <w:rsid w:val="00430682"/>
  </w:style>
  <w:style w:type="character" w:customStyle="1" w:styleId="WW8Num16z7">
    <w:name w:val="WW8Num16z7"/>
    <w:rsid w:val="00430682"/>
  </w:style>
  <w:style w:type="character" w:customStyle="1" w:styleId="WW8Num16z8">
    <w:name w:val="WW8Num16z8"/>
    <w:rsid w:val="00430682"/>
  </w:style>
  <w:style w:type="character" w:customStyle="1" w:styleId="WW8Num17z0">
    <w:name w:val="WW8Num17z0"/>
    <w:rsid w:val="00430682"/>
    <w:rPr>
      <w:rFonts w:hint="default"/>
    </w:rPr>
  </w:style>
  <w:style w:type="character" w:customStyle="1" w:styleId="WW8Num17z1">
    <w:name w:val="WW8Num17z1"/>
    <w:rsid w:val="00430682"/>
  </w:style>
  <w:style w:type="character" w:customStyle="1" w:styleId="WW8Num17z2">
    <w:name w:val="WW8Num17z2"/>
    <w:rsid w:val="00430682"/>
  </w:style>
  <w:style w:type="character" w:customStyle="1" w:styleId="WW8Num17z3">
    <w:name w:val="WW8Num17z3"/>
    <w:rsid w:val="00430682"/>
  </w:style>
  <w:style w:type="character" w:customStyle="1" w:styleId="WW8Num17z4">
    <w:name w:val="WW8Num17z4"/>
    <w:rsid w:val="00430682"/>
  </w:style>
  <w:style w:type="character" w:customStyle="1" w:styleId="WW8Num17z5">
    <w:name w:val="WW8Num17z5"/>
    <w:rsid w:val="00430682"/>
  </w:style>
  <w:style w:type="character" w:customStyle="1" w:styleId="WW8Num17z6">
    <w:name w:val="WW8Num17z6"/>
    <w:rsid w:val="00430682"/>
  </w:style>
  <w:style w:type="character" w:customStyle="1" w:styleId="WW8Num17z7">
    <w:name w:val="WW8Num17z7"/>
    <w:rsid w:val="00430682"/>
  </w:style>
  <w:style w:type="character" w:customStyle="1" w:styleId="WW8Num17z8">
    <w:name w:val="WW8Num17z8"/>
    <w:rsid w:val="00430682"/>
  </w:style>
  <w:style w:type="character" w:customStyle="1" w:styleId="WW8Num18z0">
    <w:name w:val="WW8Num18z0"/>
    <w:rsid w:val="00430682"/>
  </w:style>
  <w:style w:type="character" w:customStyle="1" w:styleId="WW8Num18z1">
    <w:name w:val="WW8Num18z1"/>
    <w:rsid w:val="00430682"/>
  </w:style>
  <w:style w:type="character" w:customStyle="1" w:styleId="WW8Num18z2">
    <w:name w:val="WW8Num18z2"/>
    <w:rsid w:val="00430682"/>
  </w:style>
  <w:style w:type="character" w:customStyle="1" w:styleId="WW8Num18z3">
    <w:name w:val="WW8Num18z3"/>
    <w:rsid w:val="00430682"/>
  </w:style>
  <w:style w:type="character" w:customStyle="1" w:styleId="WW8Num18z4">
    <w:name w:val="WW8Num18z4"/>
    <w:rsid w:val="00430682"/>
  </w:style>
  <w:style w:type="character" w:customStyle="1" w:styleId="WW8Num18z5">
    <w:name w:val="WW8Num18z5"/>
    <w:rsid w:val="00430682"/>
  </w:style>
  <w:style w:type="character" w:customStyle="1" w:styleId="WW8Num18z6">
    <w:name w:val="WW8Num18z6"/>
    <w:rsid w:val="00430682"/>
  </w:style>
  <w:style w:type="character" w:customStyle="1" w:styleId="WW8Num18z7">
    <w:name w:val="WW8Num18z7"/>
    <w:rsid w:val="00430682"/>
  </w:style>
  <w:style w:type="character" w:customStyle="1" w:styleId="WW8Num18z8">
    <w:name w:val="WW8Num18z8"/>
    <w:rsid w:val="00430682"/>
  </w:style>
  <w:style w:type="character" w:customStyle="1" w:styleId="WW8Num19z0">
    <w:name w:val="WW8Num19z0"/>
    <w:rsid w:val="00430682"/>
    <w:rPr>
      <w:rFonts w:cs="Times New Roman" w:hint="default"/>
    </w:rPr>
  </w:style>
  <w:style w:type="character" w:customStyle="1" w:styleId="WW8Num19z1">
    <w:name w:val="WW8Num19z1"/>
    <w:rsid w:val="00430682"/>
    <w:rPr>
      <w:rFonts w:cs="Times New Roman"/>
    </w:rPr>
  </w:style>
  <w:style w:type="character" w:customStyle="1" w:styleId="WW8Num20z0">
    <w:name w:val="WW8Num20z0"/>
    <w:rsid w:val="00430682"/>
    <w:rPr>
      <w:rFonts w:ascii="Symbol" w:hAnsi="Symbol" w:cs="Symbol" w:hint="default"/>
    </w:rPr>
  </w:style>
  <w:style w:type="character" w:customStyle="1" w:styleId="WW8Num20z1">
    <w:name w:val="WW8Num20z1"/>
    <w:rsid w:val="00430682"/>
    <w:rPr>
      <w:rFonts w:ascii="Courier New" w:hAnsi="Courier New" w:cs="Courier New" w:hint="default"/>
    </w:rPr>
  </w:style>
  <w:style w:type="character" w:customStyle="1" w:styleId="WW8Num20z2">
    <w:name w:val="WW8Num20z2"/>
    <w:rsid w:val="00430682"/>
    <w:rPr>
      <w:rFonts w:ascii="Wingdings" w:hAnsi="Wingdings" w:cs="Wingdings" w:hint="default"/>
    </w:rPr>
  </w:style>
  <w:style w:type="character" w:customStyle="1" w:styleId="WW8Num21z0">
    <w:name w:val="WW8Num21z0"/>
    <w:rsid w:val="00430682"/>
    <w:rPr>
      <w:rFonts w:ascii="Times New Roman" w:hAnsi="Times New Roman" w:cs="Times New Roman" w:hint="default"/>
    </w:rPr>
  </w:style>
  <w:style w:type="character" w:customStyle="1" w:styleId="WW8Num21z1">
    <w:name w:val="WW8Num21z1"/>
    <w:rsid w:val="00430682"/>
    <w:rPr>
      <w:rFonts w:ascii="Courier New" w:hAnsi="Courier New" w:cs="Courier New" w:hint="default"/>
    </w:rPr>
  </w:style>
  <w:style w:type="character" w:customStyle="1" w:styleId="WW8Num21z2">
    <w:name w:val="WW8Num21z2"/>
    <w:rsid w:val="00430682"/>
    <w:rPr>
      <w:rFonts w:ascii="Wingdings" w:hAnsi="Wingdings" w:cs="Wingdings" w:hint="default"/>
    </w:rPr>
  </w:style>
  <w:style w:type="character" w:customStyle="1" w:styleId="WW8Num21z3">
    <w:name w:val="WW8Num21z3"/>
    <w:rsid w:val="00430682"/>
    <w:rPr>
      <w:rFonts w:ascii="Symbol" w:hAnsi="Symbol" w:cs="Symbol" w:hint="default"/>
    </w:rPr>
  </w:style>
  <w:style w:type="character" w:customStyle="1" w:styleId="WW8Num22z0">
    <w:name w:val="WW8Num22z0"/>
    <w:rsid w:val="00430682"/>
    <w:rPr>
      <w:rFonts w:cs="Times New Roman"/>
    </w:rPr>
  </w:style>
  <w:style w:type="character" w:customStyle="1" w:styleId="WW8Num23z0">
    <w:name w:val="WW8Num23z0"/>
    <w:rsid w:val="00430682"/>
  </w:style>
  <w:style w:type="character" w:customStyle="1" w:styleId="WW8Num23z1">
    <w:name w:val="WW8Num23z1"/>
    <w:rsid w:val="00430682"/>
  </w:style>
  <w:style w:type="character" w:customStyle="1" w:styleId="WW8Num23z2">
    <w:name w:val="WW8Num23z2"/>
    <w:rsid w:val="00430682"/>
  </w:style>
  <w:style w:type="character" w:customStyle="1" w:styleId="WW8Num23z3">
    <w:name w:val="WW8Num23z3"/>
    <w:rsid w:val="00430682"/>
  </w:style>
  <w:style w:type="character" w:customStyle="1" w:styleId="WW8Num23z4">
    <w:name w:val="WW8Num23z4"/>
    <w:rsid w:val="00430682"/>
  </w:style>
  <w:style w:type="character" w:customStyle="1" w:styleId="WW8Num23z5">
    <w:name w:val="WW8Num23z5"/>
    <w:rsid w:val="00430682"/>
  </w:style>
  <w:style w:type="character" w:customStyle="1" w:styleId="WW8Num23z6">
    <w:name w:val="WW8Num23z6"/>
    <w:rsid w:val="00430682"/>
  </w:style>
  <w:style w:type="character" w:customStyle="1" w:styleId="WW8Num23z7">
    <w:name w:val="WW8Num23z7"/>
    <w:rsid w:val="00430682"/>
  </w:style>
  <w:style w:type="character" w:customStyle="1" w:styleId="WW8Num23z8">
    <w:name w:val="WW8Num23z8"/>
    <w:rsid w:val="00430682"/>
  </w:style>
  <w:style w:type="character" w:customStyle="1" w:styleId="WW8Num24z0">
    <w:name w:val="WW8Num24z0"/>
    <w:rsid w:val="00430682"/>
    <w:rPr>
      <w:rFonts w:eastAsia="Times New Roman" w:cs="Times New Roman" w:hint="default"/>
    </w:rPr>
  </w:style>
  <w:style w:type="character" w:customStyle="1" w:styleId="WW8Num24z1">
    <w:name w:val="WW8Num24z1"/>
    <w:rsid w:val="00430682"/>
    <w:rPr>
      <w:rFonts w:cs="Times New Roman"/>
    </w:rPr>
  </w:style>
  <w:style w:type="character" w:customStyle="1" w:styleId="WW8Num25z0">
    <w:name w:val="WW8Num25z0"/>
    <w:rsid w:val="00430682"/>
    <w:rPr>
      <w:rFonts w:ascii="Times New Roman" w:hAnsi="Times New Roman" w:cs="Times New Roman" w:hint="default"/>
    </w:rPr>
  </w:style>
  <w:style w:type="character" w:customStyle="1" w:styleId="WW8Num25z1">
    <w:name w:val="WW8Num25z1"/>
    <w:rsid w:val="00430682"/>
    <w:rPr>
      <w:rFonts w:ascii="Courier New" w:hAnsi="Courier New" w:cs="Courier New" w:hint="default"/>
    </w:rPr>
  </w:style>
  <w:style w:type="character" w:customStyle="1" w:styleId="WW8Num25z2">
    <w:name w:val="WW8Num25z2"/>
    <w:rsid w:val="00430682"/>
    <w:rPr>
      <w:rFonts w:ascii="Wingdings" w:hAnsi="Wingdings" w:cs="Wingdings" w:hint="default"/>
    </w:rPr>
  </w:style>
  <w:style w:type="character" w:customStyle="1" w:styleId="WW8Num25z3">
    <w:name w:val="WW8Num25z3"/>
    <w:rsid w:val="00430682"/>
    <w:rPr>
      <w:rFonts w:ascii="Symbol" w:hAnsi="Symbol" w:cs="Symbol" w:hint="default"/>
    </w:rPr>
  </w:style>
  <w:style w:type="character" w:customStyle="1" w:styleId="WW8Num26z0">
    <w:name w:val="WW8Num26z0"/>
    <w:rsid w:val="00430682"/>
    <w:rPr>
      <w:rFonts w:ascii="Times New Roman" w:hAnsi="Times New Roman" w:cs="Times New Roman" w:hint="default"/>
    </w:rPr>
  </w:style>
  <w:style w:type="character" w:customStyle="1" w:styleId="WW8Num26z1">
    <w:name w:val="WW8Num26z1"/>
    <w:rsid w:val="00430682"/>
    <w:rPr>
      <w:rFonts w:ascii="Courier New" w:hAnsi="Courier New" w:cs="Courier New" w:hint="default"/>
    </w:rPr>
  </w:style>
  <w:style w:type="character" w:customStyle="1" w:styleId="WW8Num26z2">
    <w:name w:val="WW8Num26z2"/>
    <w:rsid w:val="00430682"/>
    <w:rPr>
      <w:rFonts w:ascii="Wingdings" w:hAnsi="Wingdings" w:cs="Wingdings" w:hint="default"/>
    </w:rPr>
  </w:style>
  <w:style w:type="character" w:customStyle="1" w:styleId="WW8Num26z3">
    <w:name w:val="WW8Num26z3"/>
    <w:rsid w:val="00430682"/>
    <w:rPr>
      <w:rFonts w:ascii="Symbol" w:hAnsi="Symbol" w:cs="Symbol" w:hint="default"/>
    </w:rPr>
  </w:style>
  <w:style w:type="character" w:customStyle="1" w:styleId="WW8Num27z0">
    <w:name w:val="WW8Num27z0"/>
    <w:rsid w:val="00430682"/>
    <w:rPr>
      <w:rFonts w:ascii="Times New Roman" w:hAnsi="Times New Roman" w:cs="Times New Roman" w:hint="default"/>
    </w:rPr>
  </w:style>
  <w:style w:type="character" w:customStyle="1" w:styleId="WW8Num27z1">
    <w:name w:val="WW8Num27z1"/>
    <w:rsid w:val="00430682"/>
    <w:rPr>
      <w:rFonts w:ascii="Courier New" w:hAnsi="Courier New" w:cs="Courier New" w:hint="default"/>
    </w:rPr>
  </w:style>
  <w:style w:type="character" w:customStyle="1" w:styleId="WW8Num27z2">
    <w:name w:val="WW8Num27z2"/>
    <w:rsid w:val="00430682"/>
    <w:rPr>
      <w:rFonts w:ascii="Wingdings" w:hAnsi="Wingdings" w:cs="Wingdings" w:hint="default"/>
    </w:rPr>
  </w:style>
  <w:style w:type="character" w:customStyle="1" w:styleId="WW8Num27z3">
    <w:name w:val="WW8Num27z3"/>
    <w:rsid w:val="00430682"/>
    <w:rPr>
      <w:rFonts w:ascii="Symbol" w:hAnsi="Symbol" w:cs="Symbol" w:hint="default"/>
    </w:rPr>
  </w:style>
  <w:style w:type="character" w:customStyle="1" w:styleId="WW8Num28z0">
    <w:name w:val="WW8Num28z0"/>
    <w:rsid w:val="00430682"/>
    <w:rPr>
      <w:rFonts w:cs="Times New Roman"/>
    </w:rPr>
  </w:style>
  <w:style w:type="character" w:customStyle="1" w:styleId="WW8Num29z0">
    <w:name w:val="WW8Num29z0"/>
    <w:rsid w:val="00430682"/>
    <w:rPr>
      <w:rFonts w:hint="default"/>
    </w:rPr>
  </w:style>
  <w:style w:type="character" w:customStyle="1" w:styleId="WW8Num29z1">
    <w:name w:val="WW8Num29z1"/>
    <w:rsid w:val="00430682"/>
  </w:style>
  <w:style w:type="character" w:customStyle="1" w:styleId="WW8Num29z2">
    <w:name w:val="WW8Num29z2"/>
    <w:rsid w:val="00430682"/>
  </w:style>
  <w:style w:type="character" w:customStyle="1" w:styleId="WW8Num29z3">
    <w:name w:val="WW8Num29z3"/>
    <w:rsid w:val="00430682"/>
  </w:style>
  <w:style w:type="character" w:customStyle="1" w:styleId="WW8Num29z4">
    <w:name w:val="WW8Num29z4"/>
    <w:rsid w:val="00430682"/>
  </w:style>
  <w:style w:type="character" w:customStyle="1" w:styleId="WW8Num29z5">
    <w:name w:val="WW8Num29z5"/>
    <w:rsid w:val="00430682"/>
  </w:style>
  <w:style w:type="character" w:customStyle="1" w:styleId="WW8Num29z6">
    <w:name w:val="WW8Num29z6"/>
    <w:rsid w:val="00430682"/>
  </w:style>
  <w:style w:type="character" w:customStyle="1" w:styleId="WW8Num29z7">
    <w:name w:val="WW8Num29z7"/>
    <w:rsid w:val="00430682"/>
  </w:style>
  <w:style w:type="character" w:customStyle="1" w:styleId="WW8Num29z8">
    <w:name w:val="WW8Num29z8"/>
    <w:rsid w:val="00430682"/>
  </w:style>
  <w:style w:type="character" w:customStyle="1" w:styleId="WW8Num30z0">
    <w:name w:val="WW8Num30z0"/>
    <w:rsid w:val="00430682"/>
    <w:rPr>
      <w:rFonts w:ascii="Times New Roman" w:hAnsi="Times New Roman" w:cs="Times New Roman" w:hint="default"/>
    </w:rPr>
  </w:style>
  <w:style w:type="character" w:customStyle="1" w:styleId="WW8Num30z1">
    <w:name w:val="WW8Num30z1"/>
    <w:rsid w:val="00430682"/>
    <w:rPr>
      <w:rFonts w:ascii="Courier New" w:hAnsi="Courier New" w:cs="Courier New" w:hint="default"/>
    </w:rPr>
  </w:style>
  <w:style w:type="character" w:customStyle="1" w:styleId="WW8Num30z2">
    <w:name w:val="WW8Num30z2"/>
    <w:rsid w:val="00430682"/>
    <w:rPr>
      <w:rFonts w:ascii="Wingdings" w:hAnsi="Wingdings" w:cs="Wingdings" w:hint="default"/>
    </w:rPr>
  </w:style>
  <w:style w:type="character" w:customStyle="1" w:styleId="WW8Num30z3">
    <w:name w:val="WW8Num30z3"/>
    <w:rsid w:val="00430682"/>
    <w:rPr>
      <w:rFonts w:ascii="Symbol" w:hAnsi="Symbol" w:cs="Symbol" w:hint="default"/>
    </w:rPr>
  </w:style>
  <w:style w:type="character" w:customStyle="1" w:styleId="WW8Num31z0">
    <w:name w:val="WW8Num31z0"/>
    <w:rsid w:val="00430682"/>
    <w:rPr>
      <w:rFonts w:ascii="Times New Roman" w:hAnsi="Times New Roman" w:cs="Times New Roman" w:hint="default"/>
    </w:rPr>
  </w:style>
  <w:style w:type="character" w:customStyle="1" w:styleId="WW8Num31z1">
    <w:name w:val="WW8Num31z1"/>
    <w:rsid w:val="00430682"/>
    <w:rPr>
      <w:rFonts w:ascii="Courier New" w:hAnsi="Courier New" w:cs="Courier New" w:hint="default"/>
    </w:rPr>
  </w:style>
  <w:style w:type="character" w:customStyle="1" w:styleId="WW8Num31z2">
    <w:name w:val="WW8Num31z2"/>
    <w:rsid w:val="00430682"/>
    <w:rPr>
      <w:rFonts w:ascii="Wingdings" w:hAnsi="Wingdings" w:cs="Wingdings" w:hint="default"/>
    </w:rPr>
  </w:style>
  <w:style w:type="character" w:customStyle="1" w:styleId="WW8Num31z3">
    <w:name w:val="WW8Num31z3"/>
    <w:rsid w:val="00430682"/>
    <w:rPr>
      <w:rFonts w:ascii="Symbol" w:hAnsi="Symbol" w:cs="Symbol" w:hint="default"/>
    </w:rPr>
  </w:style>
  <w:style w:type="character" w:customStyle="1" w:styleId="WW8Num32z0">
    <w:name w:val="WW8Num32z0"/>
    <w:rsid w:val="00430682"/>
    <w:rPr>
      <w:rFonts w:ascii="Times New Roman" w:hAnsi="Times New Roman" w:cs="Times New Roman" w:hint="default"/>
    </w:rPr>
  </w:style>
  <w:style w:type="character" w:customStyle="1" w:styleId="WW8Num32z1">
    <w:name w:val="WW8Num32z1"/>
    <w:rsid w:val="00430682"/>
    <w:rPr>
      <w:rFonts w:ascii="Courier New" w:hAnsi="Courier New" w:cs="Courier New" w:hint="default"/>
    </w:rPr>
  </w:style>
  <w:style w:type="character" w:customStyle="1" w:styleId="WW8Num32z2">
    <w:name w:val="WW8Num32z2"/>
    <w:rsid w:val="00430682"/>
    <w:rPr>
      <w:rFonts w:ascii="Wingdings" w:hAnsi="Wingdings" w:cs="Wingdings" w:hint="default"/>
    </w:rPr>
  </w:style>
  <w:style w:type="character" w:customStyle="1" w:styleId="WW8Num32z3">
    <w:name w:val="WW8Num32z3"/>
    <w:rsid w:val="00430682"/>
    <w:rPr>
      <w:rFonts w:ascii="Symbol" w:hAnsi="Symbol" w:cs="Symbol" w:hint="default"/>
    </w:rPr>
  </w:style>
  <w:style w:type="character" w:customStyle="1" w:styleId="WW8Num33z0">
    <w:name w:val="WW8Num33z0"/>
    <w:rsid w:val="00430682"/>
  </w:style>
  <w:style w:type="character" w:customStyle="1" w:styleId="WW8Num33z1">
    <w:name w:val="WW8Num33z1"/>
    <w:rsid w:val="00430682"/>
  </w:style>
  <w:style w:type="character" w:customStyle="1" w:styleId="WW8Num33z2">
    <w:name w:val="WW8Num33z2"/>
    <w:rsid w:val="00430682"/>
  </w:style>
  <w:style w:type="character" w:customStyle="1" w:styleId="WW8Num33z3">
    <w:name w:val="WW8Num33z3"/>
    <w:rsid w:val="00430682"/>
  </w:style>
  <w:style w:type="character" w:customStyle="1" w:styleId="WW8Num33z4">
    <w:name w:val="WW8Num33z4"/>
    <w:rsid w:val="00430682"/>
  </w:style>
  <w:style w:type="character" w:customStyle="1" w:styleId="WW8Num33z5">
    <w:name w:val="WW8Num33z5"/>
    <w:rsid w:val="00430682"/>
  </w:style>
  <w:style w:type="character" w:customStyle="1" w:styleId="WW8Num33z6">
    <w:name w:val="WW8Num33z6"/>
    <w:rsid w:val="00430682"/>
  </w:style>
  <w:style w:type="character" w:customStyle="1" w:styleId="WW8Num33z7">
    <w:name w:val="WW8Num33z7"/>
    <w:rsid w:val="00430682"/>
  </w:style>
  <w:style w:type="character" w:customStyle="1" w:styleId="WW8Num33z8">
    <w:name w:val="WW8Num33z8"/>
    <w:rsid w:val="00430682"/>
  </w:style>
  <w:style w:type="character" w:customStyle="1" w:styleId="WW8Num34z0">
    <w:name w:val="WW8Num34z0"/>
    <w:rsid w:val="00430682"/>
    <w:rPr>
      <w:rFonts w:cs="Times New Roman" w:hint="default"/>
    </w:rPr>
  </w:style>
  <w:style w:type="character" w:customStyle="1" w:styleId="WW8Num34z1">
    <w:name w:val="WW8Num34z1"/>
    <w:rsid w:val="00430682"/>
    <w:rPr>
      <w:rFonts w:ascii="Times New Roman" w:hAnsi="Times New Roman" w:cs="Times New Roman" w:hint="default"/>
    </w:rPr>
  </w:style>
  <w:style w:type="character" w:customStyle="1" w:styleId="WW8Num34z3">
    <w:name w:val="WW8Num34z3"/>
    <w:rsid w:val="00430682"/>
    <w:rPr>
      <w:rFonts w:cs="Times New Roman"/>
    </w:rPr>
  </w:style>
  <w:style w:type="character" w:customStyle="1" w:styleId="WW8Num35z0">
    <w:name w:val="WW8Num35z0"/>
    <w:rsid w:val="00430682"/>
    <w:rPr>
      <w:rFonts w:hint="default"/>
    </w:rPr>
  </w:style>
  <w:style w:type="character" w:customStyle="1" w:styleId="WW8Num36z0">
    <w:name w:val="WW8Num36z0"/>
    <w:rsid w:val="00430682"/>
    <w:rPr>
      <w:rFonts w:hint="default"/>
    </w:rPr>
  </w:style>
  <w:style w:type="character" w:customStyle="1" w:styleId="WW8Num36z1">
    <w:name w:val="WW8Num36z1"/>
    <w:rsid w:val="00430682"/>
  </w:style>
  <w:style w:type="character" w:customStyle="1" w:styleId="WW8Num36z2">
    <w:name w:val="WW8Num36z2"/>
    <w:rsid w:val="00430682"/>
  </w:style>
  <w:style w:type="character" w:customStyle="1" w:styleId="WW8Num36z3">
    <w:name w:val="WW8Num36z3"/>
    <w:rsid w:val="00430682"/>
  </w:style>
  <w:style w:type="character" w:customStyle="1" w:styleId="WW8Num36z4">
    <w:name w:val="WW8Num36z4"/>
    <w:rsid w:val="00430682"/>
  </w:style>
  <w:style w:type="character" w:customStyle="1" w:styleId="WW8Num36z5">
    <w:name w:val="WW8Num36z5"/>
    <w:rsid w:val="00430682"/>
  </w:style>
  <w:style w:type="character" w:customStyle="1" w:styleId="WW8Num36z6">
    <w:name w:val="WW8Num36z6"/>
    <w:rsid w:val="00430682"/>
  </w:style>
  <w:style w:type="character" w:customStyle="1" w:styleId="WW8Num36z7">
    <w:name w:val="WW8Num36z7"/>
    <w:rsid w:val="00430682"/>
  </w:style>
  <w:style w:type="character" w:customStyle="1" w:styleId="WW8Num36z8">
    <w:name w:val="WW8Num36z8"/>
    <w:rsid w:val="00430682"/>
  </w:style>
  <w:style w:type="character" w:customStyle="1" w:styleId="WW8Num37z0">
    <w:name w:val="WW8Num37z0"/>
    <w:rsid w:val="00430682"/>
    <w:rPr>
      <w:rFonts w:ascii="Times New Roman" w:hAnsi="Times New Roman" w:cs="Times New Roman" w:hint="default"/>
    </w:rPr>
  </w:style>
  <w:style w:type="character" w:customStyle="1" w:styleId="WW8Num37z1">
    <w:name w:val="WW8Num37z1"/>
    <w:rsid w:val="00430682"/>
    <w:rPr>
      <w:rFonts w:ascii="Courier New" w:hAnsi="Courier New" w:cs="Courier New" w:hint="default"/>
    </w:rPr>
  </w:style>
  <w:style w:type="character" w:customStyle="1" w:styleId="WW8Num37z2">
    <w:name w:val="WW8Num37z2"/>
    <w:rsid w:val="00430682"/>
    <w:rPr>
      <w:rFonts w:ascii="Wingdings" w:hAnsi="Wingdings" w:cs="Wingdings" w:hint="default"/>
    </w:rPr>
  </w:style>
  <w:style w:type="character" w:customStyle="1" w:styleId="WW8Num37z3">
    <w:name w:val="WW8Num37z3"/>
    <w:rsid w:val="00430682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430682"/>
  </w:style>
  <w:style w:type="character" w:customStyle="1" w:styleId="Nagwek1Znak">
    <w:name w:val="Nagłówek 1 Znak"/>
    <w:rsid w:val="00430682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sid w:val="004306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43068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sid w:val="0043068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sid w:val="004306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430682"/>
    <w:rPr>
      <w:rFonts w:cs="Times New Roman"/>
      <w:sz w:val="20"/>
      <w:szCs w:val="20"/>
    </w:rPr>
  </w:style>
  <w:style w:type="character" w:customStyle="1" w:styleId="StopkaZnak">
    <w:name w:val="Stopka Znak"/>
    <w:rsid w:val="00430682"/>
    <w:rPr>
      <w:rFonts w:cs="Times New Roman"/>
    </w:rPr>
  </w:style>
  <w:style w:type="character" w:styleId="Hipercze">
    <w:name w:val="Hyperlink"/>
    <w:rsid w:val="00430682"/>
    <w:rPr>
      <w:rFonts w:cs="Times New Roman"/>
      <w:color w:val="0000FF"/>
      <w:u w:val="single"/>
    </w:rPr>
  </w:style>
  <w:style w:type="character" w:styleId="UyteHipercze">
    <w:name w:val="FollowedHyperlink"/>
    <w:rsid w:val="00430682"/>
    <w:rPr>
      <w:rFonts w:cs="Times New Roman"/>
      <w:color w:val="800080"/>
      <w:u w:val="single"/>
    </w:rPr>
  </w:style>
  <w:style w:type="character" w:styleId="Numerstrony">
    <w:name w:val="page number"/>
    <w:rsid w:val="00430682"/>
    <w:rPr>
      <w:rFonts w:cs="Times New Roman"/>
    </w:rPr>
  </w:style>
  <w:style w:type="character" w:customStyle="1" w:styleId="PlandokumentuZnak">
    <w:name w:val="Plan dokumentu Znak"/>
    <w:rsid w:val="00430682"/>
    <w:rPr>
      <w:rFonts w:cs="Times New Roman"/>
      <w:sz w:val="2"/>
    </w:rPr>
  </w:style>
  <w:style w:type="character" w:customStyle="1" w:styleId="TekstpodstawowyZnak">
    <w:name w:val="Tekst podstawowy Znak"/>
    <w:rsid w:val="00430682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43068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rsid w:val="00430682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430682"/>
    <w:rPr>
      <w:rFonts w:cs="Times New Roman"/>
      <w:vertAlign w:val="superscript"/>
    </w:rPr>
  </w:style>
  <w:style w:type="character" w:customStyle="1" w:styleId="celltable">
    <w:name w:val="celltable"/>
    <w:rsid w:val="00430682"/>
    <w:rPr>
      <w:rFonts w:cs="Times New Roman"/>
    </w:rPr>
  </w:style>
  <w:style w:type="character" w:customStyle="1" w:styleId="TekstdymkaZnak">
    <w:name w:val="Tekst dymka Znak"/>
    <w:rsid w:val="00430682"/>
    <w:rPr>
      <w:rFonts w:cs="Times New Roman"/>
      <w:sz w:val="2"/>
    </w:rPr>
  </w:style>
  <w:style w:type="character" w:customStyle="1" w:styleId="Tekstpodstawowy2Znak">
    <w:name w:val="Tekst podstawowy 2 Znak"/>
    <w:rsid w:val="00430682"/>
    <w:rPr>
      <w:rFonts w:cs="Times New Roman"/>
      <w:sz w:val="20"/>
      <w:szCs w:val="20"/>
    </w:rPr>
  </w:style>
  <w:style w:type="character" w:styleId="Uwydatnienie">
    <w:name w:val="Emphasis"/>
    <w:qFormat/>
    <w:rsid w:val="00430682"/>
    <w:rPr>
      <w:rFonts w:cs="Times New Roman"/>
      <w:i/>
      <w:iCs/>
    </w:rPr>
  </w:style>
  <w:style w:type="character" w:customStyle="1" w:styleId="Tekstpodstawowy3Znak">
    <w:name w:val="Tekst podstawowy 3 Znak"/>
    <w:rsid w:val="00430682"/>
    <w:rPr>
      <w:sz w:val="16"/>
      <w:szCs w:val="16"/>
    </w:rPr>
  </w:style>
  <w:style w:type="character" w:customStyle="1" w:styleId="item-fieldvalue">
    <w:name w:val="item-fieldvalue"/>
    <w:rsid w:val="00430682"/>
  </w:style>
  <w:style w:type="character" w:customStyle="1" w:styleId="changed-paragraph">
    <w:name w:val="changed-paragraph"/>
    <w:rsid w:val="00430682"/>
  </w:style>
  <w:style w:type="paragraph" w:customStyle="1" w:styleId="Nagwek10">
    <w:name w:val="Nagłówek1"/>
    <w:basedOn w:val="Normalny"/>
    <w:next w:val="Tekstpodstawowy"/>
    <w:rsid w:val="004306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30682"/>
    <w:pPr>
      <w:spacing w:line="360" w:lineRule="auto"/>
      <w:jc w:val="both"/>
    </w:pPr>
    <w:rPr>
      <w:sz w:val="22"/>
    </w:rPr>
  </w:style>
  <w:style w:type="paragraph" w:styleId="Lista">
    <w:name w:val="List"/>
    <w:basedOn w:val="Tekstpodstawowy"/>
    <w:rsid w:val="00430682"/>
    <w:rPr>
      <w:rFonts w:cs="Arial"/>
    </w:rPr>
  </w:style>
  <w:style w:type="paragraph" w:styleId="Legenda">
    <w:name w:val="caption"/>
    <w:basedOn w:val="Normalny"/>
    <w:qFormat/>
    <w:rsid w:val="004306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430682"/>
    <w:pPr>
      <w:suppressLineNumbers/>
    </w:pPr>
    <w:rPr>
      <w:rFonts w:cs="Arial"/>
    </w:rPr>
  </w:style>
  <w:style w:type="paragraph" w:styleId="Nagwek">
    <w:name w:val="header"/>
    <w:basedOn w:val="Normalny"/>
    <w:rsid w:val="00430682"/>
  </w:style>
  <w:style w:type="paragraph" w:styleId="Stopka">
    <w:name w:val="footer"/>
    <w:basedOn w:val="Normalny"/>
    <w:rsid w:val="00430682"/>
  </w:style>
  <w:style w:type="paragraph" w:customStyle="1" w:styleId="Mapadokumentu1">
    <w:name w:val="Mapa dokumentu1"/>
    <w:basedOn w:val="Normalny"/>
    <w:rsid w:val="00430682"/>
    <w:pPr>
      <w:shd w:val="clear" w:color="auto" w:fill="000080"/>
    </w:pPr>
    <w:rPr>
      <w:rFonts w:ascii="Tahoma" w:hAnsi="Tahoma" w:cs="Tahoma"/>
    </w:rPr>
  </w:style>
  <w:style w:type="paragraph" w:customStyle="1" w:styleId="Tekstpodstawowywcity22">
    <w:name w:val="Tekst podstawowy wcięty 22"/>
    <w:basedOn w:val="Normalny"/>
    <w:rsid w:val="00430682"/>
    <w:pPr>
      <w:ind w:firstLine="284"/>
      <w:jc w:val="both"/>
    </w:pPr>
    <w:rPr>
      <w:sz w:val="22"/>
    </w:rPr>
  </w:style>
  <w:style w:type="paragraph" w:styleId="Tekstprzypisukocowego">
    <w:name w:val="endnote text"/>
    <w:basedOn w:val="Normalny"/>
    <w:rsid w:val="00430682"/>
  </w:style>
  <w:style w:type="paragraph" w:styleId="Tekstdymka">
    <w:name w:val="Balloon Text"/>
    <w:basedOn w:val="Normalny"/>
    <w:rsid w:val="0043068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430682"/>
    <w:pPr>
      <w:spacing w:after="120" w:line="480" w:lineRule="auto"/>
    </w:pPr>
  </w:style>
  <w:style w:type="paragraph" w:customStyle="1" w:styleId="WW-Tekstpodstawowy2">
    <w:name w:val="WW-Tekst podstawowy 2"/>
    <w:basedOn w:val="Normalny"/>
    <w:rsid w:val="00430682"/>
    <w:rPr>
      <w:b/>
      <w:sz w:val="24"/>
      <w:szCs w:val="24"/>
    </w:rPr>
  </w:style>
  <w:style w:type="paragraph" w:customStyle="1" w:styleId="Normalny1">
    <w:name w:val="Normalny1"/>
    <w:basedOn w:val="Normalny"/>
    <w:rsid w:val="00430682"/>
    <w:pPr>
      <w:widowControl w:val="0"/>
    </w:pPr>
    <w:rPr>
      <w:rFonts w:ascii="Luxi Serif" w:hAnsi="Luxi Serif" w:cs="Luxi Serif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30682"/>
    <w:pPr>
      <w:ind w:left="720"/>
      <w:contextualSpacing/>
    </w:pPr>
  </w:style>
  <w:style w:type="paragraph" w:customStyle="1" w:styleId="Normalny2">
    <w:name w:val="Normalny2"/>
    <w:basedOn w:val="Normalny"/>
    <w:rsid w:val="00430682"/>
    <w:pPr>
      <w:widowControl w:val="0"/>
    </w:pPr>
    <w:rPr>
      <w:rFonts w:ascii="Luxi Serif" w:hAnsi="Luxi Serif" w:cs="Luxi Serif"/>
      <w:sz w:val="24"/>
      <w:szCs w:val="24"/>
    </w:rPr>
  </w:style>
  <w:style w:type="paragraph" w:customStyle="1" w:styleId="Default">
    <w:name w:val="Default"/>
    <w:rsid w:val="0043068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Styl">
    <w:name w:val="Styl"/>
    <w:uiPriority w:val="99"/>
    <w:rsid w:val="0043068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LO-Normal">
    <w:name w:val="LO-Normal"/>
    <w:basedOn w:val="Normalny"/>
    <w:rsid w:val="00430682"/>
    <w:pPr>
      <w:widowControl w:val="0"/>
    </w:pPr>
    <w:rPr>
      <w:rFonts w:ascii="Luxi Serif" w:eastAsia="Andale Sans UI" w:hAnsi="Luxi Serif" w:cs="Luxi Serif"/>
      <w:sz w:val="24"/>
      <w:szCs w:val="24"/>
    </w:rPr>
  </w:style>
  <w:style w:type="paragraph" w:customStyle="1" w:styleId="Tekstpodstawowy31">
    <w:name w:val="Tekst podstawowy 31"/>
    <w:basedOn w:val="Normalny"/>
    <w:rsid w:val="00430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30682"/>
    <w:pPr>
      <w:ind w:firstLine="284"/>
      <w:jc w:val="both"/>
    </w:pPr>
    <w:rPr>
      <w:sz w:val="22"/>
    </w:rPr>
  </w:style>
  <w:style w:type="paragraph" w:customStyle="1" w:styleId="Zawartotabeli">
    <w:name w:val="Zawartość tabeli"/>
    <w:basedOn w:val="Normalny"/>
    <w:rsid w:val="00430682"/>
    <w:pPr>
      <w:suppressLineNumbers/>
    </w:pPr>
  </w:style>
  <w:style w:type="paragraph" w:customStyle="1" w:styleId="Nagwektabeli">
    <w:name w:val="Nagłówek tabeli"/>
    <w:basedOn w:val="Zawartotabeli"/>
    <w:rsid w:val="0043068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30682"/>
  </w:style>
  <w:style w:type="character" w:styleId="Pogrubienie">
    <w:name w:val="Strong"/>
    <w:uiPriority w:val="22"/>
    <w:qFormat/>
    <w:rsid w:val="00C32FFB"/>
    <w:rPr>
      <w:b/>
      <w:bCs/>
    </w:rPr>
  </w:style>
  <w:style w:type="paragraph" w:styleId="Tekstpodstawowywcity">
    <w:name w:val="Body Text Indent"/>
    <w:basedOn w:val="Normalny"/>
    <w:link w:val="TekstpodstawowywcityZnak"/>
    <w:rsid w:val="00876D2E"/>
    <w:pPr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876D2E"/>
    <w:rPr>
      <w:sz w:val="24"/>
      <w:szCs w:val="24"/>
      <w:lang w:eastAsia="ar-SA"/>
    </w:rPr>
  </w:style>
  <w:style w:type="paragraph" w:customStyle="1" w:styleId="Text3">
    <w:name w:val="Text 3"/>
    <w:basedOn w:val="Normalny"/>
    <w:rsid w:val="007C2A99"/>
    <w:pPr>
      <w:widowControl w:val="0"/>
      <w:tabs>
        <w:tab w:val="left" w:pos="2302"/>
      </w:tabs>
      <w:spacing w:after="240"/>
      <w:ind w:left="1202"/>
      <w:jc w:val="both"/>
    </w:pPr>
    <w:rPr>
      <w:rFonts w:eastAsia="Lucida Sans Unicode"/>
      <w:kern w:val="2"/>
      <w:sz w:val="24"/>
      <w:lang w:eastAsia="pl-PL"/>
    </w:rPr>
  </w:style>
  <w:style w:type="character" w:styleId="Odwoanieprzypisukocowego">
    <w:name w:val="endnote reference"/>
    <w:uiPriority w:val="99"/>
    <w:semiHidden/>
    <w:unhideWhenUsed/>
    <w:rsid w:val="00C97EA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FA7A8E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3B4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3D3"/>
  </w:style>
  <w:style w:type="character" w:customStyle="1" w:styleId="TekstkomentarzaZnak">
    <w:name w:val="Tekst komentarza Znak"/>
    <w:link w:val="Tekstkomentarza"/>
    <w:uiPriority w:val="99"/>
    <w:semiHidden/>
    <w:rsid w:val="003B43D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3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3D3"/>
    <w:rPr>
      <w:b/>
      <w:bCs/>
      <w:lang w:eastAsia="zh-CN"/>
    </w:rPr>
  </w:style>
  <w:style w:type="paragraph" w:styleId="Poprawka">
    <w:name w:val="Revision"/>
    <w:hidden/>
    <w:uiPriority w:val="99"/>
    <w:semiHidden/>
    <w:rsid w:val="0063379D"/>
    <w:rPr>
      <w:lang w:eastAsia="zh-CN"/>
    </w:rPr>
  </w:style>
  <w:style w:type="paragraph" w:customStyle="1" w:styleId="Poziom1">
    <w:name w:val="Poziom 1"/>
    <w:aliases w:val="2 pz,Poziom 1 Znak Znak,2,Poziom 1 Znak Znak Znak Znak,Poziom 1 Znak Znak Znak Znak Znak Znak Znak Znak,2 Znak Znak Znak,Poziom 1 Znak Znak Znak Znak Znak Znak Znak Znak Znak Znak Znak Znak Znak,Pozio,Poziom 1 Znak Znak Znak,2 Znak Znak,Poziom1"/>
    <w:basedOn w:val="Normalny"/>
    <w:link w:val="Poziom1Znak"/>
    <w:qFormat/>
    <w:rsid w:val="00F81E65"/>
    <w:pPr>
      <w:suppressAutoHyphens w:val="0"/>
      <w:overflowPunct w:val="0"/>
      <w:autoSpaceDE w:val="0"/>
      <w:autoSpaceDN w:val="0"/>
      <w:adjustRightInd w:val="0"/>
      <w:spacing w:after="80" w:line="300" w:lineRule="exact"/>
      <w:ind w:firstLine="284"/>
      <w:jc w:val="both"/>
      <w:textAlignment w:val="baseline"/>
    </w:pPr>
    <w:rPr>
      <w:rFonts w:ascii="Arial" w:hAnsi="Arial"/>
      <w:sz w:val="22"/>
    </w:rPr>
  </w:style>
  <w:style w:type="character" w:customStyle="1" w:styleId="Poziom1Znak">
    <w:name w:val="Poziom 1 Znak"/>
    <w:aliases w:val="2 pz Znak,2 pz Znak Znak,Poziom 1 Znak1,2 pz Znak1,Poziom 1 Znak Znak1,Poziom 13,2 pz2,22,Poziom 1 Znak Znak Znak1,Poziom 1 Znak Znak Znak Znak1,Poziom 1 Znak Znak Znak Znak Znak Znak Znak Znak2,Poziom 1 Znak Znak Znak Znak Znak Znak Znak"/>
    <w:link w:val="Poziom1"/>
    <w:locked/>
    <w:rsid w:val="00F81E65"/>
    <w:rPr>
      <w:rFonts w:ascii="Arial" w:hAnsi="Arial"/>
      <w:sz w:val="22"/>
    </w:rPr>
  </w:style>
  <w:style w:type="paragraph" w:customStyle="1" w:styleId="StylBookmanOldStyle11ptInterlinia15wiersza">
    <w:name w:val="Styl Bookman Old Style 11 pt Interlinia:  15 wiersza"/>
    <w:basedOn w:val="Normalny"/>
    <w:rsid w:val="00CA52E3"/>
    <w:pPr>
      <w:spacing w:line="360" w:lineRule="auto"/>
      <w:ind w:firstLine="709"/>
      <w:jc w:val="both"/>
    </w:pPr>
    <w:rPr>
      <w:rFonts w:ascii="Bookman Old Style" w:hAnsi="Bookman Old Style" w:cs="Bookman Old Style"/>
      <w:sz w:val="24"/>
    </w:rPr>
  </w:style>
  <w:style w:type="paragraph" w:styleId="NormalnyWeb">
    <w:name w:val="Normal (Web)"/>
    <w:basedOn w:val="Normalny"/>
    <w:rsid w:val="00CA52E3"/>
    <w:pPr>
      <w:spacing w:before="280" w:after="119"/>
    </w:pPr>
    <w:rPr>
      <w:sz w:val="24"/>
      <w:szCs w:val="24"/>
    </w:rPr>
  </w:style>
  <w:style w:type="paragraph" w:customStyle="1" w:styleId="NormalnyWeb1">
    <w:name w:val="Normalny (Web)1"/>
    <w:basedOn w:val="Normalny"/>
    <w:rsid w:val="00AF51D3"/>
    <w:pPr>
      <w:spacing w:before="100" w:after="119" w:line="100" w:lineRule="atLeast"/>
    </w:pPr>
    <w:rPr>
      <w:sz w:val="24"/>
      <w:szCs w:val="24"/>
      <w:lang w:eastAsia="ar-SA"/>
    </w:rPr>
  </w:style>
  <w:style w:type="paragraph" w:customStyle="1" w:styleId="Standard">
    <w:name w:val="Standard"/>
    <w:rsid w:val="00CC1BA0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50A8"/>
    <w:rPr>
      <w:color w:val="605E5C"/>
      <w:shd w:val="clear" w:color="auto" w:fill="E1DFDD"/>
    </w:rPr>
  </w:style>
  <w:style w:type="paragraph" w:customStyle="1" w:styleId="NormalnyWeb2">
    <w:name w:val="Normalny (Web)2"/>
    <w:basedOn w:val="Normalny"/>
    <w:rsid w:val="00561840"/>
    <w:pPr>
      <w:spacing w:before="100" w:after="119" w:line="100" w:lineRule="atLeas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822F-8A14-4E8A-A751-6AE3EE01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VCS List_pl.dot</Template>
  <TotalTime>4</TotalTime>
  <Pages>1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Hewlett-Packard Company</Company>
  <LinksUpToDate>false</LinksUpToDate>
  <CharactersWithSpaces>25522</CharactersWithSpaces>
  <SharedDoc>false</SharedDoc>
  <HLinks>
    <vt:vector size="6" baseType="variant">
      <vt:variant>
        <vt:i4>4063241</vt:i4>
      </vt:variant>
      <vt:variant>
        <vt:i4>6</vt:i4>
      </vt:variant>
      <vt:variant>
        <vt:i4>0</vt:i4>
      </vt:variant>
      <vt:variant>
        <vt:i4>5</vt:i4>
      </vt:variant>
      <vt:variant>
        <vt:lpwstr>mailto:sekretariat.poznan@rdos.gov.pl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cp:lastModifiedBy>B</cp:lastModifiedBy>
  <cp:revision>5</cp:revision>
  <cp:lastPrinted>2020-11-04T14:47:00Z</cp:lastPrinted>
  <dcterms:created xsi:type="dcterms:W3CDTF">2022-11-03T11:38:00Z</dcterms:created>
  <dcterms:modified xsi:type="dcterms:W3CDTF">2022-11-03T13:59:00Z</dcterms:modified>
</cp:coreProperties>
</file>