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806F" w14:textId="77777777" w:rsidR="0032056D" w:rsidRPr="000519F4" w:rsidRDefault="0032056D" w:rsidP="0032056D">
      <w:pPr>
        <w:ind w:left="5664" w:firstLine="708"/>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Leszno, 4 kwietnia 2022 r.</w:t>
      </w:r>
    </w:p>
    <w:p w14:paraId="3D2001A2"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WR.ZZŚ.2.435.65.2022.RG</w:t>
      </w:r>
    </w:p>
    <w:p w14:paraId="0FEB7F7E"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Wójt Gminy Sośnie</w:t>
      </w:r>
    </w:p>
    <w:p w14:paraId="5886BDDE"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ul. Wielkopolska 47</w:t>
      </w:r>
    </w:p>
    <w:p w14:paraId="442ED739" w14:textId="5FB46959"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63-435 Sośnie</w:t>
      </w:r>
    </w:p>
    <w:p w14:paraId="273A5B65" w14:textId="04D0F6EE" w:rsidR="0032056D" w:rsidRPr="000519F4" w:rsidRDefault="0032056D" w:rsidP="0032056D">
      <w:pPr>
        <w:rPr>
          <w:rFonts w:ascii="Times New Roman" w:hAnsi="Times New Roman" w:cs="Times New Roman"/>
          <w:color w:val="000000"/>
          <w:sz w:val="24"/>
          <w:szCs w:val="24"/>
          <w:lang w:val="pl-PL"/>
        </w:rPr>
      </w:pPr>
    </w:p>
    <w:p w14:paraId="5F9DB5A4" w14:textId="77777777" w:rsidR="0032056D" w:rsidRPr="000519F4" w:rsidRDefault="0032056D" w:rsidP="0032056D">
      <w:pPr>
        <w:rPr>
          <w:rFonts w:ascii="Times New Roman" w:hAnsi="Times New Roman" w:cs="Times New Roman"/>
          <w:color w:val="000000"/>
          <w:sz w:val="24"/>
          <w:szCs w:val="24"/>
          <w:lang w:val="pl-PL"/>
        </w:rPr>
      </w:pPr>
    </w:p>
    <w:p w14:paraId="54037CEC" w14:textId="404E42B9" w:rsidR="0032056D" w:rsidRPr="000519F4" w:rsidRDefault="0032056D" w:rsidP="0032056D">
      <w:pPr>
        <w:jc w:val="center"/>
        <w:rPr>
          <w:rFonts w:ascii="Times New Roman" w:hAnsi="Times New Roman" w:cs="Times New Roman"/>
          <w:b/>
          <w:bCs/>
          <w:color w:val="000000"/>
          <w:sz w:val="24"/>
          <w:szCs w:val="24"/>
          <w:lang w:val="pl-PL"/>
        </w:rPr>
      </w:pPr>
      <w:r w:rsidRPr="000519F4">
        <w:rPr>
          <w:rFonts w:ascii="Times New Roman" w:hAnsi="Times New Roman" w:cs="Times New Roman"/>
          <w:b/>
          <w:bCs/>
          <w:color w:val="000000"/>
          <w:sz w:val="24"/>
          <w:szCs w:val="24"/>
          <w:lang w:val="pl-PL"/>
        </w:rPr>
        <w:t>OPINIA</w:t>
      </w:r>
    </w:p>
    <w:p w14:paraId="15628D80" w14:textId="00DB1642" w:rsidR="0032056D" w:rsidRPr="000519F4" w:rsidRDefault="0032056D" w:rsidP="0032056D">
      <w:pPr>
        <w:rPr>
          <w:rFonts w:ascii="Times New Roman" w:hAnsi="Times New Roman" w:cs="Times New Roman"/>
          <w:color w:val="000000"/>
          <w:sz w:val="24"/>
          <w:szCs w:val="24"/>
          <w:lang w:val="pl-PL"/>
        </w:rPr>
      </w:pPr>
    </w:p>
    <w:p w14:paraId="6FF1A2A3" w14:textId="77777777" w:rsidR="0032056D" w:rsidRPr="000519F4" w:rsidRDefault="0032056D" w:rsidP="0032056D">
      <w:pPr>
        <w:rPr>
          <w:rFonts w:ascii="Times New Roman" w:hAnsi="Times New Roman" w:cs="Times New Roman"/>
          <w:color w:val="000000"/>
          <w:sz w:val="24"/>
          <w:szCs w:val="24"/>
          <w:lang w:val="pl-PL"/>
        </w:rPr>
      </w:pPr>
    </w:p>
    <w:p w14:paraId="3C9EB349" w14:textId="739F9B8B" w:rsidR="0032056D" w:rsidRPr="000519F4" w:rsidRDefault="0032056D" w:rsidP="0032056D">
      <w:pPr>
        <w:ind w:firstLine="708"/>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Na podstawie art. 64 ust. 1 pkt. 4 i ust. 3 i 4 ustawy z dnia 3 października 2008 r. o udostępnianiu</w:t>
      </w:r>
      <w:r w:rsid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informacji o środowisku i jego ochronie, udziale społeczeństwa w ochronie środowiska oraz o ocenach oddziaływania na środowisko (</w:t>
      </w:r>
      <w:proofErr w:type="spellStart"/>
      <w:r w:rsidRPr="000519F4">
        <w:rPr>
          <w:rFonts w:ascii="Times New Roman" w:hAnsi="Times New Roman" w:cs="Times New Roman"/>
          <w:color w:val="000000"/>
          <w:sz w:val="24"/>
          <w:szCs w:val="24"/>
          <w:lang w:val="pl-PL"/>
        </w:rPr>
        <w:t>t.j</w:t>
      </w:r>
      <w:proofErr w:type="spellEnd"/>
      <w:r w:rsidRPr="000519F4">
        <w:rPr>
          <w:rFonts w:ascii="Times New Roman" w:hAnsi="Times New Roman" w:cs="Times New Roman"/>
          <w:color w:val="000000"/>
          <w:sz w:val="24"/>
          <w:szCs w:val="24"/>
          <w:lang w:val="pl-PL"/>
        </w:rPr>
        <w:t xml:space="preserve">. Dz. U. z 2021 r. poz. 2373 ze zm.) zwanej dalej </w:t>
      </w:r>
      <w:proofErr w:type="spellStart"/>
      <w:r w:rsidRPr="000519F4">
        <w:rPr>
          <w:rFonts w:ascii="Times New Roman" w:hAnsi="Times New Roman" w:cs="Times New Roman"/>
          <w:color w:val="000000"/>
          <w:sz w:val="24"/>
          <w:szCs w:val="24"/>
          <w:lang w:val="pl-PL"/>
        </w:rPr>
        <w:t>ooś</w:t>
      </w:r>
      <w:proofErr w:type="spellEnd"/>
      <w:r w:rsidRPr="000519F4">
        <w:rPr>
          <w:rFonts w:ascii="Times New Roman" w:hAnsi="Times New Roman" w:cs="Times New Roman"/>
          <w:color w:val="000000"/>
          <w:sz w:val="24"/>
          <w:szCs w:val="24"/>
          <w:lang w:val="pl-PL"/>
        </w:rPr>
        <w:t>, w związku z art. 56, 57, 59, 61 oraz w związku z art. 397 ust. 3 pkt 2 lit. b ustawy z dnia 20 lipca 2017r. Prawo wodne (</w:t>
      </w:r>
      <w:proofErr w:type="spellStart"/>
      <w:r w:rsidRPr="000519F4">
        <w:rPr>
          <w:rFonts w:ascii="Times New Roman" w:hAnsi="Times New Roman" w:cs="Times New Roman"/>
          <w:color w:val="000000"/>
          <w:sz w:val="24"/>
          <w:szCs w:val="24"/>
          <w:lang w:val="pl-PL"/>
        </w:rPr>
        <w:t>t.j</w:t>
      </w:r>
      <w:proofErr w:type="spellEnd"/>
      <w:r w:rsidRPr="000519F4">
        <w:rPr>
          <w:rFonts w:ascii="Times New Roman" w:hAnsi="Times New Roman" w:cs="Times New Roman"/>
          <w:color w:val="000000"/>
          <w:sz w:val="24"/>
          <w:szCs w:val="24"/>
          <w:lang w:val="pl-PL"/>
        </w:rPr>
        <w:t>. Dz. U. z 2021r., poz. 2233 ze zm.), a także §3 ust. 1 pkt 54 lit. a Rozporządzenia Rady Ministrów z dnia 10 września 2019 r., w sprawie przedsięwzięć mogących znacząco oddziaływać na środowisko (Dz. U. z 2019 r. poz. 1839), odpowiadając na wniosek Wójta Gminy Sośnie z dnia 22 marca 2022 r., znak: OS.6220.1.2022 oraz po analizie wniosku o wydanie decyzji o środowiskowych uwarunkowaniach wraz z załącznikami, w tym kartą informacyjną przedsięwzięcia (KIP), wyrażam opinię, że dla przedsięwzięcia pn.: „Budowa do 4 farm fotowoltaicznych o łącznej mocy do 4 MW wraz z niezbędną infrastrukturą techniczną na dz. o nr ewid. 175, 174, 173 w obrębie Kąty Śląskie w gminie Sośnie" ze względu na brak negatywnego wpływu przedsięwzięcia na możliwość osiągnięcia celów środowiskowych dla jednolitych części wód, nie istnieje konieczność przeprowadzenia oceny oddziaływania na środowisko oraz wskazuję na konieczność określenia w decyzji o środowiskowych uwarunkowaniach następujących wymagań:</w:t>
      </w:r>
    </w:p>
    <w:p w14:paraId="2C136932" w14:textId="04F0B0A5" w:rsidR="0032056D" w:rsidRPr="000519F4" w:rsidRDefault="0032056D" w:rsidP="0032056D">
      <w:pPr>
        <w:numPr>
          <w:ilvl w:val="0"/>
          <w:numId w:val="1"/>
        </w:numPr>
        <w:ind w:left="0"/>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Miejsca postoju maszyn i urządzeń budowlanych, utwardzić i uszczelnić oraz wyposażyć w maty sorbujące oraz zapewnić szczelność powierzchni w szczególności w strefach rozładunku I magazynowania materiałów budowlanych.</w:t>
      </w:r>
    </w:p>
    <w:p w14:paraId="39BCC9A5" w14:textId="15526B51" w:rsidR="0032056D" w:rsidRPr="000519F4" w:rsidRDefault="0032056D" w:rsidP="0032056D">
      <w:pPr>
        <w:numPr>
          <w:ilvl w:val="0"/>
          <w:numId w:val="1"/>
        </w:numPr>
        <w:ind w:left="0"/>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W trakcie prac budowlanych chronić otwarte wykopy przed ich zalaniem oraz przed możliwością przedostania się do nich zanieczyszczeń.</w:t>
      </w:r>
    </w:p>
    <w:p w14:paraId="4FC499A6" w14:textId="20FA158D" w:rsidR="0032056D" w:rsidRPr="000519F4" w:rsidRDefault="0032056D" w:rsidP="0032056D">
      <w:pPr>
        <w:numPr>
          <w:ilvl w:val="0"/>
          <w:numId w:val="1"/>
        </w:numPr>
        <w:ind w:left="0"/>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W przypadku ewentualnego przerwania sieci drenarskich należy je odbudować. W tym zakresie należy uzyskać stosowne pozwolenie wodnoprawne lub dokonać zgłoszenia wodnoprawnego w zależności od rozmiaru odbudowy.</w:t>
      </w:r>
    </w:p>
    <w:p w14:paraId="0BD6A3A3" w14:textId="3F8E70D3" w:rsidR="0032056D" w:rsidRPr="000519F4" w:rsidRDefault="0032056D" w:rsidP="0032056D">
      <w:pPr>
        <w:numPr>
          <w:ilvl w:val="0"/>
          <w:numId w:val="1"/>
        </w:numPr>
        <w:ind w:left="0"/>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Potrzeby sanitarne ekip budowlanych i osób przebywających na terenie budowy zabezpieczyć poprzez ustawienie przenośnych sanitariatów (sanitariaty powinny posiadać szczelne zbiorniki na ścieki) opróżnianych przez wyspecjalizowane firmy.</w:t>
      </w:r>
    </w:p>
    <w:p w14:paraId="44505D89" w14:textId="77777777" w:rsidR="0032056D" w:rsidRPr="000519F4" w:rsidRDefault="0032056D" w:rsidP="0032056D">
      <w:pPr>
        <w:numPr>
          <w:ilvl w:val="0"/>
          <w:numId w:val="1"/>
        </w:numPr>
        <w:ind w:left="0"/>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Odpady gromadzić selektywnie w wydzielonych i przystosowanych do tego miejscach,</w:t>
      </w:r>
    </w:p>
    <w:p w14:paraId="4751E27A" w14:textId="301779BE" w:rsidR="0032056D" w:rsidRPr="000519F4" w:rsidRDefault="0032056D" w:rsidP="0032056D">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w warunkach zabezpieczających przed przedostaniem się do środowiska substancji szkodliwych oraz zapewnić ich regularny odbiór przez uprawnione firmy</w:t>
      </w:r>
    </w:p>
    <w:p w14:paraId="0FA62EC4" w14:textId="77777777" w:rsidR="0032056D" w:rsidRPr="000519F4" w:rsidRDefault="0032056D" w:rsidP="0032056D">
      <w:pPr>
        <w:jc w:val="both"/>
        <w:rPr>
          <w:rFonts w:ascii="Times New Roman" w:hAnsi="Times New Roman" w:cs="Times New Roman"/>
          <w:color w:val="000000"/>
          <w:sz w:val="24"/>
          <w:szCs w:val="24"/>
          <w:lang w:val="pl-PL"/>
        </w:rPr>
      </w:pPr>
    </w:p>
    <w:p w14:paraId="2B6A33B2"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Państwowe Gospodarstwo Wodne Wody Polskie</w:t>
      </w:r>
      <w:r w:rsidRPr="000519F4">
        <w:rPr>
          <w:rFonts w:ascii="Times New Roman" w:hAnsi="Times New Roman" w:cs="Times New Roman"/>
          <w:color w:val="000000"/>
          <w:sz w:val="24"/>
          <w:szCs w:val="24"/>
          <w:lang w:val="pl-PL"/>
        </w:rPr>
        <w:tab/>
        <w:t>Strona 1 z 3</w:t>
      </w:r>
    </w:p>
    <w:p w14:paraId="244DF12F"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Zarząd Zlewni w Lesznie, ul. Chociszewskiego 12, 64-100 Leszno</w:t>
      </w:r>
    </w:p>
    <w:p w14:paraId="5D2A506B"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 xml:space="preserve">tel.: (65) 547 61 30 </w:t>
      </w:r>
      <w:hyperlink r:id="rId6" w:history="1">
        <w:r w:rsidRPr="000519F4">
          <w:rPr>
            <w:rStyle w:val="Hipercze"/>
            <w:rFonts w:ascii="Times New Roman" w:hAnsi="Times New Roman" w:cs="Times New Roman"/>
            <w:color w:val="0000FF"/>
            <w:sz w:val="24"/>
            <w:szCs w:val="24"/>
            <w:lang w:val="pl-PL"/>
          </w:rPr>
          <w:t>e-mail: zz-leszno@wody.gov.pl</w:t>
        </w:r>
      </w:hyperlink>
      <w:r w:rsidRPr="000519F4">
        <w:rPr>
          <w:rFonts w:ascii="Times New Roman" w:hAnsi="Times New Roman" w:cs="Times New Roman"/>
          <w:color w:val="000000"/>
          <w:sz w:val="24"/>
          <w:szCs w:val="24"/>
          <w:lang w:val="pl-PL"/>
        </w:rPr>
        <w:tab/>
      </w:r>
      <w:hyperlink r:id="rId7" w:history="1">
        <w:r w:rsidRPr="000519F4">
          <w:rPr>
            <w:rStyle w:val="Hipercze"/>
            <w:rFonts w:ascii="Times New Roman" w:hAnsi="Times New Roman" w:cs="Times New Roman"/>
            <w:color w:val="0000FF"/>
            <w:sz w:val="24"/>
            <w:szCs w:val="24"/>
            <w:lang w:val="pl-PL"/>
          </w:rPr>
          <w:t>www.wody.gov.pl</w:t>
        </w:r>
      </w:hyperlink>
    </w:p>
    <w:p w14:paraId="795718E7" w14:textId="755CC647" w:rsidR="004C4EDE" w:rsidRPr="000519F4" w:rsidRDefault="004C4EDE">
      <w:pPr>
        <w:rPr>
          <w:rFonts w:ascii="Times New Roman" w:hAnsi="Times New Roman" w:cs="Times New Roman"/>
          <w:sz w:val="24"/>
          <w:szCs w:val="24"/>
          <w:lang w:val="pl-PL"/>
        </w:rPr>
      </w:pPr>
    </w:p>
    <w:p w14:paraId="032F9106" w14:textId="52DB5724" w:rsidR="0032056D" w:rsidRPr="000519F4" w:rsidRDefault="0032056D">
      <w:pPr>
        <w:rPr>
          <w:rFonts w:ascii="Times New Roman" w:hAnsi="Times New Roman" w:cs="Times New Roman"/>
          <w:sz w:val="24"/>
          <w:szCs w:val="24"/>
          <w:lang w:val="pl-PL"/>
        </w:rPr>
      </w:pPr>
    </w:p>
    <w:p w14:paraId="43AAD041" w14:textId="0B0425BC" w:rsidR="0032056D" w:rsidRPr="000519F4" w:rsidRDefault="0032056D">
      <w:pPr>
        <w:rPr>
          <w:rFonts w:ascii="Times New Roman" w:hAnsi="Times New Roman" w:cs="Times New Roman"/>
          <w:sz w:val="24"/>
          <w:szCs w:val="24"/>
          <w:lang w:val="pl-PL"/>
        </w:rPr>
      </w:pPr>
    </w:p>
    <w:p w14:paraId="392841CA" w14:textId="5870A777" w:rsidR="0032056D" w:rsidRPr="000519F4" w:rsidRDefault="0032056D">
      <w:pPr>
        <w:rPr>
          <w:rFonts w:ascii="Times New Roman" w:hAnsi="Times New Roman" w:cs="Times New Roman"/>
          <w:sz w:val="24"/>
          <w:szCs w:val="24"/>
          <w:lang w:val="pl-PL"/>
        </w:rPr>
      </w:pPr>
    </w:p>
    <w:p w14:paraId="74D56C33" w14:textId="3AA4D6EA" w:rsidR="0032056D" w:rsidRPr="000519F4" w:rsidRDefault="0032056D">
      <w:pPr>
        <w:rPr>
          <w:rFonts w:ascii="Times New Roman" w:hAnsi="Times New Roman" w:cs="Times New Roman"/>
          <w:sz w:val="24"/>
          <w:szCs w:val="24"/>
          <w:lang w:val="pl-PL"/>
        </w:rPr>
      </w:pPr>
    </w:p>
    <w:p w14:paraId="60D5A88C" w14:textId="7FAFDF05" w:rsidR="0032056D" w:rsidRPr="000519F4" w:rsidRDefault="0032056D">
      <w:pPr>
        <w:rPr>
          <w:rFonts w:ascii="Times New Roman" w:hAnsi="Times New Roman" w:cs="Times New Roman"/>
          <w:sz w:val="24"/>
          <w:szCs w:val="24"/>
          <w:lang w:val="pl-PL"/>
        </w:rPr>
      </w:pPr>
    </w:p>
    <w:p w14:paraId="42429BBB" w14:textId="2E4383F4" w:rsidR="0032056D" w:rsidRPr="000519F4" w:rsidRDefault="0032056D" w:rsidP="0032056D">
      <w:pPr>
        <w:numPr>
          <w:ilvl w:val="0"/>
          <w:numId w:val="2"/>
        </w:numPr>
        <w:ind w:left="0"/>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lastRenderedPageBreak/>
        <w:t>W przypadku montażu transformatorów olejowych wyposażyć stację transformatorową w szczelną misę mogącą pomieścić 100% zawartości oleju, zapewniającą zatrzymanie wszelkich wycieków oraz uniemożliwiającą przedostawanie się zanieczyszczeń do środowiska gruntowo-wodnego.</w:t>
      </w:r>
    </w:p>
    <w:p w14:paraId="636AA17E" w14:textId="0807A78B" w:rsidR="0032056D" w:rsidRPr="000519F4" w:rsidRDefault="0032056D" w:rsidP="0032056D">
      <w:pPr>
        <w:numPr>
          <w:ilvl w:val="0"/>
          <w:numId w:val="2"/>
        </w:numPr>
        <w:ind w:left="0"/>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W przypadku mycia paneli, do utrzymania czystości paneli fotowoltaicznych używać wyłącznie czystej wody (zdemineralizowanej) bez dodatku środków myjących (detergentów).</w:t>
      </w:r>
    </w:p>
    <w:p w14:paraId="1777B1DC" w14:textId="0B606ABB" w:rsidR="0032056D" w:rsidRPr="000519F4" w:rsidRDefault="0032056D" w:rsidP="0032056D">
      <w:pPr>
        <w:numPr>
          <w:ilvl w:val="0"/>
          <w:numId w:val="2"/>
        </w:numPr>
        <w:ind w:left="0"/>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Wody opadowe lub roztopowe odprowadzać powierzchniowo do gruntu w obrębie działek inwestycyjnych, w sposób nie powodujący zmiany stosunków wodnych na terenach sąsiednich.</w:t>
      </w:r>
    </w:p>
    <w:p w14:paraId="65EEF001" w14:textId="77777777" w:rsidR="0032056D" w:rsidRPr="000519F4" w:rsidRDefault="0032056D" w:rsidP="0032056D">
      <w:pPr>
        <w:jc w:val="center"/>
        <w:rPr>
          <w:rFonts w:ascii="Times New Roman" w:hAnsi="Times New Roman" w:cs="Times New Roman"/>
          <w:b/>
          <w:bCs/>
          <w:color w:val="000000"/>
          <w:sz w:val="24"/>
          <w:szCs w:val="24"/>
          <w:lang w:val="pl-PL"/>
        </w:rPr>
      </w:pPr>
      <w:r w:rsidRPr="000519F4">
        <w:rPr>
          <w:rFonts w:ascii="Times New Roman" w:hAnsi="Times New Roman" w:cs="Times New Roman"/>
          <w:b/>
          <w:bCs/>
          <w:color w:val="000000"/>
          <w:sz w:val="24"/>
          <w:szCs w:val="24"/>
          <w:lang w:val="pl-PL"/>
        </w:rPr>
        <w:t>UZASADNIENIE</w:t>
      </w:r>
    </w:p>
    <w:p w14:paraId="27566063" w14:textId="188F0EDD" w:rsidR="0032056D" w:rsidRPr="000519F4" w:rsidRDefault="0032056D" w:rsidP="0032056D">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W toku prowadzonego postępowania w sprawie wydania decyzji o środowiskowych uwarunkowaniach Wójt Gminy Sośnie wnioskiem z dnia 22 marca 2022 r., znak: OS.6220.1.2022 wystąpił do Dyrektor Państwowego Gospodarstwa Wodnego Wody Polskie Zarząd Zlewni w Lesznie o wyrażenie opinii w sprawie obowiązku przeprowadzenia oceny oddziaływania na środowisko i określenia ewentualnego zakresu raportu o oddziaływaniu na środowisko, załączając wymagane prawem dokumenty — wniosek o zmianę decyzji o środowiskowych uwarunkowaniach oraz kartę informacyjną przedsięwzięcia (KIP). Zgodnie z rozporządzeniem Rady Ministrów z dnia 10 września 2019 roku, w sprawie przedsięwzięć</w:t>
      </w:r>
    </w:p>
    <w:p w14:paraId="41890DFC" w14:textId="4669DDAC" w:rsidR="0032056D" w:rsidRPr="000519F4" w:rsidRDefault="0032056D" w:rsidP="0032056D">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mogących znacząco oddziaływać na środowisko (Dz. U. z 2019 r. poz. 1839) planowana inwestycja kwalifikuje się do przedsięwzięć mogących potencjalnie znacząco oddziaływać na środowisko, wymienionych w 5 3 ust. 1 pkt 54 lit. a.</w:t>
      </w:r>
    </w:p>
    <w:p w14:paraId="08A116D1" w14:textId="448F78AE" w:rsidR="0032056D" w:rsidRPr="000519F4" w:rsidRDefault="0032056D" w:rsidP="0032056D">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Planowane przedsięwzięcie obejmuje budowę do 4 farm fotowoltaicznych o łącznej mocy do 4 MW. Przedmiotowa inwestycja ma powstać na działkach nr 175, 174, 173 w obrębie Kąty Śląskie, w gminie Sośnie. Podczas realizacji planowanej inwestycji, dopuszcza się jej etapowanie. W przypadku przedmiotowej inwestycji możliwa jest jej realizacja w maksymalnie 4 etapach. Sumaryczna moc zrealizowanych części nie przekroczy 4 MW. Farmy fotowoltaiczne składać się będą z następujących elementów: paneli fotowoltaicznych, dróg wewnętrznych, infrastruktury naziemnej i podziemnej, linii kablowych energetyczno —</w:t>
      </w:r>
    </w:p>
    <w:p w14:paraId="3E04767A" w14:textId="7EE000DD" w:rsidR="0032056D" w:rsidRPr="000519F4" w:rsidRDefault="0032056D" w:rsidP="0032056D">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 xml:space="preserve">światłowodowych, przyłącza elektroenergetycznego, stacji transformatorowych, magazynów energii, inwerterów, innych niezbędnych elementów infrastruktury związanych z budową i eksploatacją parku ogniw. Z analizy kip wynika, że liczba paneli wyniesie do 4500 </w:t>
      </w:r>
      <w:hyperlink r:id="rId8" w:history="1">
        <w:r w:rsidRPr="000519F4">
          <w:rPr>
            <w:rStyle w:val="Hipercze"/>
            <w:rFonts w:ascii="Times New Roman" w:hAnsi="Times New Roman" w:cs="Times New Roman"/>
            <w:color w:val="0000FF"/>
            <w:sz w:val="24"/>
            <w:szCs w:val="24"/>
            <w:lang w:val="pl-PL"/>
          </w:rPr>
          <w:t>szt. na</w:t>
        </w:r>
      </w:hyperlink>
      <w:r w:rsidRPr="000519F4">
        <w:rPr>
          <w:rFonts w:ascii="Times New Roman" w:hAnsi="Times New Roman" w:cs="Times New Roman"/>
          <w:color w:val="000000"/>
          <w:sz w:val="24"/>
          <w:szCs w:val="24"/>
          <w:lang w:val="pl-PL"/>
        </w:rPr>
        <w:t xml:space="preserve"> 1 MW zainstalowanej mocy (w zależności od mocy użytych paneli): - do 18 000 szt. dla przedmiotowej inwestycji. Liczba stacji transformatorowych: do 1 stacji na 1 MW zainstalowanej mocy: - do 4 stacji dla przedmiotowej inwestycji. Należy podkreślić, iż dopuszcza się ulokowanie w każdej stacji do kilku transformatorów. Liczba magazynów energii: do 1 magazynu energii na 1 MW zainstalowanej mocy: - do 4 magazynów energii dla przedmiotowej inwestycji. Planowane przedsięwzięcie zajmie powierzchnię do 2,86 ha.</w:t>
      </w:r>
    </w:p>
    <w:p w14:paraId="0F10C68B" w14:textId="75831476"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 xml:space="preserve">W kip wskazano, że panele fotowoltaiczne będą czyszczone na sucho za pomocą specjalnych szczot lub myte wodą za pomocą myjki ciśnieniowej i szczotki bez żadnych środków chemicznych. Woda do mycia paneli będzie dowożona beczkowozem. Nie będą powstawać ścieki bytowe i przemysłowe. Wody opadowe z paneli fotowoltaicznych odprowadzane będą powierzchniowo do gruntu. Odnosząc się do art. 63 ust. 1 pkt 2 lit. k ustawy </w:t>
      </w:r>
      <w:proofErr w:type="spellStart"/>
      <w:r w:rsidRPr="000519F4">
        <w:rPr>
          <w:rFonts w:ascii="Times New Roman" w:hAnsi="Times New Roman" w:cs="Times New Roman"/>
          <w:color w:val="000000"/>
          <w:sz w:val="24"/>
          <w:szCs w:val="24"/>
          <w:lang w:val="pl-PL"/>
        </w:rPr>
        <w:t>ooś</w:t>
      </w:r>
      <w:proofErr w:type="spellEnd"/>
      <w:r w:rsidRPr="000519F4">
        <w:rPr>
          <w:rFonts w:ascii="Times New Roman" w:hAnsi="Times New Roman" w:cs="Times New Roman"/>
          <w:color w:val="000000"/>
          <w:sz w:val="24"/>
          <w:szCs w:val="24"/>
          <w:lang w:val="pl-PL"/>
        </w:rPr>
        <w:t>, tut. organ Wód Polskich ustalił co następuje: projektowana inwestycja zlokalizowana jest w granicach jednostki planistycznej gospodarowania wodami — jednolitej części wód powierzchniowych (JCWP) — Malinowa Woda o kodzie PLRW60001714289. Zgodnie z zapisami Planu gospodarowania wodami na obszarze dorzecza Odry (Dz. U. z 2016 r. poz. 1967) - JCWP</w:t>
      </w:r>
    </w:p>
    <w:p w14:paraId="190BACB1" w14:textId="6FECCF1A" w:rsidR="0032056D" w:rsidRPr="000519F4" w:rsidRDefault="0032056D">
      <w:pPr>
        <w:rPr>
          <w:rFonts w:ascii="Times New Roman" w:hAnsi="Times New Roman" w:cs="Times New Roman"/>
          <w:sz w:val="24"/>
          <w:szCs w:val="24"/>
          <w:lang w:val="pl-PL"/>
        </w:rPr>
      </w:pPr>
    </w:p>
    <w:p w14:paraId="024B278D"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Państwowe Gospodarstwo Wodne Wody Polskie</w:t>
      </w:r>
      <w:r w:rsidRPr="000519F4">
        <w:rPr>
          <w:rFonts w:ascii="Times New Roman" w:hAnsi="Times New Roman" w:cs="Times New Roman"/>
          <w:color w:val="000000"/>
          <w:sz w:val="24"/>
          <w:szCs w:val="24"/>
          <w:lang w:val="pl-PL"/>
        </w:rPr>
        <w:tab/>
        <w:t>Strona 2 z 3</w:t>
      </w:r>
    </w:p>
    <w:p w14:paraId="1838EBD8"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Zarząd Zlewni w Lesznie, ul. Chociszewskiego 12, 64-100 Leszno</w:t>
      </w:r>
    </w:p>
    <w:p w14:paraId="5ABC89F9"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 xml:space="preserve">tel.: (65) 547 61 30 I </w:t>
      </w:r>
      <w:hyperlink r:id="rId9" w:history="1">
        <w:r w:rsidRPr="000519F4">
          <w:rPr>
            <w:rStyle w:val="Hipercze"/>
            <w:rFonts w:ascii="Times New Roman" w:hAnsi="Times New Roman" w:cs="Times New Roman"/>
            <w:color w:val="0000FF"/>
            <w:sz w:val="24"/>
            <w:szCs w:val="24"/>
            <w:lang w:val="pl-PL"/>
          </w:rPr>
          <w:t>e-mail: zz-leszno@wody.gov.pl</w:t>
        </w:r>
      </w:hyperlink>
      <w:r w:rsidRPr="000519F4">
        <w:rPr>
          <w:rFonts w:ascii="Times New Roman" w:hAnsi="Times New Roman" w:cs="Times New Roman"/>
          <w:color w:val="000000"/>
          <w:sz w:val="24"/>
          <w:szCs w:val="24"/>
          <w:lang w:val="pl-PL"/>
        </w:rPr>
        <w:tab/>
      </w:r>
      <w:hyperlink r:id="rId10" w:history="1">
        <w:r w:rsidRPr="000519F4">
          <w:rPr>
            <w:rStyle w:val="Hipercze"/>
            <w:rFonts w:ascii="Times New Roman" w:hAnsi="Times New Roman" w:cs="Times New Roman"/>
            <w:color w:val="0000FF"/>
            <w:sz w:val="24"/>
            <w:szCs w:val="24"/>
            <w:lang w:val="pl-PL"/>
          </w:rPr>
          <w:t>www.wody.gov.pl</w:t>
        </w:r>
      </w:hyperlink>
    </w:p>
    <w:p w14:paraId="607163A1" w14:textId="2C823F4F" w:rsidR="0032056D" w:rsidRPr="000519F4" w:rsidRDefault="0032056D" w:rsidP="006D13B2">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lastRenderedPageBreak/>
        <w:t>Malinowa Woda</w:t>
      </w:r>
      <w:r w:rsidRPr="000519F4">
        <w:rPr>
          <w:rFonts w:ascii="Times New Roman" w:hAnsi="Times New Roman" w:cs="Times New Roman"/>
          <w:color w:val="000000"/>
          <w:sz w:val="24"/>
          <w:szCs w:val="24"/>
          <w:lang w:val="pl-PL"/>
        </w:rPr>
        <w:tab/>
        <w:t>została oceniona jako naturalna część wód (NAT) o złym stanie, niezagrożona</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nieosiągnięciem celu środowiskowego, jakim jest dobry stan ekologiczny i dobry stan chemiczny. Dla JCWP nie</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określono odstępstwa terminu osiągnięcia celu środowiskowego.</w:t>
      </w:r>
    </w:p>
    <w:p w14:paraId="4F3C7F24" w14:textId="5D02A6E5" w:rsidR="0032056D" w:rsidRPr="000519F4" w:rsidRDefault="0032056D" w:rsidP="006D13B2">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 xml:space="preserve">Przedmiotowy obszar znajduje się w obrębie </w:t>
      </w:r>
      <w:proofErr w:type="spellStart"/>
      <w:r w:rsidRPr="000519F4">
        <w:rPr>
          <w:rFonts w:ascii="Times New Roman" w:hAnsi="Times New Roman" w:cs="Times New Roman"/>
          <w:color w:val="000000"/>
          <w:sz w:val="24"/>
          <w:szCs w:val="24"/>
          <w:lang w:val="pl-PL"/>
        </w:rPr>
        <w:t>JCWPd</w:t>
      </w:r>
      <w:proofErr w:type="spellEnd"/>
      <w:r w:rsidRPr="000519F4">
        <w:rPr>
          <w:rFonts w:ascii="Times New Roman" w:hAnsi="Times New Roman" w:cs="Times New Roman"/>
          <w:color w:val="000000"/>
          <w:sz w:val="24"/>
          <w:szCs w:val="24"/>
          <w:lang w:val="pl-PL"/>
        </w:rPr>
        <w:t xml:space="preserve"> nr 80 o kodzie PLGW600080, która charakteryzuje się</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 xml:space="preserve">dobrym stanem ilościowym i dobrym stanem chemicznym. </w:t>
      </w:r>
      <w:proofErr w:type="spellStart"/>
      <w:r w:rsidRPr="000519F4">
        <w:rPr>
          <w:rFonts w:ascii="Times New Roman" w:hAnsi="Times New Roman" w:cs="Times New Roman"/>
          <w:color w:val="000000"/>
          <w:sz w:val="24"/>
          <w:szCs w:val="24"/>
          <w:lang w:val="pl-PL"/>
        </w:rPr>
        <w:t>JCWPd</w:t>
      </w:r>
      <w:proofErr w:type="spellEnd"/>
      <w:r w:rsidRPr="000519F4">
        <w:rPr>
          <w:rFonts w:ascii="Times New Roman" w:hAnsi="Times New Roman" w:cs="Times New Roman"/>
          <w:color w:val="000000"/>
          <w:sz w:val="24"/>
          <w:szCs w:val="24"/>
          <w:lang w:val="pl-PL"/>
        </w:rPr>
        <w:t xml:space="preserve"> została oceniona jako niezagrożona</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nieosiągnięciem celu środowiskowego, jakim jest dobry stan ilościowy i chemiczny. Teren inwestycji</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zlokalizowany jest poza obszarem Głównego Zbiornika Wód Podziemnych. Teren inwestycji nie znajduje się</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w obrębie stref ochronnych ujęć wód podziemnych.</w:t>
      </w:r>
    </w:p>
    <w:p w14:paraId="38A1A695" w14:textId="77777777" w:rsidR="008041A5" w:rsidRPr="000519F4" w:rsidRDefault="0032056D" w:rsidP="006D13B2">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Planowane przedsięwzięcie zlokalizowane jest poza obszarem szczególnego zagrożenia powodzią.</w:t>
      </w:r>
      <w:r w:rsidR="008041A5" w:rsidRPr="000519F4">
        <w:rPr>
          <w:rFonts w:ascii="Times New Roman" w:hAnsi="Times New Roman" w:cs="Times New Roman"/>
          <w:color w:val="000000"/>
          <w:sz w:val="24"/>
          <w:szCs w:val="24"/>
          <w:lang w:val="pl-PL"/>
        </w:rPr>
        <w:t xml:space="preserve"> </w:t>
      </w:r>
    </w:p>
    <w:p w14:paraId="40F99708" w14:textId="4223F096" w:rsidR="008041A5" w:rsidRPr="000519F4" w:rsidRDefault="0032056D" w:rsidP="006D13B2">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Po przeanalizowaniu załączonej do wniosku karty informacyjnej przedsięwzięcia, uwzględniając rodzaj,</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skalę, lokalizację oraz charakter planowanej inwestycji, która realizowana będzie przy zastosowaniu rozwiązań</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minimalizujących wpływ dla środowiska oraz zgodnie z obowiązującymi przepisami prawa, nie przewiduje się</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negatywnego wpływu przedmiotowej inwestycji na stan jednolitych części wód podziemnych (</w:t>
      </w:r>
      <w:proofErr w:type="spellStart"/>
      <w:r w:rsidRPr="000519F4">
        <w:rPr>
          <w:rFonts w:ascii="Times New Roman" w:hAnsi="Times New Roman" w:cs="Times New Roman"/>
          <w:color w:val="000000"/>
          <w:sz w:val="24"/>
          <w:szCs w:val="24"/>
          <w:lang w:val="pl-PL"/>
        </w:rPr>
        <w:t>JCWPd</w:t>
      </w:r>
      <w:proofErr w:type="spellEnd"/>
      <w:r w:rsidRPr="000519F4">
        <w:rPr>
          <w:rFonts w:ascii="Times New Roman" w:hAnsi="Times New Roman" w:cs="Times New Roman"/>
          <w:color w:val="000000"/>
          <w:sz w:val="24"/>
          <w:szCs w:val="24"/>
          <w:lang w:val="pl-PL"/>
        </w:rPr>
        <w:t xml:space="preserve">) </w:t>
      </w:r>
      <w:r w:rsidR="008041A5" w:rsidRPr="000519F4">
        <w:rPr>
          <w:rFonts w:ascii="Times New Roman" w:hAnsi="Times New Roman" w:cs="Times New Roman"/>
          <w:color w:val="000000"/>
          <w:sz w:val="24"/>
          <w:szCs w:val="24"/>
          <w:lang w:val="pl-PL"/>
        </w:rPr>
        <w:t xml:space="preserve">I </w:t>
      </w:r>
      <w:r w:rsidRPr="000519F4">
        <w:rPr>
          <w:rFonts w:ascii="Times New Roman" w:hAnsi="Times New Roman" w:cs="Times New Roman"/>
          <w:color w:val="000000"/>
          <w:sz w:val="24"/>
          <w:szCs w:val="24"/>
          <w:lang w:val="pl-PL"/>
        </w:rPr>
        <w:t>powierzchniowych (JCWP) oraz możliwość osiągnięcia celów środowiskowych.</w:t>
      </w:r>
      <w:r w:rsidR="008041A5" w:rsidRPr="000519F4">
        <w:rPr>
          <w:rFonts w:ascii="Times New Roman" w:hAnsi="Times New Roman" w:cs="Times New Roman"/>
          <w:color w:val="000000"/>
          <w:sz w:val="24"/>
          <w:szCs w:val="24"/>
          <w:lang w:val="pl-PL"/>
        </w:rPr>
        <w:t xml:space="preserve"> </w:t>
      </w:r>
    </w:p>
    <w:p w14:paraId="77D18CCC" w14:textId="77777777" w:rsidR="008041A5" w:rsidRPr="000519F4" w:rsidRDefault="008041A5" w:rsidP="006D13B2">
      <w:pPr>
        <w:jc w:val="both"/>
        <w:rPr>
          <w:rFonts w:ascii="Times New Roman" w:hAnsi="Times New Roman" w:cs="Times New Roman"/>
          <w:color w:val="000000"/>
          <w:sz w:val="24"/>
          <w:szCs w:val="24"/>
          <w:lang w:val="pl-PL"/>
        </w:rPr>
      </w:pPr>
    </w:p>
    <w:p w14:paraId="24BDD988" w14:textId="26B7BC54" w:rsidR="0032056D" w:rsidRPr="000519F4" w:rsidRDefault="0032056D" w:rsidP="006D13B2">
      <w:pPr>
        <w:jc w:val="both"/>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Jednocześnie zwracam się do Wójta Gminy Sośnie, aby w toku prowadzonego postępowania, zgodnie z</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art. 10 ustawy z dnia 14 czerwca 1960 r. - Kodeks postępowania administracyjnego, poinformował strony</w:t>
      </w:r>
      <w:r w:rsidR="008041A5" w:rsidRPr="000519F4">
        <w:rPr>
          <w:rFonts w:ascii="Times New Roman" w:hAnsi="Times New Roman" w:cs="Times New Roman"/>
          <w:color w:val="000000"/>
          <w:sz w:val="24"/>
          <w:szCs w:val="24"/>
          <w:lang w:val="pl-PL"/>
        </w:rPr>
        <w:t xml:space="preserve"> </w:t>
      </w:r>
      <w:r w:rsidRPr="000519F4">
        <w:rPr>
          <w:rFonts w:ascii="Times New Roman" w:hAnsi="Times New Roman" w:cs="Times New Roman"/>
          <w:color w:val="000000"/>
          <w:sz w:val="24"/>
          <w:szCs w:val="24"/>
          <w:lang w:val="pl-PL"/>
        </w:rPr>
        <w:t>postępowania o wydaniu niniejszej opinii.</w:t>
      </w:r>
    </w:p>
    <w:p w14:paraId="71C0AD5E" w14:textId="07C7DA99" w:rsidR="008041A5" w:rsidRPr="000519F4" w:rsidRDefault="008041A5" w:rsidP="006D13B2">
      <w:pPr>
        <w:jc w:val="both"/>
        <w:rPr>
          <w:rFonts w:ascii="Times New Roman" w:hAnsi="Times New Roman" w:cs="Times New Roman"/>
          <w:color w:val="000000"/>
          <w:sz w:val="24"/>
          <w:szCs w:val="24"/>
          <w:lang w:val="pl-PL"/>
        </w:rPr>
      </w:pPr>
    </w:p>
    <w:p w14:paraId="1919E558" w14:textId="11801892" w:rsidR="008041A5" w:rsidRPr="000519F4" w:rsidRDefault="008041A5" w:rsidP="006D13B2">
      <w:pPr>
        <w:jc w:val="both"/>
        <w:rPr>
          <w:rFonts w:ascii="Times New Roman" w:hAnsi="Times New Roman" w:cs="Times New Roman"/>
          <w:color w:val="000000"/>
          <w:sz w:val="24"/>
          <w:szCs w:val="24"/>
          <w:lang w:val="pl-PL"/>
        </w:rPr>
      </w:pPr>
    </w:p>
    <w:p w14:paraId="7A3B43F8" w14:textId="4EAB845E" w:rsidR="008041A5" w:rsidRPr="000519F4" w:rsidRDefault="008041A5" w:rsidP="006D13B2">
      <w:pPr>
        <w:jc w:val="both"/>
        <w:rPr>
          <w:rFonts w:ascii="Times New Roman" w:hAnsi="Times New Roman" w:cs="Times New Roman"/>
          <w:color w:val="000000"/>
          <w:sz w:val="24"/>
          <w:szCs w:val="24"/>
          <w:lang w:val="pl-PL"/>
        </w:rPr>
      </w:pPr>
    </w:p>
    <w:p w14:paraId="2501ECFB" w14:textId="77777777" w:rsidR="008041A5" w:rsidRPr="000519F4" w:rsidRDefault="008041A5" w:rsidP="006D13B2">
      <w:pPr>
        <w:jc w:val="both"/>
        <w:rPr>
          <w:rFonts w:ascii="Times New Roman" w:hAnsi="Times New Roman" w:cs="Times New Roman"/>
          <w:color w:val="000000"/>
          <w:sz w:val="24"/>
          <w:szCs w:val="24"/>
          <w:lang w:val="pl-PL"/>
        </w:rPr>
      </w:pPr>
    </w:p>
    <w:p w14:paraId="224EF02E"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Do wiadomości:</w:t>
      </w:r>
    </w:p>
    <w:p w14:paraId="4960C9E9" w14:textId="77777777" w:rsidR="0032056D" w:rsidRPr="000519F4" w:rsidRDefault="0032056D" w:rsidP="0032056D">
      <w:pPr>
        <w:numPr>
          <w:ilvl w:val="0"/>
          <w:numId w:val="3"/>
        </w:numPr>
        <w:ind w:left="0"/>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PVE 258 Sp. z o.o.</w:t>
      </w:r>
    </w:p>
    <w:p w14:paraId="212EC823"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Ul. Bydgoska 20</w:t>
      </w:r>
    </w:p>
    <w:p w14:paraId="1AC0AE0D"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86-065 Lisi Ogon</w:t>
      </w:r>
    </w:p>
    <w:p w14:paraId="6CE1D933" w14:textId="4AFF61CD" w:rsidR="0032056D" w:rsidRPr="000519F4" w:rsidRDefault="0032056D" w:rsidP="0032056D">
      <w:pPr>
        <w:numPr>
          <w:ilvl w:val="0"/>
          <w:numId w:val="3"/>
        </w:numPr>
        <w:ind w:left="0"/>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ZZŚ aa</w:t>
      </w:r>
    </w:p>
    <w:p w14:paraId="4257DD19" w14:textId="3FC9E9F0" w:rsidR="00A77C5D" w:rsidRPr="000519F4" w:rsidRDefault="00A77C5D" w:rsidP="00A77C5D">
      <w:pPr>
        <w:rPr>
          <w:rFonts w:ascii="Times New Roman" w:hAnsi="Times New Roman" w:cs="Times New Roman"/>
          <w:color w:val="000000"/>
          <w:sz w:val="24"/>
          <w:szCs w:val="24"/>
          <w:lang w:val="pl-PL"/>
        </w:rPr>
      </w:pPr>
    </w:p>
    <w:p w14:paraId="40207E92" w14:textId="77777777" w:rsidR="00A77C5D" w:rsidRPr="000519F4" w:rsidRDefault="00A77C5D" w:rsidP="00A77C5D">
      <w:pPr>
        <w:rPr>
          <w:rFonts w:ascii="Times New Roman" w:hAnsi="Times New Roman" w:cs="Times New Roman"/>
          <w:color w:val="000000"/>
          <w:sz w:val="24"/>
          <w:szCs w:val="24"/>
          <w:lang w:val="pl-PL"/>
        </w:rPr>
      </w:pPr>
    </w:p>
    <w:p w14:paraId="2F566760"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Sprawę prowadzi:</w:t>
      </w:r>
    </w:p>
    <w:p w14:paraId="20C88C71"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 xml:space="preserve">Robert </w:t>
      </w:r>
      <w:proofErr w:type="spellStart"/>
      <w:r w:rsidRPr="000519F4">
        <w:rPr>
          <w:rFonts w:ascii="Times New Roman" w:hAnsi="Times New Roman" w:cs="Times New Roman"/>
          <w:color w:val="000000"/>
          <w:sz w:val="24"/>
          <w:szCs w:val="24"/>
          <w:lang w:val="pl-PL"/>
        </w:rPr>
        <w:t>Grzemski</w:t>
      </w:r>
      <w:proofErr w:type="spellEnd"/>
      <w:r w:rsidRPr="000519F4">
        <w:rPr>
          <w:rFonts w:ascii="Times New Roman" w:hAnsi="Times New Roman" w:cs="Times New Roman"/>
          <w:color w:val="000000"/>
          <w:sz w:val="24"/>
          <w:szCs w:val="24"/>
          <w:lang w:val="pl-PL"/>
        </w:rPr>
        <w:t xml:space="preserve">, tel.: 65 547 61 45, </w:t>
      </w:r>
      <w:hyperlink r:id="rId11" w:history="1">
        <w:r w:rsidRPr="000519F4">
          <w:rPr>
            <w:rStyle w:val="Hipercze"/>
            <w:rFonts w:ascii="Times New Roman" w:hAnsi="Times New Roman" w:cs="Times New Roman"/>
            <w:color w:val="0000FF"/>
            <w:sz w:val="24"/>
            <w:szCs w:val="24"/>
            <w:lang w:val="pl-PL"/>
          </w:rPr>
          <w:t>e-mail: robert.grzemski@wody.gov.pl</w:t>
        </w:r>
      </w:hyperlink>
    </w:p>
    <w:p w14:paraId="48C0983A"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Państwowe Gospodarstwo Wodne Wody Polskie</w:t>
      </w:r>
      <w:r w:rsidRPr="000519F4">
        <w:rPr>
          <w:rFonts w:ascii="Times New Roman" w:hAnsi="Times New Roman" w:cs="Times New Roman"/>
          <w:color w:val="000000"/>
          <w:sz w:val="24"/>
          <w:szCs w:val="24"/>
          <w:lang w:val="pl-PL"/>
        </w:rPr>
        <w:tab/>
        <w:t>Strona 3 z 3</w:t>
      </w:r>
    </w:p>
    <w:p w14:paraId="1F9CC65C"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Zarząd Zlewni w Lesznie, ul. Chociszewskiego 12, 64-100 Leszno</w:t>
      </w:r>
    </w:p>
    <w:p w14:paraId="5C72705E" w14:textId="77777777" w:rsidR="0032056D" w:rsidRPr="000519F4" w:rsidRDefault="0032056D" w:rsidP="0032056D">
      <w:pPr>
        <w:rPr>
          <w:rFonts w:ascii="Times New Roman" w:hAnsi="Times New Roman" w:cs="Times New Roman"/>
          <w:color w:val="000000"/>
          <w:sz w:val="24"/>
          <w:szCs w:val="24"/>
          <w:lang w:val="pl-PL"/>
        </w:rPr>
      </w:pPr>
      <w:r w:rsidRPr="000519F4">
        <w:rPr>
          <w:rFonts w:ascii="Times New Roman" w:hAnsi="Times New Roman" w:cs="Times New Roman"/>
          <w:color w:val="000000"/>
          <w:sz w:val="24"/>
          <w:szCs w:val="24"/>
          <w:lang w:val="pl-PL"/>
        </w:rPr>
        <w:t xml:space="preserve">tel.: (65) 547 61 30 I </w:t>
      </w:r>
      <w:hyperlink r:id="rId12" w:history="1">
        <w:r w:rsidRPr="000519F4">
          <w:rPr>
            <w:rStyle w:val="Hipercze"/>
            <w:rFonts w:ascii="Times New Roman" w:hAnsi="Times New Roman" w:cs="Times New Roman"/>
            <w:color w:val="0000FF"/>
            <w:sz w:val="24"/>
            <w:szCs w:val="24"/>
            <w:lang w:val="pl-PL"/>
          </w:rPr>
          <w:t>e-mail: zz-leszno@wody.gov.pl</w:t>
        </w:r>
      </w:hyperlink>
      <w:r w:rsidRPr="000519F4">
        <w:rPr>
          <w:rFonts w:ascii="Times New Roman" w:hAnsi="Times New Roman" w:cs="Times New Roman"/>
          <w:color w:val="000000"/>
          <w:sz w:val="24"/>
          <w:szCs w:val="24"/>
          <w:lang w:val="pl-PL"/>
        </w:rPr>
        <w:tab/>
      </w:r>
      <w:hyperlink r:id="rId13" w:history="1">
        <w:r w:rsidRPr="000519F4">
          <w:rPr>
            <w:rStyle w:val="Hipercze"/>
            <w:rFonts w:ascii="Times New Roman" w:hAnsi="Times New Roman" w:cs="Times New Roman"/>
            <w:color w:val="0000FF"/>
            <w:sz w:val="24"/>
            <w:szCs w:val="24"/>
            <w:lang w:val="pl-PL"/>
          </w:rPr>
          <w:t>www.wody.gov.pl</w:t>
        </w:r>
      </w:hyperlink>
    </w:p>
    <w:p w14:paraId="6AD1F940" w14:textId="77777777" w:rsidR="0032056D" w:rsidRPr="000519F4" w:rsidRDefault="0032056D">
      <w:pPr>
        <w:rPr>
          <w:rFonts w:ascii="Times New Roman" w:hAnsi="Times New Roman" w:cs="Times New Roman"/>
          <w:sz w:val="24"/>
          <w:szCs w:val="24"/>
          <w:lang w:val="pl-PL"/>
        </w:rPr>
      </w:pPr>
    </w:p>
    <w:sectPr w:rsidR="0032056D" w:rsidRPr="0005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210C"/>
    <w:multiLevelType w:val="multilevel"/>
    <w:tmpl w:val="F7FE7078"/>
    <w:lvl w:ilvl="0">
      <w:start w:val="1"/>
      <w:numFmt w:val="decimal"/>
      <w:lvlText w:val="%1."/>
      <w:lvlJc w:val="left"/>
      <w:pPr>
        <w:tabs>
          <w:tab w:val="decimal" w:pos="576"/>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C624348"/>
    <w:multiLevelType w:val="multilevel"/>
    <w:tmpl w:val="D67E31CA"/>
    <w:lvl w:ilvl="0">
      <w:start w:val="1"/>
      <w:numFmt w:val="decimal"/>
      <w:lvlText w:val="%1."/>
      <w:lvlJc w:val="left"/>
      <w:pPr>
        <w:tabs>
          <w:tab w:val="decimal" w:pos="720"/>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7B4106D"/>
    <w:multiLevelType w:val="multilevel"/>
    <w:tmpl w:val="9730B2BC"/>
    <w:lvl w:ilvl="0">
      <w:start w:val="6"/>
      <w:numFmt w:val="decimal"/>
      <w:lvlText w:val="%1."/>
      <w:lvlJc w:val="left"/>
      <w:pPr>
        <w:tabs>
          <w:tab w:val="decimal" w:pos="792"/>
        </w:tabs>
        <w:ind w:left="720" w:firstLine="0"/>
      </w:pPr>
      <w:rPr>
        <w:rFonts w:ascii="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66122594">
    <w:abstractNumId w:val="1"/>
    <w:lvlOverride w:ilvl="0">
      <w:startOverride w:val="1"/>
    </w:lvlOverride>
    <w:lvlOverride w:ilvl="1"/>
    <w:lvlOverride w:ilvl="2"/>
    <w:lvlOverride w:ilvl="3"/>
    <w:lvlOverride w:ilvl="4"/>
    <w:lvlOverride w:ilvl="5"/>
    <w:lvlOverride w:ilvl="6"/>
    <w:lvlOverride w:ilvl="7"/>
    <w:lvlOverride w:ilvl="8"/>
  </w:num>
  <w:num w:numId="2" w16cid:durableId="831531998">
    <w:abstractNumId w:val="2"/>
    <w:lvlOverride w:ilvl="0">
      <w:startOverride w:val="6"/>
    </w:lvlOverride>
    <w:lvlOverride w:ilvl="1"/>
    <w:lvlOverride w:ilvl="2"/>
    <w:lvlOverride w:ilvl="3"/>
    <w:lvlOverride w:ilvl="4"/>
    <w:lvlOverride w:ilvl="5"/>
    <w:lvlOverride w:ilvl="6"/>
    <w:lvlOverride w:ilvl="7"/>
    <w:lvlOverride w:ilvl="8"/>
  </w:num>
  <w:num w:numId="3" w16cid:durableId="134552221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6D"/>
    <w:rsid w:val="000519F4"/>
    <w:rsid w:val="0032056D"/>
    <w:rsid w:val="004C4EDE"/>
    <w:rsid w:val="006D13B2"/>
    <w:rsid w:val="008041A5"/>
    <w:rsid w:val="00A77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E2A6"/>
  <w15:chartTrackingRefBased/>
  <w15:docId w15:val="{98E7E0D0-F075-49C7-89D1-E3094AD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56D"/>
    <w:pPr>
      <w:spacing w:after="0" w:line="240"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20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8832">
      <w:bodyDiv w:val="1"/>
      <w:marLeft w:val="0"/>
      <w:marRight w:val="0"/>
      <w:marTop w:val="0"/>
      <w:marBottom w:val="0"/>
      <w:divBdr>
        <w:top w:val="none" w:sz="0" w:space="0" w:color="auto"/>
        <w:left w:val="none" w:sz="0" w:space="0" w:color="auto"/>
        <w:bottom w:val="none" w:sz="0" w:space="0" w:color="auto"/>
        <w:right w:val="none" w:sz="0" w:space="0" w:color="auto"/>
      </w:divBdr>
    </w:div>
    <w:div w:id="374085725">
      <w:bodyDiv w:val="1"/>
      <w:marLeft w:val="0"/>
      <w:marRight w:val="0"/>
      <w:marTop w:val="0"/>
      <w:marBottom w:val="0"/>
      <w:divBdr>
        <w:top w:val="none" w:sz="0" w:space="0" w:color="auto"/>
        <w:left w:val="none" w:sz="0" w:space="0" w:color="auto"/>
        <w:bottom w:val="none" w:sz="0" w:space="0" w:color="auto"/>
        <w:right w:val="none" w:sz="0" w:space="0" w:color="auto"/>
      </w:divBdr>
    </w:div>
    <w:div w:id="1146967614">
      <w:bodyDiv w:val="1"/>
      <w:marLeft w:val="0"/>
      <w:marRight w:val="0"/>
      <w:marTop w:val="0"/>
      <w:marBottom w:val="0"/>
      <w:divBdr>
        <w:top w:val="none" w:sz="0" w:space="0" w:color="auto"/>
        <w:left w:val="none" w:sz="0" w:space="0" w:color="auto"/>
        <w:bottom w:val="none" w:sz="0" w:space="0" w:color="auto"/>
        <w:right w:val="none" w:sz="0" w:space="0" w:color="auto"/>
      </w:divBdr>
    </w:div>
    <w:div w:id="11739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t.na" TargetMode="External"/><Relationship Id="rId13" Type="http://schemas.openxmlformats.org/officeDocument/2006/relationships/hyperlink" Target="http://www.wody.gov.pl" TargetMode="External"/><Relationship Id="rId3" Type="http://schemas.openxmlformats.org/officeDocument/2006/relationships/styles" Target="styles.xml"/><Relationship Id="rId7" Type="http://schemas.openxmlformats.org/officeDocument/2006/relationships/hyperlink" Target="http://www.wody.gov.pl" TargetMode="External"/><Relationship Id="rId12" Type="http://schemas.openxmlformats.org/officeDocument/2006/relationships/hyperlink" Target="mailto:zz-leszno@wod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z-leszno@wody.gov.pl" TargetMode="External"/><Relationship Id="rId11" Type="http://schemas.openxmlformats.org/officeDocument/2006/relationships/hyperlink" Target="mailto:robert.grzemski@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dy.gov.pl" TargetMode="External"/><Relationship Id="rId4" Type="http://schemas.openxmlformats.org/officeDocument/2006/relationships/settings" Target="settings.xml"/><Relationship Id="rId9" Type="http://schemas.openxmlformats.org/officeDocument/2006/relationships/hyperlink" Target="mailto:zz-leszno@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03F8-EEFF-47FF-A4D5-97CBF924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1253</Words>
  <Characters>7524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Pigłowska</dc:creator>
  <cp:keywords/>
  <dc:description/>
  <cp:lastModifiedBy>Milena Pigłowska</cp:lastModifiedBy>
  <cp:revision>3</cp:revision>
  <dcterms:created xsi:type="dcterms:W3CDTF">2022-04-12T10:41:00Z</dcterms:created>
  <dcterms:modified xsi:type="dcterms:W3CDTF">2022-04-12T11:01:00Z</dcterms:modified>
</cp:coreProperties>
</file>