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49676" w14:textId="77777777" w:rsidR="008C155B" w:rsidRPr="0069716E" w:rsidRDefault="008C155B" w:rsidP="0069716E">
      <w:pPr>
        <w:rPr>
          <w:rFonts w:ascii="Arial" w:hAnsi="Arial" w:cs="Arial"/>
          <w:sz w:val="28"/>
          <w:szCs w:val="10"/>
        </w:rPr>
      </w:pPr>
    </w:p>
    <w:p w14:paraId="7ECCF984" w14:textId="77777777" w:rsidR="00052442" w:rsidRPr="005A73BD" w:rsidRDefault="00530463" w:rsidP="00785DB8">
      <w:pPr>
        <w:jc w:val="center"/>
        <w:rPr>
          <w:rFonts w:ascii="Arial" w:hAnsi="Arial" w:cs="Arial"/>
          <w:sz w:val="52"/>
        </w:rPr>
      </w:pPr>
      <w:r w:rsidRPr="005A73BD">
        <w:rPr>
          <w:rFonts w:ascii="Arial" w:hAnsi="Arial" w:cs="Arial"/>
          <w:sz w:val="52"/>
        </w:rPr>
        <w:t>Projekt budowlano-wykonawczy</w:t>
      </w:r>
    </w:p>
    <w:p w14:paraId="188D3631" w14:textId="77777777" w:rsidR="00530463" w:rsidRPr="005A73BD" w:rsidRDefault="00530463" w:rsidP="00D72695">
      <w:pPr>
        <w:jc w:val="center"/>
        <w:rPr>
          <w:rFonts w:ascii="Arial" w:hAnsi="Arial" w:cs="Arial"/>
        </w:rPr>
      </w:pPr>
      <w:r w:rsidRPr="005A73BD">
        <w:rPr>
          <w:rFonts w:ascii="Arial" w:hAnsi="Arial" w:cs="Arial"/>
        </w:rPr>
        <w:t>Nazwa zadania</w:t>
      </w:r>
    </w:p>
    <w:p w14:paraId="7C64A560" w14:textId="53D6C2CF" w:rsidR="009D3E83" w:rsidRPr="005A73BD" w:rsidRDefault="00AE178F" w:rsidP="009D3E83">
      <w:pPr>
        <w:jc w:val="center"/>
        <w:rPr>
          <w:rFonts w:ascii="Arial" w:hAnsi="Arial" w:cs="Arial"/>
          <w:sz w:val="28"/>
        </w:rPr>
      </w:pPr>
      <w:r w:rsidRPr="00AE178F">
        <w:rPr>
          <w:rFonts w:ascii="Arial" w:hAnsi="Arial" w:cs="Arial"/>
          <w:sz w:val="28"/>
        </w:rPr>
        <w:t>„</w:t>
      </w:r>
      <w:r w:rsidR="00265C1C">
        <w:rPr>
          <w:rFonts w:ascii="Arial" w:hAnsi="Arial" w:cs="Arial"/>
          <w:sz w:val="28"/>
        </w:rPr>
        <w:t>Wzrost wykorzystania OZE na obszarze Gminy Sośnie</w:t>
      </w:r>
      <w:r w:rsidR="00E818E2" w:rsidRPr="005A73BD">
        <w:rPr>
          <w:rFonts w:ascii="Arial" w:hAnsi="Arial" w:cs="Arial"/>
          <w:sz w:val="28"/>
        </w:rPr>
        <w:t>”</w:t>
      </w:r>
    </w:p>
    <w:p w14:paraId="3C296131" w14:textId="045A8DB4" w:rsidR="00E818E2" w:rsidRDefault="00E818E2" w:rsidP="009D3E83">
      <w:pPr>
        <w:jc w:val="center"/>
        <w:rPr>
          <w:rFonts w:ascii="Arial" w:hAnsi="Arial" w:cs="Arial"/>
          <w:sz w:val="40"/>
          <w:szCs w:val="32"/>
        </w:rPr>
      </w:pPr>
    </w:p>
    <w:p w14:paraId="20FAEDBC" w14:textId="77777777" w:rsidR="007E15DB" w:rsidRPr="005A73BD" w:rsidRDefault="007E15DB" w:rsidP="009D3E83">
      <w:pPr>
        <w:jc w:val="center"/>
        <w:rPr>
          <w:rFonts w:ascii="Arial" w:hAnsi="Arial" w:cs="Arial"/>
          <w:sz w:val="40"/>
          <w:szCs w:val="32"/>
        </w:rPr>
      </w:pPr>
    </w:p>
    <w:p w14:paraId="166E7730" w14:textId="5A96E1C4" w:rsidR="009D3E83" w:rsidRPr="0090571A" w:rsidRDefault="009D3E83" w:rsidP="007E15DB">
      <w:pPr>
        <w:rPr>
          <w:rFonts w:ascii="Arial" w:hAnsi="Arial" w:cs="Arial"/>
          <w:bCs/>
          <w:szCs w:val="24"/>
        </w:rPr>
      </w:pPr>
      <w:r w:rsidRPr="005A73BD">
        <w:rPr>
          <w:rFonts w:ascii="Arial" w:hAnsi="Arial" w:cs="Arial"/>
          <w:szCs w:val="24"/>
        </w:rPr>
        <w:t xml:space="preserve">Inwestor: </w:t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="007E15DB" w:rsidRPr="007E15DB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265C1C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26DF2742" w14:textId="77777777" w:rsidR="009D3E83" w:rsidRPr="005A73BD" w:rsidRDefault="009D3E83" w:rsidP="009D3E83">
      <w:pPr>
        <w:rPr>
          <w:rFonts w:ascii="Arial" w:hAnsi="Arial" w:cs="Arial"/>
          <w:szCs w:val="24"/>
        </w:rPr>
      </w:pPr>
    </w:p>
    <w:p w14:paraId="59F1D901" w14:textId="44E26DCA" w:rsidR="00530463" w:rsidRPr="005A73BD" w:rsidRDefault="009D3E83" w:rsidP="009D3E83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Adres inwestycji: </w:t>
      </w:r>
      <w:r w:rsidRPr="005A73BD">
        <w:rPr>
          <w:rFonts w:ascii="Arial" w:hAnsi="Arial" w:cs="Arial"/>
          <w:szCs w:val="24"/>
        </w:rPr>
        <w:tab/>
        <w:t xml:space="preserve">Budynki mieszkalne na terenie Gminy </w:t>
      </w:r>
      <w:r w:rsidR="00265C1C">
        <w:rPr>
          <w:rFonts w:ascii="Arial" w:hAnsi="Arial" w:cs="Arial"/>
          <w:szCs w:val="24"/>
        </w:rPr>
        <w:t>Sośnie</w:t>
      </w:r>
      <w:r w:rsidRPr="005A73BD">
        <w:rPr>
          <w:rFonts w:ascii="Arial" w:hAnsi="Arial" w:cs="Arial"/>
          <w:szCs w:val="24"/>
        </w:rPr>
        <w:br/>
      </w:r>
      <w:r w:rsidR="00264CFF" w:rsidRPr="005A73BD">
        <w:rPr>
          <w:rFonts w:ascii="Arial" w:hAnsi="Arial" w:cs="Arial"/>
          <w:szCs w:val="24"/>
        </w:rPr>
        <w:tab/>
      </w:r>
      <w:r w:rsidR="00264CFF" w:rsidRPr="005A73BD">
        <w:rPr>
          <w:rFonts w:ascii="Arial" w:hAnsi="Arial" w:cs="Arial"/>
          <w:szCs w:val="24"/>
        </w:rPr>
        <w:tab/>
      </w:r>
      <w:r w:rsidR="00264CFF" w:rsidRPr="005A73BD">
        <w:rPr>
          <w:rFonts w:ascii="Arial" w:hAnsi="Arial" w:cs="Arial"/>
          <w:szCs w:val="24"/>
        </w:rPr>
        <w:tab/>
      </w:r>
      <w:r w:rsidR="007E16B6">
        <w:rPr>
          <w:rFonts w:ascii="Arial" w:hAnsi="Arial" w:cs="Arial"/>
          <w:szCs w:val="24"/>
        </w:rPr>
        <w:t>M</w:t>
      </w:r>
      <w:r w:rsidR="00A6211C" w:rsidRPr="005A73BD">
        <w:rPr>
          <w:rFonts w:ascii="Arial" w:hAnsi="Arial" w:cs="Arial"/>
          <w:szCs w:val="24"/>
        </w:rPr>
        <w:t xml:space="preserve">ontaż kolektorów na </w:t>
      </w:r>
      <w:r w:rsidR="002B047A">
        <w:rPr>
          <w:rFonts w:ascii="Arial" w:hAnsi="Arial" w:cs="Arial"/>
          <w:szCs w:val="24"/>
        </w:rPr>
        <w:t>gruncie</w:t>
      </w:r>
    </w:p>
    <w:p w14:paraId="2E1EE6E3" w14:textId="77777777" w:rsidR="00D72695" w:rsidRPr="005A73BD" w:rsidRDefault="00D72695">
      <w:pPr>
        <w:rPr>
          <w:rFonts w:ascii="Arial" w:hAnsi="Arial" w:cs="Arial"/>
          <w:szCs w:val="24"/>
        </w:rPr>
      </w:pPr>
    </w:p>
    <w:p w14:paraId="728C5F0A" w14:textId="45C4CCF2" w:rsidR="00484D70" w:rsidRPr="005A73BD" w:rsidRDefault="00484D70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Typ zestawu:</w:t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2</w:t>
      </w:r>
      <w:r w:rsidR="00265C1C">
        <w:rPr>
          <w:rFonts w:ascii="Arial" w:hAnsi="Arial" w:cs="Arial"/>
          <w:szCs w:val="24"/>
        </w:rPr>
        <w:t>5</w:t>
      </w:r>
      <w:r w:rsidRPr="005A73BD">
        <w:rPr>
          <w:rFonts w:ascii="Arial" w:hAnsi="Arial" w:cs="Arial"/>
          <w:szCs w:val="24"/>
        </w:rPr>
        <w:t>0/2</w:t>
      </w:r>
    </w:p>
    <w:p w14:paraId="0E26F4E7" w14:textId="77777777" w:rsidR="00EA19AB" w:rsidRPr="005A73BD" w:rsidRDefault="00C02A4B" w:rsidP="00EA19A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br/>
      </w:r>
      <w:r w:rsidR="00987F03" w:rsidRPr="005A73BD">
        <w:rPr>
          <w:rFonts w:ascii="Arial" w:hAnsi="Arial" w:cs="Arial"/>
          <w:szCs w:val="24"/>
        </w:rPr>
        <w:t>Jednostka</w:t>
      </w:r>
      <w:r w:rsidR="00987F03" w:rsidRPr="005A73BD">
        <w:rPr>
          <w:rFonts w:ascii="Arial" w:hAnsi="Arial" w:cs="Arial"/>
          <w:szCs w:val="24"/>
        </w:rPr>
        <w:br/>
        <w:t>Projektowa:</w:t>
      </w:r>
      <w:r w:rsidR="00987F03" w:rsidRPr="005A73BD">
        <w:rPr>
          <w:rFonts w:ascii="Arial" w:hAnsi="Arial" w:cs="Arial"/>
          <w:szCs w:val="24"/>
        </w:rPr>
        <w:tab/>
      </w:r>
      <w:r w:rsidR="00987F03" w:rsidRPr="005A73BD">
        <w:rPr>
          <w:rFonts w:ascii="Arial" w:hAnsi="Arial" w:cs="Arial"/>
          <w:szCs w:val="24"/>
        </w:rPr>
        <w:tab/>
      </w:r>
      <w:r w:rsidR="00EA19AB" w:rsidRPr="005A73BD">
        <w:rPr>
          <w:rFonts w:ascii="Arial" w:hAnsi="Arial" w:cs="Arial"/>
          <w:szCs w:val="24"/>
        </w:rPr>
        <w:t>Centrum Energii i Nowych Technologii Sp. z o.o.</w:t>
      </w:r>
    </w:p>
    <w:p w14:paraId="078DF58C" w14:textId="77777777" w:rsidR="00D72695" w:rsidRPr="005A73BD" w:rsidRDefault="00EA19A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97-225 Ujazd, ul. Zgodna 7</w:t>
      </w:r>
    </w:p>
    <w:p w14:paraId="6C11B51A" w14:textId="77777777" w:rsidR="00D72695" w:rsidRDefault="00D72695">
      <w:pPr>
        <w:rPr>
          <w:rFonts w:ascii="Arial" w:hAnsi="Arial" w:cs="Arial"/>
          <w:szCs w:val="24"/>
        </w:rPr>
      </w:pPr>
    </w:p>
    <w:p w14:paraId="7E5D9DF4" w14:textId="77777777" w:rsidR="005A73BD" w:rsidRPr="005A73BD" w:rsidRDefault="005A73BD">
      <w:pPr>
        <w:rPr>
          <w:rFonts w:ascii="Arial" w:hAnsi="Arial" w:cs="Arial"/>
          <w:szCs w:val="24"/>
        </w:rPr>
      </w:pPr>
    </w:p>
    <w:p w14:paraId="68818F0D" w14:textId="77777777" w:rsidR="00C02A4B" w:rsidRPr="005A73BD" w:rsidRDefault="00C02A4B" w:rsidP="00C02A4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Oświadczenie </w:t>
      </w:r>
    </w:p>
    <w:p w14:paraId="0ABA1F16" w14:textId="537E7598" w:rsidR="00BF15E4" w:rsidRDefault="00C02A4B" w:rsidP="00277EA2">
      <w:pPr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277EA2" w:rsidRPr="005A73BD">
        <w:rPr>
          <w:rFonts w:ascii="Arial" w:hAnsi="Arial" w:cs="Arial"/>
          <w:szCs w:val="24"/>
        </w:rPr>
        <w:t xml:space="preserve">Na podstawie art. 20 ust. 4 ustawy z 7 lipca 1994r. - Prawo Budowlane (tekst jednolity </w:t>
      </w:r>
      <w:r w:rsidR="00AB6094">
        <w:rPr>
          <w:rFonts w:ascii="Arial" w:hAnsi="Arial" w:cs="Arial"/>
          <w:szCs w:val="24"/>
        </w:rPr>
        <w:br/>
      </w:r>
      <w:r w:rsidR="00277EA2" w:rsidRPr="005A73BD">
        <w:rPr>
          <w:rFonts w:ascii="Arial" w:hAnsi="Arial" w:cs="Arial"/>
          <w:szCs w:val="24"/>
        </w:rPr>
        <w:t>Dz. U. 20</w:t>
      </w:r>
      <w:r w:rsidR="00F5201E" w:rsidRPr="005A73BD">
        <w:rPr>
          <w:rFonts w:ascii="Arial" w:hAnsi="Arial" w:cs="Arial"/>
          <w:szCs w:val="24"/>
        </w:rPr>
        <w:t>16</w:t>
      </w:r>
      <w:r w:rsidR="00277EA2" w:rsidRPr="005A73BD">
        <w:rPr>
          <w:rFonts w:ascii="Arial" w:hAnsi="Arial" w:cs="Arial"/>
          <w:szCs w:val="24"/>
        </w:rPr>
        <w:t>.</w:t>
      </w:r>
      <w:r w:rsidR="00F5201E" w:rsidRPr="005A73BD">
        <w:rPr>
          <w:rFonts w:ascii="Arial" w:hAnsi="Arial" w:cs="Arial"/>
          <w:szCs w:val="24"/>
        </w:rPr>
        <w:t>290ze zm.</w:t>
      </w:r>
      <w:r w:rsidR="00277EA2" w:rsidRPr="005A73BD">
        <w:rPr>
          <w:rFonts w:ascii="Arial" w:hAnsi="Arial" w:cs="Arial"/>
          <w:szCs w:val="24"/>
        </w:rPr>
        <w:t xml:space="preserve">) oświadczam, że niniejszy projekt został sporządzony zgodnie </w:t>
      </w:r>
      <w:r w:rsidR="00AB6094">
        <w:rPr>
          <w:rFonts w:ascii="Arial" w:hAnsi="Arial" w:cs="Arial"/>
          <w:szCs w:val="24"/>
        </w:rPr>
        <w:br/>
      </w:r>
      <w:r w:rsidR="00277EA2" w:rsidRPr="005A73BD">
        <w:rPr>
          <w:rFonts w:ascii="Arial" w:hAnsi="Arial" w:cs="Arial"/>
          <w:szCs w:val="24"/>
        </w:rPr>
        <w:t>z obowiązującymi przepisami oraz zasadami wiedzy technicznej.</w:t>
      </w:r>
    </w:p>
    <w:p w14:paraId="21474983" w14:textId="77777777" w:rsidR="0054464F" w:rsidRPr="005A73BD" w:rsidRDefault="0054464F" w:rsidP="00277EA2">
      <w:pPr>
        <w:jc w:val="both"/>
        <w:rPr>
          <w:rFonts w:ascii="Arial" w:hAnsi="Arial" w:cs="Arial"/>
          <w:szCs w:val="24"/>
        </w:rPr>
      </w:pPr>
    </w:p>
    <w:p w14:paraId="46DBFB1C" w14:textId="77777777" w:rsidR="00D72695" w:rsidRPr="005A73BD" w:rsidRDefault="0001643E" w:rsidP="00277EA2">
      <w:pPr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Projektował:</w:t>
      </w:r>
    </w:p>
    <w:tbl>
      <w:tblPr>
        <w:tblStyle w:val="Tabela-Siatka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B63322" w:rsidRPr="005A73BD" w14:paraId="2DE87BA7" w14:textId="77777777" w:rsidTr="005019DA">
        <w:trPr>
          <w:trHeight w:val="441"/>
          <w:jc w:val="center"/>
        </w:trPr>
        <w:tc>
          <w:tcPr>
            <w:tcW w:w="2433" w:type="dxa"/>
          </w:tcPr>
          <w:p w14:paraId="003D36D2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476CBB0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314EEF5B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3C413DB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Podpis</w:t>
            </w:r>
          </w:p>
        </w:tc>
      </w:tr>
      <w:tr w:rsidR="00B63322" w:rsidRPr="005A73BD" w14:paraId="14EA502D" w14:textId="77777777" w:rsidTr="005019DA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4ADC9307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0B0159D3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4DDFA4CE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17C252AC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</w:p>
        </w:tc>
      </w:tr>
      <w:tr w:rsidR="00B63322" w:rsidRPr="005A73BD" w14:paraId="0479015F" w14:textId="77777777" w:rsidTr="005019DA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7C1290F5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6F4FF333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6931D074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3716E5C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31364E56" w14:textId="77777777" w:rsidR="00045449" w:rsidRPr="005A73BD" w:rsidRDefault="00045449" w:rsidP="0001643E">
      <w:pPr>
        <w:jc w:val="center"/>
        <w:rPr>
          <w:rFonts w:ascii="Arial" w:hAnsi="Arial" w:cs="Arial"/>
          <w:szCs w:val="24"/>
        </w:rPr>
      </w:pPr>
    </w:p>
    <w:p w14:paraId="0B681542" w14:textId="77777777" w:rsidR="0054464F" w:rsidRPr="005A73BD" w:rsidRDefault="0054464F" w:rsidP="0001643E">
      <w:pPr>
        <w:jc w:val="center"/>
        <w:rPr>
          <w:rFonts w:ascii="Arial" w:hAnsi="Arial" w:cs="Arial"/>
          <w:szCs w:val="24"/>
        </w:rPr>
      </w:pPr>
    </w:p>
    <w:p w14:paraId="33043A8D" w14:textId="0A82BCD0" w:rsidR="00045449" w:rsidRPr="005A73BD" w:rsidRDefault="002E45AE" w:rsidP="00045449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620B98" w:rsidRPr="00620B98">
        <w:rPr>
          <w:rFonts w:ascii="Arial" w:hAnsi="Arial" w:cs="Arial"/>
          <w:szCs w:val="24"/>
        </w:rPr>
        <w:t xml:space="preserve"> 202</w:t>
      </w:r>
      <w:r>
        <w:rPr>
          <w:rFonts w:ascii="Arial" w:hAnsi="Arial" w:cs="Arial"/>
          <w:szCs w:val="24"/>
        </w:rPr>
        <w:t>1</w:t>
      </w: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-1693056688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44470831" w14:textId="77777777" w:rsidR="00A53E94" w:rsidRPr="00265C1C" w:rsidRDefault="00A53E94">
          <w:pPr>
            <w:pStyle w:val="Nagwekspisutreci"/>
            <w:rPr>
              <w:rFonts w:ascii="Arial" w:hAnsi="Arial" w:cs="Arial"/>
              <w:sz w:val="24"/>
            </w:rPr>
          </w:pPr>
          <w:r w:rsidRPr="00265C1C">
            <w:rPr>
              <w:rFonts w:ascii="Arial" w:hAnsi="Arial" w:cs="Arial"/>
              <w:sz w:val="24"/>
            </w:rPr>
            <w:t>Spis treści</w:t>
          </w:r>
        </w:p>
        <w:p w14:paraId="649CE324" w14:textId="2B340092" w:rsidR="002E45AE" w:rsidRPr="002E45AE" w:rsidRDefault="0034684E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r w:rsidRPr="002E45AE">
            <w:rPr>
              <w:rFonts w:ascii="Arial" w:hAnsi="Arial" w:cs="Arial"/>
              <w:sz w:val="22"/>
            </w:rPr>
            <w:fldChar w:fldCharType="begin"/>
          </w:r>
          <w:r w:rsidR="00A53E94" w:rsidRPr="002E45AE">
            <w:rPr>
              <w:rFonts w:ascii="Arial" w:hAnsi="Arial" w:cs="Arial"/>
              <w:sz w:val="22"/>
            </w:rPr>
            <w:instrText xml:space="preserve"> TOC \o "1-3" \h \z \u </w:instrText>
          </w:r>
          <w:r w:rsidRPr="002E45AE">
            <w:rPr>
              <w:rFonts w:ascii="Arial" w:hAnsi="Arial" w:cs="Arial"/>
              <w:sz w:val="22"/>
            </w:rPr>
            <w:fldChar w:fldCharType="separate"/>
          </w:r>
          <w:hyperlink w:anchor="_Toc73960491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1.</w:t>
            </w:r>
            <w:r w:rsidR="002E45AE" w:rsidRPr="002E45A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Wstęp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_Toc73960491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3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1C2CCE1" w14:textId="699610F3" w:rsidR="002E45AE" w:rsidRPr="002E45AE" w:rsidRDefault="00355BE0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492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2.</w:t>
            </w:r>
            <w:r w:rsidR="002E45AE" w:rsidRPr="002E45A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Dane wyjściowe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_Toc73960492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3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93AD25E" w14:textId="6F57F60C" w:rsidR="002E45AE" w:rsidRPr="002E45AE" w:rsidRDefault="00355BE0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493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3.</w:t>
            </w:r>
            <w:r w:rsidR="002E45AE" w:rsidRPr="002E45A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Cel projektu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_Toc73960493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3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0A53917" w14:textId="0662001E" w:rsidR="002E45AE" w:rsidRPr="002E45AE" w:rsidRDefault="00355BE0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494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4.</w:t>
            </w:r>
            <w:r w:rsidR="002E45AE" w:rsidRPr="002E45A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Zakres projektu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_Toc73960494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3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D8BF223" w14:textId="5B95B496" w:rsidR="002E45AE" w:rsidRPr="002E45AE" w:rsidRDefault="00355BE0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495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5.</w:t>
            </w:r>
            <w:r w:rsidR="002E45AE" w:rsidRPr="002E45A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Opis rozwiązań technicznych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_Toc73960495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3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CD4E6D5" w14:textId="73F736F5" w:rsidR="002E45AE" w:rsidRPr="002E45AE" w:rsidRDefault="00355BE0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496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6.</w:t>
            </w:r>
            <w:r w:rsidR="002E45AE" w:rsidRPr="002E45A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Dane techniczne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_Toc73960496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4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EA8431C" w14:textId="342687F4" w:rsidR="002E45AE" w:rsidRPr="002E45AE" w:rsidRDefault="00355BE0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497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6.1.</w:t>
            </w:r>
            <w:r w:rsidR="002E45AE" w:rsidRPr="002E45A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Kolektory słoneczne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_Toc73960497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4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82358D3" w14:textId="6EED7F06" w:rsidR="002E45AE" w:rsidRPr="002E45AE" w:rsidRDefault="00355BE0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498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6.2.</w:t>
            </w:r>
            <w:r w:rsidR="002E45AE" w:rsidRPr="002E45A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Zasobnik solarny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_Toc73960498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5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F134D59" w14:textId="2FD842BB" w:rsidR="002E45AE" w:rsidRPr="002E45AE" w:rsidRDefault="00355BE0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499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6.3.</w:t>
            </w:r>
            <w:r w:rsidR="002E45AE" w:rsidRPr="002E45A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Grupa pompowo-sterownicza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_Toc73960499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5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28B401A" w14:textId="7CD22A14" w:rsidR="002E45AE" w:rsidRPr="002E45AE" w:rsidRDefault="00355BE0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500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6.4.</w:t>
            </w:r>
            <w:r w:rsidR="002E45AE" w:rsidRPr="002E45A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Termostatyczny zawór mieszający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_Toc73960500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6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326E716" w14:textId="5037C57B" w:rsidR="002E45AE" w:rsidRPr="002E45AE" w:rsidRDefault="00355BE0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501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6.5.</w:t>
            </w:r>
            <w:r w:rsidR="002E45AE" w:rsidRPr="002E45A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Naczynia wzbiorcze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_Toc73960501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6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67BEEF7" w14:textId="3D7CDA72" w:rsidR="002E45AE" w:rsidRPr="002E45AE" w:rsidRDefault="00355BE0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502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6.6.</w:t>
            </w:r>
            <w:r w:rsidR="002E45AE" w:rsidRPr="002E45A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Przewody solarne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_Toc73960502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6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B8B4781" w14:textId="01C55CA4" w:rsidR="002E45AE" w:rsidRPr="002E45AE" w:rsidRDefault="00355BE0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503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6.7.</w:t>
            </w:r>
            <w:r w:rsidR="002E45AE" w:rsidRPr="002E45A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Płyn solarny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_Toc73960503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7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9430E89" w14:textId="3CF97247" w:rsidR="002E45AE" w:rsidRPr="002E45AE" w:rsidRDefault="00355BE0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504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7.</w:t>
            </w:r>
            <w:r w:rsidR="002E45AE" w:rsidRPr="002E45A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System monitoringu instalacji solarnej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_Toc73960504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7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C915C30" w14:textId="0659865A" w:rsidR="002E45AE" w:rsidRPr="002E45AE" w:rsidRDefault="00355BE0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505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8. Wytyczne branżowe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_Toc73960505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7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F8A5CAD" w14:textId="64BE31DA" w:rsidR="002E45AE" w:rsidRPr="002E45AE" w:rsidRDefault="00355BE0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506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9. Zakres prac Wykonawcy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_Toc73960506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9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A123E60" w14:textId="53859F03" w:rsidR="002E45AE" w:rsidRPr="002E45AE" w:rsidRDefault="00355BE0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507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10. Wytyczne dla Właściciela/Użytkownika budynku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_Toc73960507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9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8EFC76F" w14:textId="44B96233" w:rsidR="002E45AE" w:rsidRPr="002E45AE" w:rsidRDefault="00355BE0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508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11. Dobór urządzeń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_Toc73960508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9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1C2D001" w14:textId="6E92CF86" w:rsidR="002E45AE" w:rsidRPr="002E45AE" w:rsidRDefault="00355BE0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509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12. Zestawienie materiałowe instalacji solarnej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_Toc73960509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10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9B298AB" w14:textId="011D9F10" w:rsidR="002E45AE" w:rsidRPr="002E45AE" w:rsidRDefault="00355BE0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510" w:history="1">
            <w:r w:rsidR="002E45AE" w:rsidRPr="002E45AE">
              <w:rPr>
                <w:rStyle w:val="Hipercze"/>
                <w:rFonts w:ascii="Arial" w:eastAsia="Calibri" w:hAnsi="Arial" w:cs="Arial"/>
                <w:noProof/>
              </w:rPr>
              <w:t xml:space="preserve">13. </w:t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Informacja o obszarze oddziaływania obiektu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_Toc73960510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10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397BDF4" w14:textId="0E5BE423" w:rsidR="002E45AE" w:rsidRPr="002E45AE" w:rsidRDefault="00355BE0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511" w:history="1">
            <w:r w:rsidR="002E45AE" w:rsidRPr="002E45AE">
              <w:rPr>
                <w:rStyle w:val="Hipercze"/>
                <w:rFonts w:ascii="Arial" w:eastAsia="Calibri" w:hAnsi="Arial" w:cs="Arial"/>
                <w:noProof/>
              </w:rPr>
              <w:t xml:space="preserve">14. </w:t>
            </w:r>
            <w:r w:rsidR="002E45AE" w:rsidRPr="002E45AE">
              <w:rPr>
                <w:rStyle w:val="Hipercze"/>
                <w:rFonts w:ascii="Arial" w:hAnsi="Arial" w:cs="Arial"/>
                <w:noProof/>
              </w:rPr>
              <w:t>Informacja BIOZ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_Toc73960511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11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F5EE759" w14:textId="51F3EF02" w:rsidR="002E45AE" w:rsidRPr="002E45AE" w:rsidRDefault="00355BE0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512" w:history="1">
            <w:r w:rsidR="002E45AE" w:rsidRPr="002E45AE">
              <w:rPr>
                <w:rStyle w:val="Hipercze"/>
                <w:rFonts w:ascii="Arial" w:hAnsi="Arial" w:cs="Arial"/>
                <w:noProof/>
              </w:rPr>
              <w:t>15. Uprawnienia i Izby Projektantów</w:t>
            </w:r>
            <w:r w:rsidR="002E45AE" w:rsidRPr="002E45AE">
              <w:rPr>
                <w:rFonts w:ascii="Arial" w:hAnsi="Arial" w:cs="Arial"/>
                <w:noProof/>
                <w:webHidden/>
              </w:rPr>
              <w:tab/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begin"/>
            </w:r>
            <w:r w:rsidR="002E45AE" w:rsidRPr="002E45AE">
              <w:rPr>
                <w:rFonts w:ascii="Arial" w:hAnsi="Arial" w:cs="Arial"/>
                <w:noProof/>
                <w:webHidden/>
              </w:rPr>
              <w:instrText xml:space="preserve"> PAGEREF _Toc73960512 \h </w:instrText>
            </w:r>
            <w:r w:rsidR="002E45AE" w:rsidRPr="002E45AE">
              <w:rPr>
                <w:rFonts w:ascii="Arial" w:hAnsi="Arial" w:cs="Arial"/>
                <w:noProof/>
                <w:webHidden/>
              </w:rPr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2E45AE" w:rsidRPr="002E45AE">
              <w:rPr>
                <w:rFonts w:ascii="Arial" w:hAnsi="Arial" w:cs="Arial"/>
                <w:noProof/>
                <w:webHidden/>
              </w:rPr>
              <w:t>15</w:t>
            </w:r>
            <w:r w:rsidR="002E45AE" w:rsidRPr="002E45A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EB00E81" w14:textId="36DE1387" w:rsidR="00A53E94" w:rsidRPr="002E45AE" w:rsidRDefault="0034684E">
          <w:pPr>
            <w:rPr>
              <w:rFonts w:ascii="Arial" w:hAnsi="Arial" w:cs="Arial"/>
              <w:b/>
              <w:bCs/>
              <w:sz w:val="20"/>
            </w:rPr>
          </w:pPr>
          <w:r w:rsidRPr="002E45AE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13291EDE" w14:textId="77777777" w:rsidR="00F300BC" w:rsidRPr="002E45AE" w:rsidRDefault="00F300BC" w:rsidP="005B459A">
      <w:pPr>
        <w:rPr>
          <w:rFonts w:ascii="Arial" w:hAnsi="Arial" w:cs="Arial"/>
          <w:szCs w:val="24"/>
        </w:rPr>
      </w:pPr>
    </w:p>
    <w:p w14:paraId="2B91E060" w14:textId="77777777" w:rsidR="005B459A" w:rsidRPr="002E45AE" w:rsidRDefault="005B459A" w:rsidP="005B459A">
      <w:pPr>
        <w:rPr>
          <w:rFonts w:ascii="Arial" w:hAnsi="Arial" w:cs="Arial"/>
          <w:szCs w:val="24"/>
        </w:rPr>
      </w:pPr>
      <w:r w:rsidRPr="002E45AE">
        <w:rPr>
          <w:rFonts w:ascii="Arial" w:hAnsi="Arial" w:cs="Arial"/>
          <w:szCs w:val="24"/>
        </w:rPr>
        <w:t>Spis rysunków:</w:t>
      </w:r>
    </w:p>
    <w:p w14:paraId="16597F6C" w14:textId="26A05DA8" w:rsidR="00A6211C" w:rsidRPr="002E45AE" w:rsidRDefault="0034684E">
      <w:pPr>
        <w:pStyle w:val="Spistreci1"/>
        <w:tabs>
          <w:tab w:val="right" w:leader="dot" w:pos="9628"/>
        </w:tabs>
        <w:rPr>
          <w:rStyle w:val="Hipercze"/>
          <w:rFonts w:ascii="Arial" w:hAnsi="Arial" w:cs="Arial"/>
          <w:noProof/>
          <w:sz w:val="22"/>
        </w:rPr>
      </w:pPr>
      <w:r w:rsidRPr="002E45AE">
        <w:rPr>
          <w:rFonts w:ascii="Arial" w:hAnsi="Arial" w:cs="Arial"/>
          <w:sz w:val="22"/>
          <w:szCs w:val="24"/>
        </w:rPr>
        <w:fldChar w:fldCharType="begin"/>
      </w:r>
      <w:r w:rsidR="00A53E94" w:rsidRPr="002E45AE">
        <w:rPr>
          <w:rFonts w:ascii="Arial" w:hAnsi="Arial" w:cs="Arial"/>
          <w:sz w:val="22"/>
          <w:szCs w:val="24"/>
        </w:rPr>
        <w:instrText xml:space="preserve"> TOC \h \z \u \t "Nagłówek 4;1;Tytuł;1" </w:instrText>
      </w:r>
      <w:r w:rsidRPr="002E45AE">
        <w:rPr>
          <w:rFonts w:ascii="Arial" w:hAnsi="Arial" w:cs="Arial"/>
          <w:sz w:val="22"/>
          <w:szCs w:val="24"/>
        </w:rPr>
        <w:fldChar w:fldCharType="separate"/>
      </w:r>
      <w:hyperlink w:anchor="_Toc450839223" w:history="1">
        <w:r w:rsidR="00A6211C" w:rsidRPr="002E45AE">
          <w:rPr>
            <w:rStyle w:val="Hipercze"/>
            <w:rFonts w:ascii="Arial" w:hAnsi="Arial" w:cs="Arial"/>
            <w:noProof/>
            <w:sz w:val="22"/>
          </w:rPr>
          <w:t>Schemat instalacji solarnej</w:t>
        </w:r>
        <w:r w:rsidR="00A6211C" w:rsidRPr="002E45AE">
          <w:rPr>
            <w:rFonts w:ascii="Arial" w:hAnsi="Arial" w:cs="Arial"/>
            <w:noProof/>
            <w:webHidden/>
            <w:sz w:val="22"/>
          </w:rPr>
          <w:tab/>
        </w:r>
        <w:r w:rsidRPr="002E45AE">
          <w:rPr>
            <w:rFonts w:ascii="Arial" w:hAnsi="Arial" w:cs="Arial"/>
            <w:noProof/>
            <w:webHidden/>
            <w:sz w:val="22"/>
          </w:rPr>
          <w:fldChar w:fldCharType="begin"/>
        </w:r>
        <w:r w:rsidR="00A6211C" w:rsidRPr="002E45AE">
          <w:rPr>
            <w:rFonts w:ascii="Arial" w:hAnsi="Arial" w:cs="Arial"/>
            <w:noProof/>
            <w:webHidden/>
            <w:sz w:val="22"/>
          </w:rPr>
          <w:instrText xml:space="preserve"> PAGEREF _Toc450839223 \h </w:instrText>
        </w:r>
        <w:r w:rsidRPr="002E45AE">
          <w:rPr>
            <w:rFonts w:ascii="Arial" w:hAnsi="Arial" w:cs="Arial"/>
            <w:noProof/>
            <w:webHidden/>
            <w:sz w:val="22"/>
          </w:rPr>
        </w:r>
        <w:r w:rsidRPr="002E45AE">
          <w:rPr>
            <w:rFonts w:ascii="Arial" w:hAnsi="Arial" w:cs="Arial"/>
            <w:noProof/>
            <w:webHidden/>
            <w:sz w:val="22"/>
          </w:rPr>
          <w:fldChar w:fldCharType="separate"/>
        </w:r>
        <w:r w:rsidR="00F218C2" w:rsidRPr="002E45AE">
          <w:rPr>
            <w:rFonts w:ascii="Arial" w:hAnsi="Arial" w:cs="Arial"/>
            <w:noProof/>
            <w:webHidden/>
            <w:sz w:val="22"/>
          </w:rPr>
          <w:t>1</w:t>
        </w:r>
        <w:r w:rsidR="002E45AE" w:rsidRPr="002E45AE">
          <w:rPr>
            <w:rFonts w:ascii="Arial" w:hAnsi="Arial" w:cs="Arial"/>
            <w:noProof/>
            <w:webHidden/>
            <w:sz w:val="22"/>
          </w:rPr>
          <w:t>4</w:t>
        </w:r>
        <w:r w:rsidRPr="002E45AE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279FCB9" w14:textId="77777777" w:rsidR="00A6211C" w:rsidRPr="002E45AE" w:rsidRDefault="00A6211C" w:rsidP="00A6211C">
      <w:pPr>
        <w:rPr>
          <w:rFonts w:ascii="Arial" w:hAnsi="Arial" w:cs="Arial"/>
          <w:noProof/>
          <w:sz w:val="20"/>
        </w:rPr>
      </w:pPr>
    </w:p>
    <w:p w14:paraId="1CE0F850" w14:textId="77777777" w:rsidR="00C87F4E" w:rsidRPr="002E45AE" w:rsidRDefault="0034684E" w:rsidP="00C87F4E">
      <w:pPr>
        <w:rPr>
          <w:rFonts w:ascii="Arial" w:hAnsi="Arial" w:cs="Arial"/>
          <w:szCs w:val="24"/>
        </w:rPr>
      </w:pPr>
      <w:r w:rsidRPr="002E45AE">
        <w:rPr>
          <w:rFonts w:ascii="Arial" w:hAnsi="Arial" w:cs="Arial"/>
          <w:szCs w:val="24"/>
        </w:rPr>
        <w:fldChar w:fldCharType="end"/>
      </w:r>
    </w:p>
    <w:p w14:paraId="7DA2C3E4" w14:textId="77777777" w:rsidR="00C87F4E" w:rsidRPr="002E45AE" w:rsidRDefault="00C87F4E" w:rsidP="00C87F4E">
      <w:pPr>
        <w:rPr>
          <w:rFonts w:ascii="Arial" w:hAnsi="Arial" w:cs="Arial"/>
          <w:szCs w:val="24"/>
        </w:rPr>
      </w:pPr>
    </w:p>
    <w:p w14:paraId="684206D3" w14:textId="77777777" w:rsidR="00C87F4E" w:rsidRPr="002E45AE" w:rsidRDefault="00C87F4E" w:rsidP="00C87F4E">
      <w:pPr>
        <w:rPr>
          <w:rFonts w:ascii="Arial" w:hAnsi="Arial" w:cs="Arial"/>
          <w:szCs w:val="24"/>
        </w:rPr>
      </w:pPr>
    </w:p>
    <w:p w14:paraId="480CB660" w14:textId="77777777" w:rsidR="00C87F4E" w:rsidRPr="002E45AE" w:rsidRDefault="00C87F4E" w:rsidP="00C87F4E">
      <w:pPr>
        <w:rPr>
          <w:rFonts w:ascii="Arial" w:hAnsi="Arial" w:cs="Arial"/>
          <w:szCs w:val="24"/>
        </w:rPr>
      </w:pPr>
      <w:r w:rsidRPr="002E45AE">
        <w:rPr>
          <w:rFonts w:ascii="Arial" w:hAnsi="Arial" w:cs="Arial"/>
          <w:szCs w:val="24"/>
        </w:rPr>
        <w:t xml:space="preserve"> </w:t>
      </w:r>
    </w:p>
    <w:p w14:paraId="2ABD6608" w14:textId="77777777" w:rsidR="00A53E94" w:rsidRPr="002E45AE" w:rsidRDefault="00A53E94" w:rsidP="00A158A0">
      <w:pPr>
        <w:rPr>
          <w:rFonts w:ascii="Arial" w:hAnsi="Arial" w:cs="Arial"/>
          <w:szCs w:val="24"/>
        </w:rPr>
      </w:pPr>
    </w:p>
    <w:p w14:paraId="3EFFFCA0" w14:textId="77777777" w:rsidR="00B35D8B" w:rsidRPr="005A73BD" w:rsidRDefault="00B35D8B" w:rsidP="00A158A0">
      <w:pPr>
        <w:rPr>
          <w:rFonts w:ascii="Arial" w:hAnsi="Arial" w:cs="Arial"/>
          <w:szCs w:val="24"/>
        </w:rPr>
      </w:pPr>
    </w:p>
    <w:p w14:paraId="7D8B570B" w14:textId="77777777" w:rsidR="00A6211C" w:rsidRDefault="00A6211C" w:rsidP="00A158A0">
      <w:pPr>
        <w:rPr>
          <w:rFonts w:ascii="Arial" w:hAnsi="Arial" w:cs="Arial"/>
          <w:szCs w:val="24"/>
        </w:rPr>
      </w:pPr>
    </w:p>
    <w:p w14:paraId="659747CA" w14:textId="77777777" w:rsidR="0054464F" w:rsidRDefault="0054464F" w:rsidP="00A158A0">
      <w:pPr>
        <w:rPr>
          <w:rFonts w:ascii="Arial" w:hAnsi="Arial" w:cs="Arial"/>
          <w:szCs w:val="24"/>
        </w:rPr>
      </w:pPr>
    </w:p>
    <w:p w14:paraId="77AA07E4" w14:textId="77777777" w:rsidR="005A73BD" w:rsidRPr="005A73BD" w:rsidRDefault="005A73BD" w:rsidP="00A158A0">
      <w:pPr>
        <w:rPr>
          <w:rFonts w:ascii="Arial" w:hAnsi="Arial" w:cs="Arial"/>
          <w:szCs w:val="24"/>
        </w:rPr>
      </w:pPr>
    </w:p>
    <w:p w14:paraId="50FDAB2A" w14:textId="77777777" w:rsidR="0001643E" w:rsidRPr="005A73BD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73960491"/>
      <w:r w:rsidRPr="005A73BD">
        <w:rPr>
          <w:rFonts w:ascii="Arial" w:hAnsi="Arial" w:cs="Arial"/>
          <w:sz w:val="24"/>
        </w:rPr>
        <w:lastRenderedPageBreak/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2E9C557B" w14:textId="77777777" w:rsidR="0001643E" w:rsidRPr="005A73BD" w:rsidRDefault="0001643E" w:rsidP="0001643E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bookmarkStart w:id="12" w:name="_Toc444251855"/>
      <w:bookmarkStart w:id="13" w:name="_Toc444252176"/>
      <w:bookmarkStart w:id="14" w:name="_Toc444252239"/>
      <w:bookmarkStart w:id="15" w:name="_Toc444499162"/>
      <w:bookmarkStart w:id="16" w:name="_Toc444500225"/>
      <w:bookmarkStart w:id="17" w:name="_Toc444500412"/>
      <w:bookmarkStart w:id="18" w:name="_Toc444500625"/>
      <w:bookmarkStart w:id="19" w:name="_Toc444500931"/>
      <w:bookmarkStart w:id="20" w:name="_Toc444684124"/>
      <w:bookmarkStart w:id="21" w:name="_Toc445899833"/>
      <w:bookmarkStart w:id="22" w:name="_Toc445987963"/>
    </w:p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14:paraId="3E8826C0" w14:textId="5F57B14F" w:rsidR="00CD7536" w:rsidRPr="005A73BD" w:rsidRDefault="00CD7536" w:rsidP="00CD7536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5A73BD">
        <w:rPr>
          <w:rFonts w:ascii="Arial" w:hAnsi="Arial" w:cs="Arial"/>
          <w:bCs/>
          <w:sz w:val="22"/>
        </w:rPr>
        <w:t xml:space="preserve">Projekt budowlano-wykonawczy zawiera rozwiązania techniczne instalacji solarnej </w:t>
      </w:r>
      <w:r w:rsidR="00E818E2" w:rsidRPr="005A73BD">
        <w:rPr>
          <w:rFonts w:ascii="Arial" w:hAnsi="Arial" w:cs="Arial"/>
          <w:bCs/>
          <w:sz w:val="22"/>
        </w:rPr>
        <w:br/>
      </w:r>
      <w:r w:rsidRPr="005A73BD">
        <w:rPr>
          <w:rFonts w:ascii="Arial" w:hAnsi="Arial" w:cs="Arial"/>
          <w:bCs/>
          <w:sz w:val="22"/>
        </w:rPr>
        <w:t xml:space="preserve">w budynku mieszkalnym w ramach realizacji projektu: </w:t>
      </w:r>
      <w:r w:rsidR="00AE178F" w:rsidRPr="00AE178F">
        <w:rPr>
          <w:rFonts w:ascii="Arial" w:hAnsi="Arial" w:cs="Arial"/>
          <w:sz w:val="22"/>
        </w:rPr>
        <w:t>„</w:t>
      </w:r>
      <w:r w:rsidR="00265C1C">
        <w:rPr>
          <w:rFonts w:ascii="Arial" w:hAnsi="Arial" w:cs="Arial"/>
          <w:sz w:val="22"/>
        </w:rPr>
        <w:t>Wzrost wykorzystania OZE na obszarze Gminy Sośnie</w:t>
      </w:r>
      <w:r w:rsidR="00E818E2" w:rsidRPr="005A73BD">
        <w:rPr>
          <w:rFonts w:ascii="Arial" w:hAnsi="Arial" w:cs="Arial"/>
          <w:sz w:val="22"/>
        </w:rPr>
        <w:t>”</w:t>
      </w:r>
      <w:r w:rsidR="00BF15E4" w:rsidRPr="005A73BD">
        <w:rPr>
          <w:rFonts w:ascii="Arial" w:hAnsi="Arial" w:cs="Arial"/>
          <w:sz w:val="22"/>
        </w:rPr>
        <w:t>.</w:t>
      </w:r>
    </w:p>
    <w:p w14:paraId="08437024" w14:textId="77777777" w:rsidR="00CD7536" w:rsidRPr="005A73BD" w:rsidRDefault="00CD7536" w:rsidP="00CD7536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3" w:name="_Toc450886815"/>
      <w:bookmarkStart w:id="24" w:name="_Toc451289521"/>
      <w:bookmarkStart w:id="25" w:name="_Toc73960492"/>
      <w:r w:rsidRPr="005A73BD">
        <w:rPr>
          <w:rFonts w:ascii="Arial" w:hAnsi="Arial" w:cs="Arial"/>
          <w:sz w:val="24"/>
        </w:rPr>
        <w:t>Dane wyjściowe</w:t>
      </w:r>
      <w:bookmarkEnd w:id="23"/>
      <w:bookmarkEnd w:id="24"/>
      <w:bookmarkEnd w:id="25"/>
    </w:p>
    <w:p w14:paraId="1E31C722" w14:textId="77777777" w:rsidR="00CD7536" w:rsidRPr="005A73BD" w:rsidRDefault="00CD7536" w:rsidP="005A73BD">
      <w:pPr>
        <w:numPr>
          <w:ilvl w:val="0"/>
          <w:numId w:val="1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b/>
          <w:szCs w:val="24"/>
        </w:rPr>
      </w:pPr>
      <w:r w:rsidRPr="005A73BD">
        <w:rPr>
          <w:rFonts w:ascii="Arial" w:hAnsi="Arial" w:cs="Arial"/>
          <w:szCs w:val="24"/>
        </w:rPr>
        <w:t>Umowa zawarta pomiędzy Gminą a Wykonawcą projektu</w:t>
      </w:r>
    </w:p>
    <w:p w14:paraId="76B123B6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5A73BD">
        <w:rPr>
          <w:rFonts w:ascii="Arial" w:hAnsi="Arial" w:cs="Arial"/>
          <w:bCs/>
          <w:szCs w:val="24"/>
          <w:lang w:eastAsia="pl-PL"/>
        </w:rPr>
        <w:t>Przekazane przez Gminę adresy montażu instalacji solarnych</w:t>
      </w:r>
    </w:p>
    <w:p w14:paraId="04B3FE73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5A73BD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083522AD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5A73BD">
        <w:rPr>
          <w:rFonts w:ascii="Arial" w:hAnsi="Arial" w:cs="Arial"/>
          <w:bCs/>
        </w:rPr>
        <w:t>Normy i przepisy obowiązujące w kraju</w:t>
      </w:r>
    </w:p>
    <w:p w14:paraId="797FF05B" w14:textId="77777777" w:rsidR="00CD7536" w:rsidRPr="005A73BD" w:rsidRDefault="00CD7536" w:rsidP="00CD7536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6" w:name="_Toc444251856"/>
      <w:bookmarkStart w:id="27" w:name="_Toc444252177"/>
      <w:bookmarkStart w:id="28" w:name="_Toc444252240"/>
      <w:bookmarkStart w:id="29" w:name="_Toc444499163"/>
      <w:bookmarkStart w:id="30" w:name="_Toc444500226"/>
      <w:bookmarkStart w:id="31" w:name="_Toc444500413"/>
      <w:bookmarkStart w:id="32" w:name="_Toc444500626"/>
      <w:bookmarkStart w:id="33" w:name="_Toc444500932"/>
      <w:bookmarkStart w:id="34" w:name="_Toc444684125"/>
      <w:bookmarkStart w:id="35" w:name="_Toc445899834"/>
      <w:bookmarkStart w:id="36" w:name="_Toc445987964"/>
      <w:bookmarkStart w:id="37" w:name="_Toc451289522"/>
      <w:bookmarkStart w:id="38" w:name="_Toc73960493"/>
      <w:r w:rsidRPr="005A73BD">
        <w:rPr>
          <w:rFonts w:ascii="Arial" w:hAnsi="Arial" w:cs="Arial"/>
          <w:sz w:val="24"/>
        </w:rPr>
        <w:t>Cel projekt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5A73BD">
        <w:rPr>
          <w:rFonts w:ascii="Arial" w:hAnsi="Arial" w:cs="Arial"/>
          <w:sz w:val="24"/>
        </w:rPr>
        <w:t>u</w:t>
      </w:r>
      <w:bookmarkEnd w:id="35"/>
      <w:bookmarkEnd w:id="36"/>
      <w:bookmarkEnd w:id="37"/>
      <w:bookmarkEnd w:id="38"/>
    </w:p>
    <w:p w14:paraId="3C34C506" w14:textId="28F921F1" w:rsidR="0001643E" w:rsidRPr="005A73BD" w:rsidRDefault="00CD7536" w:rsidP="005A73BD">
      <w:pPr>
        <w:pStyle w:val="Default"/>
        <w:spacing w:before="240" w:line="276" w:lineRule="auto"/>
        <w:ind w:firstLine="567"/>
        <w:jc w:val="both"/>
        <w:rPr>
          <w:rFonts w:ascii="Arial" w:hAnsi="Arial" w:cs="Arial"/>
          <w:sz w:val="22"/>
        </w:rPr>
      </w:pPr>
      <w:r w:rsidRPr="005A73BD">
        <w:rPr>
          <w:rFonts w:ascii="Arial" w:hAnsi="Arial" w:cs="Arial"/>
          <w:sz w:val="22"/>
        </w:rPr>
        <w:t xml:space="preserve">Celem projektu jest opracowanie rozwiązań projektowych umożliwiających wykonanie montażu instalacji solarnej złożonej z kolektorów słonecznych oraz zasobnika na potrzeby ciepłej wody użytkowej (c.w.u.) w budynku mieszkalnym znajdującym się na terenie miejscowości </w:t>
      </w:r>
      <w:r w:rsidRPr="005A73BD">
        <w:rPr>
          <w:rFonts w:ascii="Arial" w:hAnsi="Arial" w:cs="Arial"/>
          <w:sz w:val="22"/>
          <w:shd w:val="clear" w:color="auto" w:fill="FFFFFF" w:themeFill="background1"/>
        </w:rPr>
        <w:t xml:space="preserve">Gminy </w:t>
      </w:r>
      <w:r w:rsidR="00265C1C">
        <w:rPr>
          <w:rFonts w:ascii="Arial" w:hAnsi="Arial" w:cs="Arial"/>
          <w:sz w:val="22"/>
          <w:shd w:val="clear" w:color="auto" w:fill="FFFFFF" w:themeFill="background1"/>
        </w:rPr>
        <w:t>Sośnie</w:t>
      </w:r>
      <w:r w:rsidRPr="005A73BD">
        <w:rPr>
          <w:rFonts w:ascii="Arial" w:hAnsi="Arial" w:cs="Arial"/>
          <w:sz w:val="22"/>
          <w:shd w:val="clear" w:color="auto" w:fill="FFFFFF" w:themeFill="background1"/>
        </w:rPr>
        <w:t>.</w:t>
      </w:r>
      <w:r w:rsidR="000919C0" w:rsidRPr="005A73BD">
        <w:rPr>
          <w:rFonts w:ascii="Arial" w:hAnsi="Arial" w:cs="Arial"/>
          <w:color w:val="FFFFFF" w:themeColor="background1"/>
          <w:sz w:val="22"/>
          <w:shd w:val="clear" w:color="auto" w:fill="FFFFFF" w:themeFill="background1"/>
        </w:rPr>
        <w:t>.</w:t>
      </w:r>
    </w:p>
    <w:p w14:paraId="4F775BA8" w14:textId="77777777" w:rsidR="00576635" w:rsidRPr="005A73BD" w:rsidRDefault="00576635" w:rsidP="005A73BD">
      <w:pPr>
        <w:pStyle w:val="Nagwek1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bookmarkStart w:id="39" w:name="_Toc73960494"/>
      <w:r w:rsidRPr="005A73BD">
        <w:rPr>
          <w:rFonts w:ascii="Arial" w:hAnsi="Arial" w:cs="Arial"/>
          <w:sz w:val="24"/>
        </w:rPr>
        <w:t>Zakres projektu</w:t>
      </w:r>
      <w:bookmarkEnd w:id="39"/>
    </w:p>
    <w:p w14:paraId="31042C20" w14:textId="77777777" w:rsidR="00576635" w:rsidRPr="005A73BD" w:rsidRDefault="00576635" w:rsidP="005A73BD">
      <w:pPr>
        <w:pStyle w:val="Akapitzlist"/>
        <w:numPr>
          <w:ilvl w:val="0"/>
          <w:numId w:val="5"/>
        </w:numPr>
        <w:spacing w:before="24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Pr="005A73BD">
        <w:rPr>
          <w:rFonts w:ascii="Arial" w:hAnsi="Arial" w:cs="Arial"/>
        </w:rPr>
        <w:t>wykonania instalacji składającej się z kolektorów słonecznych płaskich,</w:t>
      </w:r>
    </w:p>
    <w:p w14:paraId="081D9747" w14:textId="77777777" w:rsidR="00576635" w:rsidRPr="005A73BD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Opracowanie</w:t>
      </w:r>
      <w:r w:rsidR="00032119" w:rsidRPr="005A73BD">
        <w:rPr>
          <w:rFonts w:ascii="Arial" w:hAnsi="Arial" w:cs="Arial"/>
        </w:rPr>
        <w:t xml:space="preserve"> sposobu</w:t>
      </w:r>
      <w:r w:rsidR="00F07347" w:rsidRPr="005A73BD">
        <w:rPr>
          <w:rFonts w:ascii="Arial" w:hAnsi="Arial" w:cs="Arial"/>
        </w:rPr>
        <w:t xml:space="preserve"> </w:t>
      </w:r>
      <w:r w:rsidR="00576635" w:rsidRPr="005A73BD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7241357D" w14:textId="77777777" w:rsidR="00576635" w:rsidRPr="005A73BD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="005C425F" w:rsidRPr="005A73BD">
        <w:rPr>
          <w:rFonts w:ascii="Arial" w:hAnsi="Arial" w:cs="Arial"/>
        </w:rPr>
        <w:t>wykonania instalacji</w:t>
      </w:r>
      <w:r w:rsidRPr="005A73BD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4AADED2D" w14:textId="77777777" w:rsidR="00484D70" w:rsidRPr="005A73BD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Pr="005A73BD">
        <w:rPr>
          <w:rFonts w:ascii="Arial" w:hAnsi="Arial" w:cs="Arial"/>
        </w:rPr>
        <w:t>wpięcia instalacji c.w.u. z zasobnika solarnego do obec</w:t>
      </w:r>
      <w:r w:rsidR="005C425F" w:rsidRPr="005A73BD">
        <w:rPr>
          <w:rFonts w:ascii="Arial" w:hAnsi="Arial" w:cs="Arial"/>
        </w:rPr>
        <w:t>nej instalacji c.w.u. w budynku</w:t>
      </w:r>
    </w:p>
    <w:p w14:paraId="0D70BF6D" w14:textId="77777777" w:rsidR="00484D70" w:rsidRPr="005A73BD" w:rsidRDefault="00484D70" w:rsidP="005A73BD">
      <w:pPr>
        <w:pStyle w:val="Nagwek1"/>
        <w:numPr>
          <w:ilvl w:val="0"/>
          <w:numId w:val="8"/>
        </w:numPr>
        <w:rPr>
          <w:rFonts w:ascii="Arial" w:hAnsi="Arial" w:cs="Arial"/>
          <w:sz w:val="20"/>
        </w:rPr>
      </w:pPr>
      <w:bookmarkStart w:id="40" w:name="_Toc73960495"/>
      <w:r w:rsidRPr="005A73BD">
        <w:rPr>
          <w:rFonts w:ascii="Arial" w:hAnsi="Arial" w:cs="Arial"/>
          <w:sz w:val="24"/>
        </w:rPr>
        <w:t>Opis rozwiązań technicznych</w:t>
      </w:r>
      <w:bookmarkEnd w:id="40"/>
    </w:p>
    <w:p w14:paraId="396C778A" w14:textId="785C53F0" w:rsidR="0001643E" w:rsidRPr="005A73BD" w:rsidRDefault="00484D70" w:rsidP="005A73BD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5A73BD">
        <w:rPr>
          <w:rFonts w:ascii="Arial" w:hAnsi="Arial" w:cs="Arial"/>
          <w:szCs w:val="24"/>
        </w:rPr>
        <w:tab/>
      </w:r>
      <w:r w:rsidR="0001643E" w:rsidRPr="005A73BD">
        <w:rPr>
          <w:rFonts w:ascii="Arial" w:hAnsi="Arial" w:cs="Arial"/>
          <w:szCs w:val="24"/>
        </w:rPr>
        <w:t xml:space="preserve">Dla potrzeb c.w.u. zaprojektowano zestaw solarny składający się z </w:t>
      </w:r>
      <w:r w:rsidRPr="006A02D4">
        <w:rPr>
          <w:rFonts w:ascii="Arial" w:hAnsi="Arial" w:cs="Arial"/>
          <w:szCs w:val="24"/>
        </w:rPr>
        <w:t>2</w:t>
      </w:r>
      <w:r w:rsidR="006A02D4" w:rsidRPr="006A02D4">
        <w:rPr>
          <w:rFonts w:ascii="Arial" w:hAnsi="Arial" w:cs="Arial"/>
          <w:szCs w:val="24"/>
        </w:rPr>
        <w:t xml:space="preserve"> </w:t>
      </w:r>
      <w:r w:rsidR="0001643E" w:rsidRPr="006A02D4">
        <w:rPr>
          <w:rFonts w:ascii="Arial" w:hAnsi="Arial" w:cs="Arial"/>
          <w:szCs w:val="24"/>
        </w:rPr>
        <w:t>kolektorów płaskich oraz zasobnika 2</w:t>
      </w:r>
      <w:r w:rsidR="00265C1C">
        <w:rPr>
          <w:rFonts w:ascii="Arial" w:hAnsi="Arial" w:cs="Arial"/>
          <w:szCs w:val="24"/>
        </w:rPr>
        <w:t>5</w:t>
      </w:r>
      <w:r w:rsidR="0001643E" w:rsidRPr="006A02D4">
        <w:rPr>
          <w:rFonts w:ascii="Arial" w:hAnsi="Arial" w:cs="Arial"/>
          <w:szCs w:val="24"/>
        </w:rPr>
        <w:t>0 l</w:t>
      </w:r>
      <w:r w:rsidR="0001643E" w:rsidRPr="006A02D4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1643E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Zasobnik solarny wyposażony jest w dwie wężownice. Do dolnej wężownicy zostaną podłączone kolekto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ry słoneczne. Do górnej wężownicy zostanie podłączone drugie źródło ciepła</w:t>
      </w:r>
      <w:r w:rsidR="002208A3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poniżej opisane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5A73BD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5A73BD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1132B2CA" w14:textId="55094E75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5A73BD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5A73BD">
        <w:rPr>
          <w:rFonts w:ascii="Arial" w:hAnsi="Arial" w:cs="Arial"/>
          <w:szCs w:val="24"/>
        </w:rPr>
        <w:t>Do wykonani</w:t>
      </w:r>
      <w:r w:rsidR="005C425F" w:rsidRPr="005A73BD">
        <w:rPr>
          <w:rFonts w:ascii="Arial" w:hAnsi="Arial" w:cs="Arial"/>
          <w:szCs w:val="24"/>
        </w:rPr>
        <w:t>a instalacji zimnej wody (z.w.)</w:t>
      </w:r>
      <w:r w:rsidRPr="005A73BD">
        <w:rPr>
          <w:rFonts w:ascii="Arial" w:hAnsi="Arial" w:cs="Arial"/>
          <w:szCs w:val="24"/>
        </w:rPr>
        <w:t xml:space="preserve"> użyć rur PP</w:t>
      </w:r>
      <w:r w:rsidR="001451B3" w:rsidRPr="005A73BD">
        <w:rPr>
          <w:rFonts w:ascii="Arial" w:hAnsi="Arial" w:cs="Arial"/>
          <w:szCs w:val="24"/>
        </w:rPr>
        <w:t>,</w:t>
      </w:r>
      <w:r w:rsidRPr="005A73BD">
        <w:rPr>
          <w:rFonts w:ascii="Arial" w:hAnsi="Arial" w:cs="Arial"/>
          <w:szCs w:val="24"/>
        </w:rPr>
        <w:t xml:space="preserve"> a</w:t>
      </w:r>
      <w:r w:rsidR="001451B3" w:rsidRPr="005A73BD">
        <w:rPr>
          <w:rFonts w:ascii="Arial" w:hAnsi="Arial" w:cs="Arial"/>
          <w:szCs w:val="24"/>
        </w:rPr>
        <w:t xml:space="preserve"> do </w:t>
      </w:r>
      <w:r w:rsidRPr="005A73BD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5A73BD">
        <w:rPr>
          <w:rFonts w:ascii="Arial" w:hAnsi="Arial" w:cs="Arial"/>
          <w:szCs w:val="24"/>
        </w:rPr>
        <w:t>ączonych na zasadzie zgrzewania lub</w:t>
      </w:r>
      <w:r w:rsidR="00265C1C">
        <w:rPr>
          <w:rFonts w:ascii="Arial" w:hAnsi="Arial" w:cs="Arial"/>
          <w:szCs w:val="24"/>
        </w:rPr>
        <w:t> </w:t>
      </w:r>
      <w:r w:rsidR="000919C0" w:rsidRPr="005A73BD">
        <w:rPr>
          <w:rFonts w:ascii="Arial" w:hAnsi="Arial" w:cs="Arial"/>
          <w:szCs w:val="24"/>
        </w:rPr>
        <w:t>na materiale zastosowanym w obecnej instalacji.</w:t>
      </w:r>
    </w:p>
    <w:p w14:paraId="6101B810" w14:textId="77777777" w:rsidR="0001643E" w:rsidRPr="005A73BD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5A73BD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5A73BD">
        <w:rPr>
          <w:rFonts w:ascii="Arial" w:hAnsi="Arial" w:cs="Arial"/>
          <w:szCs w:val="24"/>
          <w:lang w:eastAsia="pl-PL"/>
        </w:rPr>
        <w:t xml:space="preserve"> z</w:t>
      </w:r>
      <w:r w:rsidRPr="005A73BD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19FF1EFF" w14:textId="04FB7B74" w:rsidR="00564626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5A73BD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zastosować </w:t>
      </w:r>
      <w:r w:rsidR="00484D70" w:rsidRPr="005A73BD">
        <w:rPr>
          <w:rFonts w:ascii="Arial" w:hAnsi="Arial" w:cs="Arial"/>
          <w:szCs w:val="24"/>
          <w:lang w:eastAsia="pl-PL"/>
        </w:rPr>
        <w:t>grupę</w:t>
      </w:r>
      <w:r w:rsidRPr="005A73BD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5A73BD">
        <w:rPr>
          <w:rFonts w:ascii="Arial" w:hAnsi="Arial" w:cs="Arial"/>
          <w:szCs w:val="24"/>
          <w:lang w:eastAsia="pl-PL"/>
        </w:rPr>
        <w:t xml:space="preserve">dwudrogową. Grupa </w:t>
      </w:r>
      <w:r w:rsidRPr="005A73BD">
        <w:rPr>
          <w:rFonts w:ascii="Arial" w:hAnsi="Arial" w:cs="Arial"/>
          <w:szCs w:val="24"/>
          <w:lang w:eastAsia="pl-PL"/>
        </w:rPr>
        <w:t>wyposażon</w:t>
      </w:r>
      <w:r w:rsidR="005C425F" w:rsidRPr="005A73BD">
        <w:rPr>
          <w:rFonts w:ascii="Arial" w:hAnsi="Arial" w:cs="Arial"/>
          <w:szCs w:val="24"/>
          <w:lang w:eastAsia="pl-PL"/>
        </w:rPr>
        <w:t>a</w:t>
      </w:r>
      <w:r w:rsidRPr="005A73BD">
        <w:rPr>
          <w:rFonts w:ascii="Arial" w:hAnsi="Arial" w:cs="Arial"/>
          <w:szCs w:val="24"/>
          <w:lang w:eastAsia="pl-PL"/>
        </w:rPr>
        <w:t xml:space="preserve"> w separator powietrza służący </w:t>
      </w:r>
      <w:r w:rsidRPr="005A73BD">
        <w:rPr>
          <w:rFonts w:ascii="Arial" w:hAnsi="Arial" w:cs="Arial"/>
          <w:szCs w:val="24"/>
          <w:lang w:eastAsia="pl-PL"/>
        </w:rPr>
        <w:lastRenderedPageBreak/>
        <w:t>do</w:t>
      </w:r>
      <w:r w:rsidR="00265C1C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odpowietrzenia instalacji solarnej</w:t>
      </w:r>
      <w:r w:rsidR="00484D70" w:rsidRPr="005A73BD">
        <w:rPr>
          <w:rFonts w:ascii="Arial" w:hAnsi="Arial" w:cs="Arial"/>
          <w:szCs w:val="24"/>
          <w:lang w:eastAsia="pl-PL"/>
        </w:rPr>
        <w:t>, zawory kulowe, zwrotne, manometry oraz</w:t>
      </w:r>
      <w:r w:rsidR="0019095B">
        <w:rPr>
          <w:rFonts w:ascii="Arial" w:hAnsi="Arial" w:cs="Arial"/>
          <w:szCs w:val="24"/>
          <w:lang w:eastAsia="pl-PL"/>
        </w:rPr>
        <w:t> </w:t>
      </w:r>
      <w:r w:rsidR="00484D70" w:rsidRPr="005A73BD">
        <w:rPr>
          <w:rFonts w:ascii="Arial" w:hAnsi="Arial" w:cs="Arial"/>
          <w:szCs w:val="24"/>
          <w:lang w:eastAsia="pl-PL"/>
        </w:rPr>
        <w:t>grupę bezpieczeństwa</w:t>
      </w:r>
      <w:r w:rsidRPr="005A73BD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5A73BD">
        <w:rPr>
          <w:rFonts w:ascii="Arial" w:hAnsi="Arial" w:cs="Arial"/>
          <w:szCs w:val="24"/>
          <w:lang w:eastAsia="pl-PL"/>
        </w:rPr>
        <w:t xml:space="preserve">i </w:t>
      </w:r>
      <w:r w:rsidRPr="005A73BD">
        <w:rPr>
          <w:rFonts w:ascii="Arial" w:hAnsi="Arial" w:cs="Arial"/>
          <w:szCs w:val="24"/>
          <w:lang w:eastAsia="pl-PL"/>
        </w:rPr>
        <w:t>oraz</w:t>
      </w:r>
      <w:r w:rsidR="00265C1C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zaworami bezpieczeństwa 6 bar. Sterowanie pracą instalacji solarnej będzie odbywało się za</w:t>
      </w:r>
      <w:r w:rsidR="00265C1C">
        <w:rPr>
          <w:rFonts w:ascii="Arial" w:hAnsi="Arial" w:cs="Arial"/>
          <w:szCs w:val="24"/>
          <w:lang w:eastAsia="pl-PL"/>
        </w:rPr>
        <w:t> </w:t>
      </w:r>
      <w:r w:rsidR="006B6AC2" w:rsidRPr="005A73BD">
        <w:rPr>
          <w:rFonts w:ascii="Arial" w:hAnsi="Arial" w:cs="Arial"/>
          <w:szCs w:val="24"/>
          <w:lang w:eastAsia="pl-PL"/>
        </w:rPr>
        <w:t>pomocą automatyki solarnej</w:t>
      </w:r>
      <w:r w:rsidRPr="005A73BD">
        <w:rPr>
          <w:rFonts w:ascii="Arial" w:hAnsi="Arial" w:cs="Arial"/>
          <w:szCs w:val="24"/>
          <w:lang w:eastAsia="pl-PL"/>
        </w:rPr>
        <w:t>, dostarczonej wraz z zestawem solarnym. Do</w:t>
      </w:r>
      <w:r w:rsidR="0019095B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sterownika należy podłączyć czujniki temperatury.</w:t>
      </w:r>
      <w:r w:rsidR="00564626" w:rsidRPr="005A73BD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5A73BD">
        <w:rPr>
          <w:rFonts w:ascii="Arial" w:hAnsi="Arial" w:cs="Arial"/>
          <w:color w:val="FFFFFF" w:themeColor="background1"/>
          <w:szCs w:val="24"/>
          <w:lang w:eastAsia="pl-PL"/>
        </w:rPr>
        <w:t>.</w:t>
      </w:r>
    </w:p>
    <w:p w14:paraId="6B54E6AA" w14:textId="77777777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3321F348" w14:textId="77777777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387EDDCF" w14:textId="77777777" w:rsidR="0001643E" w:rsidRPr="005A73BD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41" w:name="_Toc444251858"/>
      <w:bookmarkStart w:id="42" w:name="_Toc444252179"/>
      <w:bookmarkStart w:id="43" w:name="_Toc444252242"/>
      <w:bookmarkStart w:id="44" w:name="_Toc444499165"/>
      <w:bookmarkStart w:id="45" w:name="_Toc444500228"/>
      <w:bookmarkStart w:id="46" w:name="_Toc444500415"/>
      <w:bookmarkStart w:id="47" w:name="_Toc444500628"/>
      <w:bookmarkStart w:id="48" w:name="_Toc444500934"/>
      <w:bookmarkStart w:id="49" w:name="_Toc444684127"/>
      <w:bookmarkStart w:id="50" w:name="_Toc445899836"/>
      <w:bookmarkStart w:id="51" w:name="_Toc445987966"/>
      <w:bookmarkStart w:id="52" w:name="_Toc73960496"/>
      <w:r w:rsidRPr="005A73BD">
        <w:rPr>
          <w:rFonts w:ascii="Arial" w:hAnsi="Arial" w:cs="Arial"/>
          <w:sz w:val="24"/>
          <w:szCs w:val="28"/>
        </w:rPr>
        <w:t>Dane techniczne</w:t>
      </w:r>
      <w:bookmarkStart w:id="53" w:name="_Toc444251859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76102111" w14:textId="77777777" w:rsidR="0001643E" w:rsidRPr="005A73BD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4" w:name="_Toc444252180"/>
      <w:bookmarkStart w:id="55" w:name="_Toc444252243"/>
      <w:bookmarkStart w:id="56" w:name="_Toc444499166"/>
      <w:bookmarkStart w:id="57" w:name="_Toc444500229"/>
      <w:bookmarkStart w:id="58" w:name="_Toc444500416"/>
      <w:bookmarkStart w:id="59" w:name="_Toc444500629"/>
      <w:bookmarkStart w:id="60" w:name="_Toc444500935"/>
      <w:bookmarkStart w:id="61" w:name="_Toc444684128"/>
      <w:bookmarkStart w:id="62" w:name="_Toc445899837"/>
      <w:bookmarkStart w:id="63" w:name="_Toc445987967"/>
      <w:bookmarkStart w:id="64" w:name="_Toc73960497"/>
      <w:r w:rsidRPr="005A73BD">
        <w:rPr>
          <w:rFonts w:ascii="Arial" w:hAnsi="Arial" w:cs="Arial"/>
          <w:b w:val="0"/>
          <w:i w:val="0"/>
          <w:sz w:val="24"/>
        </w:rPr>
        <w:t>Kolektory słoneczne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63D18555" w14:textId="77777777" w:rsidR="00037621" w:rsidRPr="00037621" w:rsidRDefault="00E236AA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  <w:szCs w:val="24"/>
        </w:rPr>
        <w:tab/>
      </w:r>
      <w:bookmarkStart w:id="65" w:name="_Hlk504657991"/>
      <w:r w:rsidR="00037621" w:rsidRPr="00037621">
        <w:rPr>
          <w:rFonts w:ascii="Arial" w:hAnsi="Arial" w:cs="Arial"/>
          <w:bCs/>
        </w:rPr>
        <w:t>Należy zastosować kolektory słoneczne</w:t>
      </w:r>
      <w:r w:rsidR="00037621" w:rsidRPr="00037621">
        <w:rPr>
          <w:rFonts w:ascii="Arial" w:hAnsi="Arial" w:cs="Arial"/>
          <w:b/>
          <w:bCs/>
        </w:rPr>
        <w:t xml:space="preserve"> </w:t>
      </w:r>
      <w:r w:rsidR="00037621" w:rsidRPr="00037621">
        <w:rPr>
          <w:rFonts w:ascii="Arial" w:hAnsi="Arial" w:cs="Arial"/>
          <w:bCs/>
        </w:rPr>
        <w:t>z selektywnym pokryciem absorbera. Kolektory słoneczne powinny charakteryzować się danymi techniczno-eksploatacyjnymi nie gorszymi niż</w:t>
      </w:r>
      <w:r w:rsidR="0019095B">
        <w:rPr>
          <w:rFonts w:ascii="Arial" w:hAnsi="Arial" w:cs="Arial"/>
          <w:bCs/>
        </w:rPr>
        <w:t> </w:t>
      </w:r>
      <w:r w:rsidR="00037621" w:rsidRPr="00037621">
        <w:rPr>
          <w:rFonts w:ascii="Arial" w:hAnsi="Arial" w:cs="Arial"/>
          <w:bCs/>
        </w:rPr>
        <w:t>niżej wymienione.</w:t>
      </w:r>
    </w:p>
    <w:p w14:paraId="77F4E6F7" w14:textId="77777777" w:rsidR="00037621" w:rsidRPr="00037621" w:rsidRDefault="00037621" w:rsidP="00037621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037621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094D90D0" w14:textId="77777777" w:rsidR="00037621" w:rsidRPr="00037621" w:rsidRDefault="00037621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037621" w:rsidRPr="00037621" w14:paraId="69381A60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B9316F" w14:textId="77777777" w:rsidR="00037621" w:rsidRPr="00037621" w:rsidRDefault="00037621" w:rsidP="0090571A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037621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 w:rsidR="00312576"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AA602A" w14:textId="77777777" w:rsidR="00037621" w:rsidRPr="00037621" w:rsidRDefault="00037621" w:rsidP="0090571A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037621" w:rsidRPr="00037621" w14:paraId="1ECB4091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858BD1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5B5B52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2,28 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037621">
              <w:rPr>
                <w:rFonts w:ascii="Arial" w:eastAsia="Times New Roman" w:hAnsi="Arial" w:cs="Arial"/>
                <w:lang w:eastAsia="pl-PL"/>
              </w:rPr>
              <w:t>/ 2,50 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037621" w:rsidRPr="00037621" w14:paraId="4A1EB059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678C42D" w14:textId="19DF8572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 </w:t>
            </w:r>
            <w:r w:rsidR="00944EDB" w:rsidRPr="00944EDB">
              <w:rPr>
                <w:rFonts w:ascii="Arial" w:eastAsia="Times New Roman" w:hAnsi="Arial" w:cs="Arial"/>
                <w:lang w:eastAsia="pl-PL"/>
              </w:rPr>
              <w:t>Minimalna sprawność optyczna odniesiona do powierzchni apertury, potwierdzona certyfikat Solar Keymark, wydany przez jednostkę oceniającą zgodność z rozumieniu art. 30b ustawy Pzp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0AF9D2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 w:rsidR="00FF54A3">
              <w:rPr>
                <w:rFonts w:ascii="Arial" w:eastAsia="Times New Roman" w:hAnsi="Arial" w:cs="Arial"/>
                <w:lang w:eastAsia="pl-PL"/>
              </w:rPr>
              <w:t>1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037621" w:rsidRPr="00037621" w14:paraId="15ECA99B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6035F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038407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037621" w:rsidRPr="00037621" w14:paraId="02201B84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336777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1516FF" w14:textId="40A38E7C" w:rsidR="00037621" w:rsidRPr="00037621" w:rsidRDefault="003C26DC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037621" w:rsidRPr="00037621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037621" w:rsidRPr="00037621" w14:paraId="50896E44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CC597E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91F5A4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0,016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037621" w:rsidRPr="00037621" w14:paraId="46B85B49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5810CD" w14:textId="77777777" w:rsidR="00037621" w:rsidRPr="00037621" w:rsidRDefault="00037621" w:rsidP="0090571A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037621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896A1B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037621" w:rsidRPr="00037621" w14:paraId="5E634062" w14:textId="77777777" w:rsidTr="0090571A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92D251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9B3C41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037621" w:rsidRPr="00037621" w14:paraId="36A1FA2F" w14:textId="77777777" w:rsidTr="0090571A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0A9E757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1CBD96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037621" w:rsidRPr="00037621" w14:paraId="33CB6DD2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07BCFB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E9D634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Max 215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037621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037621" w:rsidRPr="00037621" w14:paraId="4A879F43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40DE78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A35884" w14:textId="77777777" w:rsidR="00037621" w:rsidRPr="00037621" w:rsidRDefault="00037621" w:rsidP="0090571A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037621" w:rsidRPr="00037621" w14:paraId="12A6F45E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F5A8F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605E48" w14:textId="46138051" w:rsidR="00037621" w:rsidRPr="00037621" w:rsidRDefault="00037621" w:rsidP="0090571A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720DB35D" w14:textId="77777777" w:rsidR="00037621" w:rsidRPr="00037621" w:rsidRDefault="00037621" w:rsidP="0090571A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037621" w:rsidRPr="00037621" w14:paraId="1F7DBF72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F97E1C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67C858" w14:textId="3EBBCF7B" w:rsidR="00037621" w:rsidRPr="00037621" w:rsidRDefault="00037621" w:rsidP="0090571A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037621" w:rsidRPr="00037621" w14:paraId="4069718C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264C56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4B4380" w14:textId="18E7C896" w:rsidR="00037621" w:rsidRPr="00037621" w:rsidRDefault="00265C1C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037621"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2835DF01" w14:textId="77777777" w:rsidR="00037621" w:rsidRPr="00037621" w:rsidRDefault="00037621" w:rsidP="00037621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35B8E65B" w14:textId="77777777" w:rsidR="00B35D8B" w:rsidRDefault="00B35D8B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116A055B" w14:textId="7B9FCB72" w:rsidR="00037621" w:rsidRPr="00037621" w:rsidRDefault="00037621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19095B">
        <w:rPr>
          <w:rFonts w:ascii="Arial" w:eastAsia="Times New Roman" w:hAnsi="Arial" w:cs="Arial"/>
          <w:bCs/>
          <w:lang w:eastAsia="pl-PL"/>
        </w:rPr>
        <w:t> </w:t>
      </w:r>
      <w:r w:rsidRPr="00037621">
        <w:rPr>
          <w:rFonts w:ascii="Arial" w:eastAsia="Times New Roman" w:hAnsi="Arial" w:cs="Arial"/>
          <w:bCs/>
          <w:lang w:eastAsia="pl-PL"/>
        </w:rPr>
        <w:t>EN 12975-1</w:t>
      </w:r>
      <w:r w:rsidR="00944EDB">
        <w:rPr>
          <w:rFonts w:ascii="Arial" w:eastAsia="Times New Roman" w:hAnsi="Arial" w:cs="Arial"/>
          <w:bCs/>
          <w:lang w:eastAsia="pl-PL"/>
        </w:rPr>
        <w:t xml:space="preserve"> lub równoważne</w:t>
      </w:r>
      <w:r w:rsidRPr="00037621">
        <w:rPr>
          <w:rFonts w:ascii="Arial" w:eastAsia="Times New Roman" w:hAnsi="Arial" w:cs="Arial"/>
          <w:bCs/>
          <w:lang w:eastAsia="pl-PL"/>
        </w:rPr>
        <w:t>, PN EN 12975-2 lub równoważne.</w:t>
      </w:r>
    </w:p>
    <w:p w14:paraId="2B5C34CC" w14:textId="77777777" w:rsidR="00037621" w:rsidRPr="00037621" w:rsidRDefault="00037621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0B624D8E" w14:textId="77777777" w:rsidR="00037621" w:rsidRPr="00037621" w:rsidRDefault="00037621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Kolektory solarne muszą posiadać certyfikat Solar Keymark lub inny równoważny certyfikat wydany przez akredytowaną jednostkę w zgodności z normą PN-EN 12975-1: 2007 lub</w:t>
      </w:r>
      <w:r w:rsidR="0019095B">
        <w:rPr>
          <w:rFonts w:ascii="Arial" w:eastAsia="Times New Roman" w:hAnsi="Arial" w:cs="Arial"/>
          <w:bCs/>
          <w:lang w:eastAsia="pl-PL"/>
        </w:rPr>
        <w:t> </w:t>
      </w:r>
      <w:r w:rsidRPr="00037621">
        <w:rPr>
          <w:rFonts w:ascii="Arial" w:eastAsia="Times New Roman" w:hAnsi="Arial" w:cs="Arial"/>
          <w:bCs/>
          <w:lang w:eastAsia="pl-PL"/>
        </w:rPr>
        <w:t xml:space="preserve">równoważną: „Słoneczne systemy grzewcze i ich elementy – kolektory słoneczne –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z badań kolektorów, przeprowadzonych z normą PN-EN 12975-2: 2007 lub równoważną: </w:t>
      </w:r>
      <w:r w:rsidRPr="00037621">
        <w:rPr>
          <w:rFonts w:ascii="Arial" w:eastAsia="Times New Roman" w:hAnsi="Arial" w:cs="Arial"/>
          <w:bCs/>
          <w:lang w:eastAsia="pl-PL"/>
        </w:rPr>
        <w:lastRenderedPageBreak/>
        <w:t>„Słoneczne systemy grzewcze i ich elementy – kolektory słoneczne – Część 2: Metody badań” wykonane przez akredytowane laboratorium badawcze oraz sprawozdanie z badań wg norm PN-EN 12975-1:2007 oraz PN-EN 12975-2:2007 lub równoważnych.</w:t>
      </w:r>
    </w:p>
    <w:p w14:paraId="5545F316" w14:textId="77777777" w:rsidR="00B35D8B" w:rsidRDefault="00B35D8B" w:rsidP="00037621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bCs/>
          <w:lang w:eastAsia="pl-PL"/>
        </w:rPr>
      </w:pPr>
    </w:p>
    <w:p w14:paraId="778B7D2A" w14:textId="77777777" w:rsidR="00037621" w:rsidRPr="00037621" w:rsidRDefault="00037621" w:rsidP="00037621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3D4D9CDC" w14:textId="77777777" w:rsidR="00037621" w:rsidRPr="00037621" w:rsidRDefault="00037621" w:rsidP="00037621">
      <w:pPr>
        <w:shd w:val="clear" w:color="auto" w:fill="FFFFFF"/>
        <w:tabs>
          <w:tab w:val="left" w:pos="750"/>
          <w:tab w:val="left" w:pos="851"/>
        </w:tabs>
        <w:spacing w:after="0" w:line="240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65876D46" w14:textId="77777777" w:rsidR="00037621" w:rsidRPr="00AE3C4C" w:rsidRDefault="00037621" w:rsidP="00037621">
      <w:pPr>
        <w:shd w:val="clear" w:color="auto" w:fill="FFFFFF"/>
        <w:tabs>
          <w:tab w:val="left" w:pos="851"/>
        </w:tabs>
        <w:spacing w:after="0" w:line="240" w:lineRule="auto"/>
        <w:ind w:right="80"/>
        <w:jc w:val="both"/>
        <w:rPr>
          <w:rFonts w:ascii="Arial" w:hAnsi="Arial" w:cs="Arial"/>
          <w:bCs/>
        </w:rPr>
      </w:pPr>
      <w:r w:rsidRPr="00037621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037621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037621">
        <w:rPr>
          <w:rFonts w:ascii="Arial" w:eastAsia="Times New Roman" w:hAnsi="Arial" w:cs="Arial"/>
          <w:bCs/>
          <w:lang w:eastAsia="pl-PL"/>
        </w:rPr>
        <w:t xml:space="preserve">Zestawy przyłączeniowe powinny być skręcane (nielutowane) zarówno przy połączeniach między kolektorami jak również przy połączeniu kolektorów </w:t>
      </w:r>
      <w:r w:rsidRPr="00037621">
        <w:rPr>
          <w:rFonts w:ascii="Arial" w:eastAsia="Times New Roman" w:hAnsi="Arial" w:cs="Arial"/>
          <w:bCs/>
          <w:lang w:eastAsia="pl-PL"/>
        </w:rPr>
        <w:br/>
        <w:t>z rurociągami.</w:t>
      </w:r>
    </w:p>
    <w:bookmarkEnd w:id="65"/>
    <w:p w14:paraId="17780FF7" w14:textId="77777777" w:rsidR="00EA19AB" w:rsidRPr="005A73BD" w:rsidRDefault="00EA19AB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  <w:szCs w:val="18"/>
        </w:rPr>
      </w:pPr>
    </w:p>
    <w:p w14:paraId="74094208" w14:textId="77777777" w:rsidR="007E2914" w:rsidRPr="005A73BD" w:rsidRDefault="007E2914" w:rsidP="00EA19AB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  <w:szCs w:val="18"/>
        </w:rPr>
      </w:pPr>
    </w:p>
    <w:p w14:paraId="22371BCD" w14:textId="77777777" w:rsidR="00B6144E" w:rsidRPr="005A73BD" w:rsidRDefault="006E6628" w:rsidP="00BF4E25">
      <w:pPr>
        <w:pStyle w:val="Nagwek2"/>
        <w:numPr>
          <w:ilvl w:val="0"/>
          <w:numId w:val="31"/>
        </w:numPr>
        <w:spacing w:before="0" w:after="0"/>
        <w:rPr>
          <w:rFonts w:ascii="Arial" w:hAnsi="Arial" w:cs="Arial"/>
          <w:b w:val="0"/>
          <w:i w:val="0"/>
          <w:sz w:val="8"/>
        </w:rPr>
      </w:pPr>
      <w:bookmarkStart w:id="66" w:name="_Toc73960498"/>
      <w:r w:rsidRPr="005A73BD">
        <w:rPr>
          <w:rFonts w:ascii="Arial" w:hAnsi="Arial" w:cs="Arial"/>
          <w:b w:val="0"/>
          <w:i w:val="0"/>
          <w:sz w:val="24"/>
        </w:rPr>
        <w:t>Zasobnik solarny</w:t>
      </w:r>
      <w:bookmarkEnd w:id="66"/>
      <w:r w:rsidR="006F3D2F" w:rsidRPr="005A73BD">
        <w:rPr>
          <w:rFonts w:ascii="Arial" w:hAnsi="Arial" w:cs="Arial"/>
          <w:b w:val="0"/>
          <w:i w:val="0"/>
          <w:sz w:val="24"/>
        </w:rPr>
        <w:br/>
      </w:r>
    </w:p>
    <w:p w14:paraId="37325AB8" w14:textId="1531526C" w:rsidR="00B6144E" w:rsidRPr="005A73BD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6"/>
        </w:rPr>
        <w:tab/>
      </w:r>
      <w:r w:rsidRPr="005A73BD">
        <w:rPr>
          <w:rFonts w:ascii="Arial" w:hAnsi="Arial" w:cs="Arial"/>
          <w:color w:val="auto"/>
          <w:sz w:val="22"/>
        </w:rPr>
        <w:t>Projektuje się dwuwężownicowy zasobnik ciepłej wody użytkowej o pojemności 2</w:t>
      </w:r>
      <w:r w:rsidR="00265C1C">
        <w:rPr>
          <w:rFonts w:ascii="Arial" w:hAnsi="Arial" w:cs="Arial"/>
          <w:color w:val="auto"/>
          <w:sz w:val="22"/>
        </w:rPr>
        <w:t>5</w:t>
      </w:r>
      <w:r w:rsidRPr="005A73BD">
        <w:rPr>
          <w:rFonts w:ascii="Arial" w:hAnsi="Arial" w:cs="Arial"/>
          <w:color w:val="auto"/>
          <w:sz w:val="22"/>
        </w:rPr>
        <w:t xml:space="preserve">0l, ocieplony pianką poliuretanową twardą. Zasobnik ciepłej wody emaliowany zabezpieczony jest aktywną anodą tytanową. Zasobnik posiada kołnierz rewizyjny oraz króciec do </w:t>
      </w:r>
      <w:r w:rsidR="001451B3" w:rsidRPr="005A73BD">
        <w:rPr>
          <w:rFonts w:ascii="Arial" w:hAnsi="Arial" w:cs="Arial"/>
          <w:color w:val="auto"/>
          <w:sz w:val="22"/>
        </w:rPr>
        <w:t>montażu grzałki elektrycznej. Zasobnik wyposażony</w:t>
      </w:r>
      <w:r w:rsidRPr="005A73BD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19095B">
        <w:rPr>
          <w:rFonts w:ascii="Arial" w:hAnsi="Arial" w:cs="Arial"/>
          <w:color w:val="auto"/>
          <w:sz w:val="22"/>
        </w:rPr>
        <w:t> </w:t>
      </w:r>
      <w:r w:rsidRPr="005A73BD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5A73BD">
        <w:rPr>
          <w:rFonts w:ascii="Arial" w:hAnsi="Arial" w:cs="Arial"/>
          <w:color w:val="auto"/>
          <w:sz w:val="22"/>
        </w:rPr>
        <w:t>,</w:t>
      </w:r>
      <w:r w:rsidRPr="005A73BD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wg normy EN 12664:2001</w:t>
      </w:r>
      <w:r w:rsidR="00944EDB">
        <w:rPr>
          <w:rFonts w:ascii="Arial" w:hAnsi="Arial" w:cs="Arial"/>
          <w:color w:val="auto"/>
          <w:sz w:val="22"/>
        </w:rPr>
        <w:t xml:space="preserve"> lub równoważne</w:t>
      </w:r>
      <w:r w:rsidRPr="005A73BD">
        <w:rPr>
          <w:rFonts w:ascii="Arial" w:hAnsi="Arial" w:cs="Arial"/>
          <w:color w:val="auto"/>
          <w:sz w:val="22"/>
        </w:rPr>
        <w:t>, przez akredytowane laboratorium, wynosi maximum 0,0205 W/mK przy ΔT =10 [°C], oraz maksymalnie 0,0228 W/mK przy ΔT =30 [°C]</w:t>
      </w:r>
      <w:r w:rsidR="006D320C">
        <w:rPr>
          <w:rFonts w:ascii="Arial" w:hAnsi="Arial" w:cs="Arial"/>
          <w:color w:val="auto"/>
          <w:sz w:val="22"/>
        </w:rPr>
        <w:t xml:space="preserve"> lub klasa energetyczna A</w:t>
      </w:r>
      <w:r w:rsidRPr="005A73BD">
        <w:rPr>
          <w:rFonts w:ascii="Arial" w:hAnsi="Arial" w:cs="Arial"/>
          <w:color w:val="auto"/>
          <w:sz w:val="22"/>
        </w:rPr>
        <w:t xml:space="preserve">. </w:t>
      </w:r>
    </w:p>
    <w:p w14:paraId="21CF171E" w14:textId="77777777" w:rsidR="00B6144E" w:rsidRPr="005A73BD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br/>
      </w:r>
      <w:r w:rsidR="00B6144E" w:rsidRPr="005A73BD">
        <w:rPr>
          <w:rFonts w:ascii="Arial" w:hAnsi="Arial" w:cs="Arial"/>
          <w:color w:val="auto"/>
          <w:sz w:val="22"/>
        </w:rPr>
        <w:t>Dopuszczalne temperatury:</w:t>
      </w:r>
    </w:p>
    <w:p w14:paraId="20B69E4F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solarnej: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150ºC</w:t>
      </w:r>
    </w:p>
    <w:p w14:paraId="18E41052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stornie grzewczej: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110ºC</w:t>
      </w:r>
    </w:p>
    <w:p w14:paraId="0052E88B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wody użytkowej: </w:t>
      </w:r>
      <w:r w:rsidR="0019095B">
        <w:rPr>
          <w:rFonts w:ascii="Arial" w:hAnsi="Arial" w:cs="Arial"/>
          <w:color w:val="auto"/>
          <w:sz w:val="22"/>
        </w:rPr>
        <w:tab/>
      </w:r>
      <w:r w:rsidR="0019095B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>minimum = 95ºC</w:t>
      </w:r>
    </w:p>
    <w:p w14:paraId="07AFCC4E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7E3D7B77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>Dopuszczalne nadciśnienie robocze:</w:t>
      </w:r>
    </w:p>
    <w:p w14:paraId="17B6761D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w obiegu solarnym: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4DDE04D6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wody grzewczej: </w:t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596C5876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w obiegu c.w.u: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2C8A9517" w14:textId="77777777" w:rsidR="0001643E" w:rsidRPr="005A73BD" w:rsidRDefault="0001643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5B864E3F" w14:textId="77777777" w:rsidR="0001643E" w:rsidRPr="005A73BD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7" w:name="_Toc444251861"/>
      <w:bookmarkStart w:id="68" w:name="_Toc444252182"/>
      <w:bookmarkStart w:id="69" w:name="_Toc444252245"/>
      <w:bookmarkStart w:id="70" w:name="_Toc444499168"/>
      <w:bookmarkStart w:id="71" w:name="_Toc444500231"/>
      <w:bookmarkStart w:id="72" w:name="_Toc444500418"/>
      <w:bookmarkStart w:id="73" w:name="_Toc444500631"/>
      <w:bookmarkStart w:id="74" w:name="_Toc444500937"/>
      <w:bookmarkStart w:id="75" w:name="_Toc444684130"/>
      <w:bookmarkStart w:id="76" w:name="_Toc445899839"/>
      <w:bookmarkStart w:id="77" w:name="_Toc445987969"/>
      <w:bookmarkStart w:id="78" w:name="_Toc73960499"/>
      <w:r w:rsidRPr="005A73BD">
        <w:rPr>
          <w:rFonts w:ascii="Arial" w:hAnsi="Arial" w:cs="Arial"/>
          <w:b w:val="0"/>
          <w:i w:val="0"/>
          <w:sz w:val="24"/>
        </w:rPr>
        <w:t>Grupa pompowo-sterownicza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4A74BE3F" w14:textId="77777777" w:rsidR="00C87F4E" w:rsidRPr="005A73BD" w:rsidRDefault="00336D47" w:rsidP="00C87F4E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C87F4E" w:rsidRPr="005A73BD">
        <w:rPr>
          <w:rFonts w:ascii="Arial" w:hAnsi="Arial" w:cs="Arial"/>
        </w:rPr>
        <w:t>Dla potrzeb dostawy i montażu instalacji solarnej należy zastosować grupę solarna podwójną wyposażoną w elektroniczną pompę obiegową w klasie energetycznej EEI≤0,20 z</w:t>
      </w:r>
      <w:r w:rsidR="0019095B">
        <w:rPr>
          <w:rFonts w:ascii="Arial" w:hAnsi="Arial" w:cs="Arial"/>
        </w:rPr>
        <w:t> </w:t>
      </w:r>
      <w:r w:rsidR="00C87F4E" w:rsidRPr="005A73BD">
        <w:rPr>
          <w:rFonts w:ascii="Arial" w:hAnsi="Arial" w:cs="Arial"/>
        </w:rPr>
        <w:t xml:space="preserve">separatorem powietrza z rotametrem 2 - 14 l/min. </w:t>
      </w:r>
    </w:p>
    <w:p w14:paraId="7BB35E49" w14:textId="77777777" w:rsidR="00C87F4E" w:rsidRPr="005A73BD" w:rsidRDefault="00C87F4E" w:rsidP="00C87F4E">
      <w:pPr>
        <w:spacing w:after="0"/>
        <w:rPr>
          <w:rFonts w:ascii="Arial" w:hAnsi="Arial" w:cs="Arial"/>
        </w:rPr>
      </w:pPr>
      <w:r w:rsidRPr="005A73BD">
        <w:rPr>
          <w:rFonts w:ascii="Arial" w:hAnsi="Arial" w:cs="Arial"/>
        </w:rPr>
        <w:t>Sterownik powinien:</w:t>
      </w:r>
    </w:p>
    <w:p w14:paraId="2B3509D6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 wyświetlacz graficzny wizualizujący pracę układu solarnego</w:t>
      </w:r>
    </w:p>
    <w:p w14:paraId="2CC71F33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pompy elektronicznej za pomocą sygnałów PWM (low-voltage pulse-widthmodulation),</w:t>
      </w:r>
    </w:p>
    <w:p w14:paraId="6E04B3CD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stacji pompowej w zależności od różnicy temperatur,</w:t>
      </w:r>
    </w:p>
    <w:p w14:paraId="4572BC3A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systemu kolektorów we współpracy z dodatkowym źródłem ciepła,</w:t>
      </w:r>
    </w:p>
    <w:p w14:paraId="5DABE78B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minimum 10 zdefiniowanych schematów instalacji</w:t>
      </w:r>
    </w:p>
    <w:p w14:paraId="26DE9D9C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4551228B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lastRenderedPageBreak/>
        <w:t>posiada funkcję przeciwmrozową,</w:t>
      </w:r>
    </w:p>
    <w:p w14:paraId="54A7032A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wylicza dzienną miesięczną oraz roczną energię zgromadzoną przez kolektory słoneczne, oraz możliwość przeniesienia zapisanych informacji na urządzenie zewnętrzne,</w:t>
      </w:r>
    </w:p>
    <w:p w14:paraId="263145D7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sterownik lub dodatkowy moduł do komunikacji z siecią posiada wbudowane WiFi opartą na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komunikacji radiowej do bezprzewodowego połączenia z lokalną istniejącą siecią (WLAN),</w:t>
      </w:r>
      <w:r w:rsidR="0019095B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</w:rPr>
        <w:t>i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współpracy z systemem monitoringu,</w:t>
      </w:r>
    </w:p>
    <w:p w14:paraId="4B510BF1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wbudowane, wymienialne na gniazdach zabezpieczenia tj. bezpiecznik oraz warystor,</w:t>
      </w:r>
    </w:p>
    <w:p w14:paraId="7F43F749" w14:textId="77777777" w:rsidR="00BF4E25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minimum 5 czujników,</w:t>
      </w:r>
    </w:p>
    <w:p w14:paraId="6D72AA72" w14:textId="77777777" w:rsidR="00336D47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możliwość podłączenia anody tytanowej</w:t>
      </w:r>
    </w:p>
    <w:p w14:paraId="6301CC3A" w14:textId="77777777" w:rsidR="00BF4E25" w:rsidRPr="005A73BD" w:rsidRDefault="00BF4E25" w:rsidP="00BF4E25">
      <w:pPr>
        <w:pStyle w:val="Akapitzlist"/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</w:p>
    <w:p w14:paraId="5704ADCD" w14:textId="77777777" w:rsidR="0001643E" w:rsidRPr="005A73BD" w:rsidRDefault="00BF4E25" w:rsidP="00911526">
      <w:pPr>
        <w:pStyle w:val="Nagwek2"/>
        <w:numPr>
          <w:ilvl w:val="0"/>
          <w:numId w:val="31"/>
        </w:numPr>
        <w:tabs>
          <w:tab w:val="left" w:pos="851"/>
        </w:tabs>
        <w:spacing w:line="276" w:lineRule="auto"/>
        <w:rPr>
          <w:rFonts w:ascii="Arial" w:hAnsi="Arial" w:cs="Arial"/>
          <w:b w:val="0"/>
          <w:i w:val="0"/>
          <w:sz w:val="24"/>
        </w:rPr>
      </w:pPr>
      <w:bookmarkStart w:id="79" w:name="_Toc444500938"/>
      <w:bookmarkStart w:id="80" w:name="_Toc444684131"/>
      <w:bookmarkStart w:id="81" w:name="_Toc445899840"/>
      <w:bookmarkStart w:id="82" w:name="_Toc445987970"/>
      <w:r w:rsidRPr="005A73BD">
        <w:rPr>
          <w:rFonts w:ascii="Arial" w:hAnsi="Arial" w:cs="Arial"/>
          <w:b w:val="0"/>
          <w:i w:val="0"/>
          <w:sz w:val="24"/>
        </w:rPr>
        <w:t xml:space="preserve"> </w:t>
      </w:r>
      <w:bookmarkStart w:id="83" w:name="_Toc73960500"/>
      <w:r w:rsidR="0001643E" w:rsidRPr="005A73BD">
        <w:rPr>
          <w:rFonts w:ascii="Arial" w:hAnsi="Arial" w:cs="Arial"/>
          <w:b w:val="0"/>
          <w:i w:val="0"/>
          <w:sz w:val="24"/>
        </w:rPr>
        <w:t>Termostatyczny zawór mieszający</w:t>
      </w:r>
      <w:bookmarkEnd w:id="79"/>
      <w:bookmarkEnd w:id="80"/>
      <w:bookmarkEnd w:id="81"/>
      <w:bookmarkEnd w:id="82"/>
      <w:bookmarkEnd w:id="83"/>
    </w:p>
    <w:p w14:paraId="698C7E6B" w14:textId="77777777" w:rsidR="0001643E" w:rsidRPr="005A73BD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  <w:bookmarkStart w:id="84" w:name="_Toc444251863"/>
      <w:bookmarkStart w:id="85" w:name="_Toc444252184"/>
      <w:bookmarkStart w:id="86" w:name="_Toc444252247"/>
      <w:r w:rsidRPr="005A73BD">
        <w:rPr>
          <w:rFonts w:ascii="Arial" w:hAnsi="Arial" w:cs="Arial"/>
          <w:szCs w:val="20"/>
          <w:lang w:eastAsia="pl-PL"/>
        </w:rPr>
        <w:tab/>
      </w:r>
      <w:r w:rsidR="0001643E" w:rsidRPr="005A73BD">
        <w:rPr>
          <w:rFonts w:ascii="Arial" w:hAnsi="Arial" w:cs="Arial"/>
          <w:szCs w:val="20"/>
          <w:lang w:eastAsia="pl-PL"/>
        </w:rPr>
        <w:t>W celu zabezpieczenia U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liwo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ś</w:t>
      </w:r>
      <w:r w:rsidR="0001643E" w:rsidRPr="005A73BD">
        <w:rPr>
          <w:rFonts w:ascii="Arial" w:hAnsi="Arial" w:cs="Arial"/>
          <w:szCs w:val="20"/>
          <w:lang w:eastAsia="pl-PL"/>
        </w:rPr>
        <w:t>ci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poparzenia si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5A73BD">
        <w:rPr>
          <w:rFonts w:ascii="Arial" w:hAnsi="Arial" w:cs="Arial"/>
          <w:szCs w:val="20"/>
          <w:lang w:eastAsia="pl-PL"/>
        </w:rPr>
        <w:t>ciepł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wod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u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ytkow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nale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 zamontowa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5A73BD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ą</w:t>
      </w:r>
      <w:r w:rsidR="0001643E" w:rsidRPr="005A73BD">
        <w:rPr>
          <w:rFonts w:ascii="Arial" w:hAnsi="Arial" w:cs="Arial"/>
          <w:szCs w:val="20"/>
          <w:lang w:eastAsia="pl-PL"/>
        </w:rPr>
        <w:t xml:space="preserve">cy. </w:t>
      </w:r>
      <w:bookmarkEnd w:id="84"/>
      <w:bookmarkEnd w:id="85"/>
      <w:bookmarkEnd w:id="86"/>
      <w:r w:rsidR="00F273BB" w:rsidRPr="005A73BD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4DDAACC1" w14:textId="77777777" w:rsidR="00336D47" w:rsidRPr="005A73BD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</w:p>
    <w:p w14:paraId="592258CE" w14:textId="77777777" w:rsidR="008F5604" w:rsidRPr="005A73BD" w:rsidRDefault="008F5604" w:rsidP="00911526">
      <w:pPr>
        <w:pStyle w:val="Nagwek2"/>
        <w:numPr>
          <w:ilvl w:val="0"/>
          <w:numId w:val="31"/>
        </w:numPr>
        <w:spacing w:line="276" w:lineRule="auto"/>
        <w:rPr>
          <w:rFonts w:ascii="Arial" w:hAnsi="Arial" w:cs="Arial"/>
          <w:b w:val="0"/>
          <w:i w:val="0"/>
          <w:sz w:val="24"/>
        </w:rPr>
      </w:pPr>
      <w:bookmarkStart w:id="87" w:name="_Toc73960501"/>
      <w:r w:rsidRPr="005A73BD">
        <w:rPr>
          <w:rFonts w:ascii="Arial" w:hAnsi="Arial" w:cs="Arial"/>
          <w:b w:val="0"/>
          <w:i w:val="0"/>
          <w:sz w:val="24"/>
        </w:rPr>
        <w:t>Naczyni</w:t>
      </w:r>
      <w:r w:rsidR="00801134" w:rsidRPr="005A73BD">
        <w:rPr>
          <w:rFonts w:ascii="Arial" w:hAnsi="Arial" w:cs="Arial"/>
          <w:b w:val="0"/>
          <w:i w:val="0"/>
          <w:sz w:val="24"/>
        </w:rPr>
        <w:t>a</w:t>
      </w:r>
      <w:r w:rsidRPr="005A73BD">
        <w:rPr>
          <w:rFonts w:ascii="Arial" w:hAnsi="Arial" w:cs="Arial"/>
          <w:b w:val="0"/>
          <w:i w:val="0"/>
          <w:sz w:val="24"/>
        </w:rPr>
        <w:t xml:space="preserve"> wzbiorcze</w:t>
      </w:r>
      <w:bookmarkEnd w:id="87"/>
    </w:p>
    <w:p w14:paraId="15B5B7DF" w14:textId="77777777" w:rsidR="008F5604" w:rsidRPr="005A73BD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Do zabezpieczenia instalacji w obiegu glikolowym zastosować naczynia wzbiorcze </w:t>
      </w:r>
      <w:r w:rsidR="00801134" w:rsidRPr="005A73BD">
        <w:rPr>
          <w:rFonts w:ascii="Arial" w:hAnsi="Arial" w:cs="Arial"/>
        </w:rPr>
        <w:t xml:space="preserve">przeponowe </w:t>
      </w:r>
      <w:r w:rsidR="009552CF" w:rsidRPr="005A73BD">
        <w:rPr>
          <w:rFonts w:ascii="Arial" w:hAnsi="Arial" w:cs="Arial"/>
        </w:rPr>
        <w:t xml:space="preserve">o pojemności min. 18 l, </w:t>
      </w:r>
      <w:r w:rsidRPr="005A73BD">
        <w:rPr>
          <w:rFonts w:ascii="Arial" w:hAnsi="Arial" w:cs="Arial"/>
        </w:rPr>
        <w:t>odporne na działanie środka antyzamarzającego, posiadające dopuszczenie i certyfikaty zgodnie z obowiązującymi przepisami Dozoru Technicznego. Membrana przystosowana do pracy z glikolem propylenowym odporna na wysokie temperatury (wartość szczytowa) 140</w:t>
      </w:r>
      <w:r w:rsidR="00053178" w:rsidRPr="005A73BD">
        <w:rPr>
          <w:rFonts w:ascii="Arial" w:hAnsi="Arial" w:cs="Arial"/>
        </w:rPr>
        <w:t>º</w:t>
      </w:r>
      <w:r w:rsidRPr="005A73BD">
        <w:rPr>
          <w:rFonts w:ascii="Arial" w:hAnsi="Arial" w:cs="Arial"/>
        </w:rPr>
        <w:t xml:space="preserve">C. </w:t>
      </w:r>
    </w:p>
    <w:p w14:paraId="775BA21A" w14:textId="77777777" w:rsidR="008F5604" w:rsidRPr="005A73BD" w:rsidRDefault="008F5604" w:rsidP="0019095B">
      <w:pPr>
        <w:pStyle w:val="Akapitzlist"/>
        <w:autoSpaceDE w:val="0"/>
        <w:autoSpaceDN w:val="0"/>
        <w:adjustRightInd w:val="0"/>
        <w:spacing w:after="0" w:line="240" w:lineRule="auto"/>
        <w:ind w:left="0" w:firstLine="1080"/>
        <w:jc w:val="both"/>
        <w:rPr>
          <w:rFonts w:ascii="Arial" w:hAnsi="Arial" w:cs="Arial"/>
        </w:rPr>
      </w:pPr>
    </w:p>
    <w:p w14:paraId="1166B336" w14:textId="77777777" w:rsidR="00FE347F" w:rsidRPr="005A73BD" w:rsidRDefault="00D52689" w:rsidP="0019095B">
      <w:pPr>
        <w:pStyle w:val="Akapitzlist"/>
        <w:autoSpaceDE w:val="0"/>
        <w:autoSpaceDN w:val="0"/>
        <w:adjustRightInd w:val="0"/>
        <w:spacing w:after="0" w:line="276" w:lineRule="auto"/>
        <w:ind w:left="0" w:hanging="72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FE347F" w:rsidRPr="005A73BD">
        <w:rPr>
          <w:rFonts w:ascii="Arial" w:hAnsi="Arial" w:cs="Arial"/>
        </w:rPr>
        <w:tab/>
        <w:t>Do zabezpieczenia instalacji wodnej należy zastosować naczynie wzbiorcze przeponowe o</w:t>
      </w:r>
      <w:r w:rsidR="0019095B">
        <w:rPr>
          <w:rFonts w:ascii="Arial" w:hAnsi="Arial" w:cs="Arial"/>
        </w:rPr>
        <w:t> </w:t>
      </w:r>
      <w:r w:rsidR="00FE347F" w:rsidRPr="005A73BD">
        <w:rPr>
          <w:rFonts w:ascii="Arial" w:hAnsi="Arial" w:cs="Arial"/>
        </w:rPr>
        <w:t xml:space="preserve">pojemności min. 18l. </w:t>
      </w:r>
      <w:r w:rsidR="00F16E3B" w:rsidRPr="005A73BD">
        <w:rPr>
          <w:rFonts w:ascii="Arial" w:hAnsi="Arial" w:cs="Arial"/>
        </w:rPr>
        <w:t>Parametry naczynia: d</w:t>
      </w:r>
      <w:r w:rsidR="00FE347F" w:rsidRPr="005A73BD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2BF5EA85" w14:textId="77777777" w:rsidR="0089044D" w:rsidRPr="005A73BD" w:rsidRDefault="0089044D" w:rsidP="00FE347F">
      <w:pPr>
        <w:pStyle w:val="Akapitzlist"/>
        <w:autoSpaceDE w:val="0"/>
        <w:autoSpaceDN w:val="0"/>
        <w:adjustRightInd w:val="0"/>
        <w:spacing w:after="0" w:line="276" w:lineRule="auto"/>
        <w:ind w:left="0"/>
        <w:jc w:val="both"/>
        <w:rPr>
          <w:rFonts w:ascii="Arial" w:hAnsi="Arial" w:cs="Arial"/>
        </w:rPr>
      </w:pPr>
    </w:p>
    <w:p w14:paraId="1432CA3C" w14:textId="77777777" w:rsidR="00BF4E25" w:rsidRPr="005A73BD" w:rsidRDefault="008F5604" w:rsidP="00911526">
      <w:pPr>
        <w:pStyle w:val="Nagwek2"/>
        <w:numPr>
          <w:ilvl w:val="0"/>
          <w:numId w:val="31"/>
        </w:numPr>
        <w:autoSpaceDE w:val="0"/>
        <w:autoSpaceDN w:val="0"/>
        <w:spacing w:before="100" w:beforeAutospacing="1" w:after="0" w:line="276" w:lineRule="auto"/>
        <w:jc w:val="both"/>
        <w:rPr>
          <w:rFonts w:ascii="Arial" w:hAnsi="Arial" w:cs="Arial"/>
          <w:sz w:val="22"/>
        </w:rPr>
      </w:pPr>
      <w:bookmarkStart w:id="88" w:name="_Toc73960502"/>
      <w:r w:rsidRPr="005A73BD">
        <w:rPr>
          <w:rFonts w:ascii="Arial" w:hAnsi="Arial" w:cs="Arial"/>
          <w:b w:val="0"/>
          <w:i w:val="0"/>
          <w:sz w:val="24"/>
        </w:rPr>
        <w:t>Przewody solarne</w:t>
      </w:r>
      <w:bookmarkEnd w:id="88"/>
    </w:p>
    <w:p w14:paraId="7B851212" w14:textId="52571430" w:rsidR="00C87F4E" w:rsidRPr="005A73BD" w:rsidRDefault="00C87F4E" w:rsidP="0019095B">
      <w:pPr>
        <w:ind w:firstLine="708"/>
        <w:jc w:val="both"/>
        <w:rPr>
          <w:rFonts w:ascii="Arial" w:hAnsi="Arial" w:cs="Arial"/>
          <w:b/>
          <w:i/>
        </w:rPr>
      </w:pPr>
      <w:r w:rsidRPr="005A73BD">
        <w:rPr>
          <w:rFonts w:ascii="Arial" w:hAnsi="Arial" w:cs="Arial"/>
        </w:rPr>
        <w:t>Do transportu cieczy roboczej (roztworu wodnego glikolu propylenowego) zastosować rurociągi miedziane lub Inox (stal nierdzewna) AISI 304 lub AISI 316L o grubości ścianki minimum 0,20 mm i maksymalnym ciśnieniu roboczym 10 bar. Izolacja przewodów instalacji solarnej powinna charakteryzować się podwyższoną odpornością termiczną. Izolacja powinna być odporna na niską i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wysoką temperaturę. Mając na uwadze to, że rury wraz z izolacją do transportu roztworu wodnego glikolu propylenowego będą częściowo prowadzone na zewnątrz oraz przyłączane bezpośrednio do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króćców kolektora, powinny być zachowane następujące wartości temperatury granicznej:</w:t>
      </w:r>
    </w:p>
    <w:p w14:paraId="3B13382C" w14:textId="77777777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6B5EBEBB" w14:textId="77777777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2CC80877" w14:textId="48B3B67D" w:rsidR="00C87F4E" w:rsidRPr="005A73BD" w:rsidRDefault="00C87F4E" w:rsidP="00C87F4E">
      <w:pPr>
        <w:autoSpaceDE w:val="0"/>
        <w:autoSpaceDN w:val="0"/>
        <w:spacing w:before="100" w:beforeAutospacing="1" w:after="100" w:afterAutospacing="1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</w:rPr>
        <w:t xml:space="preserve">Wymagania powyższe wynikają z normy PN-EN 12975-1- punkt 6. „Bezpieczeństwo” </w:t>
      </w:r>
      <w:r w:rsidR="00944EDB">
        <w:rPr>
          <w:rFonts w:ascii="Arial" w:hAnsi="Arial" w:cs="Arial"/>
          <w:bCs/>
        </w:rPr>
        <w:t>(lub</w:t>
      </w:r>
      <w:r w:rsidR="00265C1C">
        <w:rPr>
          <w:rFonts w:ascii="Arial" w:hAnsi="Arial" w:cs="Arial"/>
          <w:bCs/>
        </w:rPr>
        <w:t> </w:t>
      </w:r>
      <w:r w:rsidR="00944EDB">
        <w:rPr>
          <w:rFonts w:ascii="Arial" w:hAnsi="Arial" w:cs="Arial"/>
          <w:bCs/>
        </w:rPr>
        <w:t xml:space="preserve">równoważne) </w:t>
      </w:r>
      <w:r w:rsidRPr="005A73BD">
        <w:rPr>
          <w:rFonts w:ascii="Arial" w:hAnsi="Arial" w:cs="Arial"/>
          <w:bCs/>
        </w:rPr>
        <w:t>o brzmieniu jak niżej:</w:t>
      </w:r>
    </w:p>
    <w:p w14:paraId="10F992E0" w14:textId="327BAC0B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</w:rPr>
        <w:t>„Maksymalna temperatura płynu, uwzględniana przy projektowaniu kolektora słonecznego lub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instalacji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słonecznej jest temperaturą stagnacji kolektora. Materiały stosowane do produkcji kolektorów lub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instalacje wbudowane w kolektor (naczynia wzbiorcze, zawory bezpieczeństwa itd.) należy dobierać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uwzględniając tę temperaturę. „Zaleca się stosowanie materiału izolacyjnego o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grubości minimum 20 mm oraz  przewodności cieplnej w temperaturze 40</w:t>
      </w:r>
      <w:r w:rsidRPr="005A73BD">
        <w:rPr>
          <w:rFonts w:ascii="Arial" w:hAnsi="Arial" w:cs="Arial"/>
          <w:bCs/>
          <w:vertAlign w:val="superscript"/>
        </w:rPr>
        <w:t>o</w:t>
      </w:r>
      <w:r w:rsidRPr="005A73BD">
        <w:rPr>
          <w:rFonts w:ascii="Arial" w:hAnsi="Arial" w:cs="Arial"/>
          <w:bCs/>
        </w:rPr>
        <w:t>C nie wyższej niż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0,035 W/(m*K) - zgodnie z Rozporządzeniem Ministra Transportu, Budownictwa i Gospodarki Morskiej z</w:t>
      </w:r>
      <w:r w:rsidR="00265C1C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 xml:space="preserve">dnia 5 lipca 2013 r. (poz. 926) rozdział 1.5 </w:t>
      </w:r>
    </w:p>
    <w:p w14:paraId="51846674" w14:textId="4D83F2D8" w:rsidR="009552CF" w:rsidRPr="005A73BD" w:rsidRDefault="00C87F4E" w:rsidP="00C87F4E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bCs/>
        </w:rPr>
        <w:lastRenderedPageBreak/>
        <w:t>Otulina rury drogi solarnej musi być zabezpieczona przed uszkodzeniami mechanicznymi oraz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przed szkodnikami osłoną z folii odpornej na promieniowanie UV. Średnice rurociągów – wg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projektów. Jeśli kolektory będą montowane na ziemi orurowanie wraz z izolacją należy prowadzić dodatkowo w rurze PCV.</w:t>
      </w:r>
    </w:p>
    <w:p w14:paraId="5F5B4A21" w14:textId="77777777" w:rsidR="0089044D" w:rsidRPr="005A73BD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4"/>
        </w:rPr>
      </w:pPr>
      <w:bookmarkStart w:id="89" w:name="_Toc73960503"/>
      <w:r w:rsidRPr="005A73BD">
        <w:rPr>
          <w:rFonts w:ascii="Arial" w:hAnsi="Arial" w:cs="Arial"/>
          <w:b w:val="0"/>
          <w:i w:val="0"/>
          <w:sz w:val="24"/>
        </w:rPr>
        <w:t>Płyn solarny</w:t>
      </w:r>
      <w:bookmarkEnd w:id="89"/>
      <w:r w:rsidR="006F3D2F" w:rsidRPr="005A73BD">
        <w:rPr>
          <w:rFonts w:ascii="Arial" w:hAnsi="Arial" w:cs="Arial"/>
          <w:b w:val="0"/>
          <w:i w:val="0"/>
          <w:sz w:val="24"/>
        </w:rPr>
        <w:br/>
      </w:r>
    </w:p>
    <w:p w14:paraId="4C37B399" w14:textId="77777777" w:rsidR="0089044D" w:rsidRPr="005A73BD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 w:val="2"/>
          <w:szCs w:val="24"/>
        </w:rPr>
        <w:tab/>
      </w:r>
      <w:r w:rsidRPr="005A73BD">
        <w:rPr>
          <w:rFonts w:ascii="Arial" w:hAnsi="Arial" w:cs="Arial"/>
          <w:szCs w:val="24"/>
        </w:rPr>
        <w:t>Instalacje solarną uzupełnić wodnym roztworem glikolu propylenowego</w:t>
      </w:r>
      <w:r w:rsidR="00F07347" w:rsidRPr="005A73BD">
        <w:rPr>
          <w:rFonts w:ascii="Arial" w:hAnsi="Arial" w:cs="Arial"/>
          <w:szCs w:val="24"/>
        </w:rPr>
        <w:t xml:space="preserve"> </w:t>
      </w:r>
      <w:r w:rsidRPr="005A73BD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D34227" w:rsidRPr="005A73BD">
        <w:rPr>
          <w:rFonts w:ascii="Arial" w:hAnsi="Arial" w:cs="Arial"/>
          <w:szCs w:val="24"/>
        </w:rPr>
        <w:t>35</w:t>
      </w:r>
      <w:r w:rsidR="00053178" w:rsidRPr="005A73BD">
        <w:rPr>
          <w:rFonts w:ascii="Arial" w:hAnsi="Arial" w:cs="Arial"/>
          <w:szCs w:val="24"/>
        </w:rPr>
        <w:t>º</w:t>
      </w:r>
      <w:r w:rsidRPr="005A73BD">
        <w:rPr>
          <w:rFonts w:ascii="Arial" w:hAnsi="Arial" w:cs="Arial"/>
          <w:szCs w:val="24"/>
        </w:rPr>
        <w:t>C. Glikol musi być w 100% biodegradowalny z inhibitorami korozji. Nie dopuszcza się do stosowania glikolu na</w:t>
      </w:r>
      <w:r w:rsidR="0019095B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0FF1C5BC" w14:textId="77777777" w:rsidR="0089044D" w:rsidRPr="005A73BD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493B65E8" w14:textId="77777777" w:rsidR="00D3450A" w:rsidRPr="005A73BD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90" w:name="_Toc73960504"/>
      <w:r w:rsidRPr="005A73BD">
        <w:rPr>
          <w:rFonts w:ascii="Arial" w:hAnsi="Arial" w:cs="Arial"/>
          <w:sz w:val="24"/>
        </w:rPr>
        <w:t>System monitoringu instalacji solarnej</w:t>
      </w:r>
      <w:bookmarkEnd w:id="90"/>
    </w:p>
    <w:p w14:paraId="06C1605C" w14:textId="77777777" w:rsidR="00D3450A" w:rsidRPr="005A73BD" w:rsidRDefault="00D3450A" w:rsidP="005A73BD">
      <w:pPr>
        <w:spacing w:before="240" w:after="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5A73BD">
        <w:rPr>
          <w:rFonts w:ascii="Arial" w:hAnsi="Arial" w:cs="Arial"/>
        </w:rPr>
        <w:t xml:space="preserve"> będzie możliwy po </w:t>
      </w:r>
      <w:r w:rsidRPr="005A73BD">
        <w:rPr>
          <w:rFonts w:ascii="Arial" w:hAnsi="Arial" w:cs="Arial"/>
        </w:rPr>
        <w:t>zastosowani</w:t>
      </w:r>
      <w:r w:rsidR="00C4613B" w:rsidRPr="005A73BD">
        <w:rPr>
          <w:rFonts w:ascii="Arial" w:hAnsi="Arial" w:cs="Arial"/>
        </w:rPr>
        <w:t>u</w:t>
      </w:r>
      <w:r w:rsidRPr="005A73BD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 internet Właściciel/Użytkownik obiektu musi napisać stosowne oświadczenie w którym stwierdza, że ze względów technicznych leżących po jego stronie</w:t>
      </w:r>
      <w:r w:rsidR="00E41D90" w:rsidRPr="005A73BD">
        <w:rPr>
          <w:rFonts w:ascii="Arial" w:hAnsi="Arial" w:cs="Arial"/>
        </w:rPr>
        <w:t>,</w:t>
      </w:r>
      <w:r w:rsidRPr="005A73BD">
        <w:rPr>
          <w:rFonts w:ascii="Arial" w:hAnsi="Arial" w:cs="Arial"/>
        </w:rPr>
        <w:t xml:space="preserve"> nie jest możliwe podłączenie modułu do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internetu. </w:t>
      </w:r>
    </w:p>
    <w:p w14:paraId="439A4C30" w14:textId="77777777" w:rsidR="00D3450A" w:rsidRPr="005A73BD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5A73BD">
        <w:rPr>
          <w:rFonts w:ascii="Arial" w:hAnsi="Arial" w:cs="Arial"/>
        </w:rPr>
        <w:t>łączyć moduł internetowy</w:t>
      </w:r>
      <w:r w:rsidRPr="005A73BD">
        <w:rPr>
          <w:rFonts w:ascii="Arial" w:hAnsi="Arial" w:cs="Arial"/>
        </w:rPr>
        <w:t>.</w:t>
      </w:r>
    </w:p>
    <w:p w14:paraId="1169B212" w14:textId="77777777" w:rsidR="00801134" w:rsidRPr="005A73BD" w:rsidRDefault="00801134" w:rsidP="00C4613B">
      <w:pPr>
        <w:spacing w:after="0"/>
        <w:jc w:val="both"/>
        <w:rPr>
          <w:rFonts w:ascii="Arial" w:hAnsi="Arial" w:cs="Arial"/>
        </w:rPr>
      </w:pPr>
    </w:p>
    <w:p w14:paraId="1EE10DD8" w14:textId="77777777" w:rsidR="00987F03" w:rsidRPr="005A73BD" w:rsidRDefault="00987F03" w:rsidP="00987F03">
      <w:pPr>
        <w:pStyle w:val="Nagwek1"/>
        <w:rPr>
          <w:rFonts w:ascii="Arial" w:hAnsi="Arial" w:cs="Arial"/>
          <w:sz w:val="24"/>
        </w:rPr>
      </w:pPr>
      <w:bookmarkStart w:id="91" w:name="_Toc450577277"/>
      <w:bookmarkStart w:id="92" w:name="_Toc73960505"/>
      <w:r w:rsidRPr="005A73BD">
        <w:rPr>
          <w:rFonts w:ascii="Arial" w:hAnsi="Arial" w:cs="Arial"/>
          <w:sz w:val="24"/>
        </w:rPr>
        <w:t>8. Wytyczne branżowe</w:t>
      </w:r>
      <w:bookmarkEnd w:id="91"/>
      <w:bookmarkEnd w:id="92"/>
    </w:p>
    <w:p w14:paraId="3ADCDEE0" w14:textId="77777777" w:rsidR="00987F03" w:rsidRPr="005A73BD" w:rsidRDefault="00987F03" w:rsidP="00987F03">
      <w:pPr>
        <w:rPr>
          <w:rFonts w:ascii="Arial" w:hAnsi="Arial" w:cs="Arial"/>
          <w:sz w:val="20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</w:rPr>
        <w:t>Branża elektryczna i AKPiA</w:t>
      </w:r>
    </w:p>
    <w:p w14:paraId="465F152F" w14:textId="77777777" w:rsidR="00E2231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</w:rPr>
        <w:t>Urządzenia elektryczne typu sterownik solarny na</w:t>
      </w:r>
      <w:r w:rsidR="00251C9E" w:rsidRPr="005A73BD">
        <w:rPr>
          <w:rFonts w:ascii="Arial" w:hAnsi="Arial" w:cs="Arial"/>
        </w:rPr>
        <w:t>leży podłączyć do zabezpieczonego</w:t>
      </w:r>
      <w:r w:rsidRPr="005A73BD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5A73BD">
        <w:rPr>
          <w:rFonts w:ascii="Arial" w:hAnsi="Arial" w:cs="Arial"/>
        </w:rPr>
        <w:t>m</w:t>
      </w:r>
      <w:r w:rsidRPr="005A73BD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48BC95CC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 wyłą</w:t>
      </w:r>
      <w:r w:rsidR="00C87F4E" w:rsidRPr="005A73BD">
        <w:rPr>
          <w:rFonts w:ascii="Arial" w:hAnsi="Arial" w:cs="Arial"/>
        </w:rPr>
        <w:t>cznik nadprądowy.</w:t>
      </w:r>
    </w:p>
    <w:p w14:paraId="05CB9844" w14:textId="7E764B26" w:rsidR="00987F03" w:rsidRPr="005A73BD" w:rsidRDefault="002E45AE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1B2DEA1E" wp14:editId="3F8CC996">
            <wp:extent cx="6120765" cy="2262505"/>
            <wp:effectExtent l="0" t="0" r="0" b="444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D246B" w14:textId="77777777" w:rsidR="00D75935" w:rsidRDefault="00D75935" w:rsidP="00987F03">
      <w:pPr>
        <w:jc w:val="both"/>
        <w:rPr>
          <w:rFonts w:ascii="Arial" w:hAnsi="Arial" w:cs="Arial"/>
        </w:rPr>
      </w:pPr>
    </w:p>
    <w:p w14:paraId="1D8B1429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Sterownik solarny </w:t>
      </w:r>
    </w:p>
    <w:p w14:paraId="7B9122F6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 xml:space="preserve">Sterownik układu solarnego będzie sterować pracą instalacji solarnej. Parametry sterownika zostały opisane we wcześniejszych punktach dokumentacji. </w:t>
      </w:r>
    </w:p>
    <w:p w14:paraId="09F72ECE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Instalacja połączeń wyrównawczych i uziemiających             </w:t>
      </w:r>
    </w:p>
    <w:p w14:paraId="6ACB5CFD" w14:textId="050AA306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 xml:space="preserve">W pomieszczeniu technicznym, w którym zostanie zamontowany zasobnik solarny należy wykonać główną szynę uziemiającą. Szyna powinna być bezpośrednio połączona z bednarką ZnFe 25x4mm do uziomu indywidualnego na zewnątrz budynku. Rezystancja uziemienia R&lt; 10 </w:t>
      </w:r>
      <w:r w:rsidR="00E22313" w:rsidRPr="005A73BD">
        <w:rPr>
          <w:rFonts w:ascii="Arial" w:hAnsi="Arial" w:cs="Arial"/>
        </w:rPr>
        <w:t>Ω</w:t>
      </w:r>
      <w:r w:rsidRPr="005A73BD">
        <w:rPr>
          <w:rFonts w:ascii="Arial" w:hAnsi="Arial" w:cs="Arial"/>
        </w:rPr>
        <w:t>. Do tej szyny należy podłączyć wszystkie metalowe elementy: kocioł, zasobnik solarny, rury metalowe, itd. W tablicy głównej dokonać rozdziału przewodu „PEN” na „PE” i ”N”. Wspólną szynę połączyć z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główną szyną uziemiającą przewodem LgY 10 mm</w:t>
      </w:r>
      <w:r w:rsidRPr="005A73BD">
        <w:rPr>
          <w:rFonts w:ascii="Arial" w:hAnsi="Arial" w:cs="Arial"/>
          <w:vertAlign w:val="superscript"/>
        </w:rPr>
        <w:t>2</w:t>
      </w:r>
      <w:r w:rsidRPr="005A73BD">
        <w:rPr>
          <w:rFonts w:ascii="Arial" w:hAnsi="Arial" w:cs="Arial"/>
        </w:rPr>
        <w:t xml:space="preserve">. </w:t>
      </w:r>
    </w:p>
    <w:p w14:paraId="16BB530B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W przypadku, kiedy w instalacji jest ochronnik przeciwprzepięciowy można do niego podłączyć </w:t>
      </w:r>
      <w:r w:rsidR="00251C9E" w:rsidRPr="005A73BD">
        <w:rPr>
          <w:rFonts w:ascii="Arial" w:hAnsi="Arial" w:cs="Arial"/>
        </w:rPr>
        <w:t>sterownik solarny</w:t>
      </w:r>
      <w:r w:rsidRPr="005A73BD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5A73BD">
        <w:rPr>
          <w:rFonts w:ascii="Arial" w:hAnsi="Arial" w:cs="Arial"/>
        </w:rPr>
        <w:t>Ω</w:t>
      </w:r>
      <w:r w:rsidRPr="005A73BD">
        <w:rPr>
          <w:rFonts w:ascii="Arial" w:hAnsi="Arial" w:cs="Arial"/>
        </w:rPr>
        <w:t xml:space="preserve">.W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2B6D8DA9" w14:textId="77777777" w:rsidR="00E22313" w:rsidRPr="005A73BD" w:rsidRDefault="00987F03" w:rsidP="00E2231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Koszy wykonania instalacji odgromowej włącznie z wykonaniem podłączeń wyrównawczych i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uziemiających leży po stronie Właściciela/Użytkownika budynku.  </w:t>
      </w:r>
    </w:p>
    <w:p w14:paraId="24E05CDF" w14:textId="77777777" w:rsidR="00E22313" w:rsidRPr="005A73BD" w:rsidRDefault="00E22313" w:rsidP="00E22313">
      <w:pPr>
        <w:spacing w:after="0"/>
        <w:jc w:val="both"/>
        <w:rPr>
          <w:rFonts w:ascii="Arial" w:hAnsi="Arial" w:cs="Arial"/>
        </w:rPr>
      </w:pPr>
    </w:p>
    <w:p w14:paraId="4E578DA2" w14:textId="77777777" w:rsidR="00987F03" w:rsidRPr="005A73BD" w:rsidRDefault="00987F03" w:rsidP="00E2231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Branża konstrukcyjn</w:t>
      </w:r>
      <w:r w:rsidR="0019095B">
        <w:rPr>
          <w:rFonts w:ascii="Arial" w:hAnsi="Arial" w:cs="Arial"/>
        </w:rPr>
        <w:t>o</w:t>
      </w:r>
      <w:r w:rsidRPr="005A73BD">
        <w:rPr>
          <w:rFonts w:ascii="Arial" w:hAnsi="Arial" w:cs="Arial"/>
        </w:rPr>
        <w:t>-budowlana</w:t>
      </w:r>
    </w:p>
    <w:p w14:paraId="0FE169A7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</w:p>
    <w:p w14:paraId="559EF16D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 z</w:t>
      </w:r>
      <w:r w:rsidR="00F95C26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obowiązującymi przepisami BHP i przeciwpożarowymi. </w:t>
      </w:r>
    </w:p>
    <w:p w14:paraId="4DA0C08F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Przejścia instalacyjne wykonać jako szczelne zabezpieczone przez czynnikami zewnętrznymi.</w:t>
      </w:r>
    </w:p>
    <w:p w14:paraId="2B07FF3F" w14:textId="77777777" w:rsidR="00B60064" w:rsidRPr="005A73BD" w:rsidRDefault="00B60064" w:rsidP="00987F03">
      <w:pPr>
        <w:spacing w:after="0"/>
        <w:jc w:val="both"/>
        <w:rPr>
          <w:rFonts w:ascii="Arial" w:hAnsi="Arial" w:cs="Arial"/>
        </w:rPr>
      </w:pPr>
    </w:p>
    <w:p w14:paraId="6CD7F0CC" w14:textId="77777777" w:rsidR="00C37F98" w:rsidRPr="005A73BD" w:rsidRDefault="00C37F98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Montaż kolektorów </w:t>
      </w:r>
    </w:p>
    <w:p w14:paraId="333DA4F1" w14:textId="77777777" w:rsidR="00C37F98" w:rsidRPr="005A73BD" w:rsidRDefault="00C37F98" w:rsidP="00987F03">
      <w:pPr>
        <w:spacing w:after="0"/>
        <w:jc w:val="both"/>
        <w:rPr>
          <w:rFonts w:ascii="Arial" w:hAnsi="Arial" w:cs="Arial"/>
        </w:rPr>
      </w:pPr>
    </w:p>
    <w:p w14:paraId="21C6020F" w14:textId="77777777" w:rsidR="002B047A" w:rsidRPr="00BB5497" w:rsidRDefault="004B0EAE" w:rsidP="002B047A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2B047A" w:rsidRPr="00BB5497">
        <w:rPr>
          <w:rFonts w:ascii="Arial" w:hAnsi="Arial" w:cs="Arial"/>
        </w:rPr>
        <w:t>Kolektory słoneczne zamontować na przygotowanej wcześniej przez właściciela nieruchomości konstrukcji betonowej. Do montażu kolektorów użyć stelaży montażowych do</w:t>
      </w:r>
      <w:r w:rsidR="002B047A">
        <w:rPr>
          <w:rFonts w:ascii="Arial" w:hAnsi="Arial" w:cs="Arial"/>
        </w:rPr>
        <w:t> </w:t>
      </w:r>
      <w:r w:rsidR="002B047A" w:rsidRPr="00BB5497">
        <w:rPr>
          <w:rFonts w:ascii="Arial" w:hAnsi="Arial" w:cs="Arial"/>
        </w:rPr>
        <w:t xml:space="preserve">powierzchni płaskich, zgodnie z wytycznymi producenta kolektorów słonecznych. Konstrukcje montażową przytwierdzić do przygotowanej wcześniej konstrukcji betonowej. Kąt pochylenia </w:t>
      </w:r>
      <w:r w:rsidR="002B047A" w:rsidRPr="00BB5497">
        <w:rPr>
          <w:rFonts w:ascii="Arial" w:hAnsi="Arial" w:cs="Arial"/>
        </w:rPr>
        <w:lastRenderedPageBreak/>
        <w:t>kolektorów słonecznych - należy zastosować optymalny kąt pochylenia, niezmienny dla ekspozycji kolektora w ciągu całego roku, zawierający się w przedziale od 60° do 35°.  Optymalnie 40 - 45°.</w:t>
      </w:r>
    </w:p>
    <w:p w14:paraId="4449C5F3" w14:textId="77777777" w:rsidR="002B047A" w:rsidRPr="00BB5497" w:rsidRDefault="002B047A" w:rsidP="002B047A">
      <w:pPr>
        <w:spacing w:after="0"/>
        <w:jc w:val="both"/>
        <w:rPr>
          <w:rFonts w:ascii="Arial" w:hAnsi="Arial" w:cs="Arial"/>
        </w:rPr>
      </w:pPr>
      <w:r w:rsidRPr="00BB5497">
        <w:rPr>
          <w:rFonts w:ascii="Arial" w:hAnsi="Arial" w:cs="Arial"/>
        </w:rPr>
        <w:t>Kąt azymutu kolektorów słonecznych - należy zastosować optymalny kąt azymutu względem kierunku południowego, z ewentualnym odchyleniem, gwarantującym wymaganą  sprawność i</w:t>
      </w:r>
      <w:r>
        <w:rPr>
          <w:rFonts w:ascii="Arial" w:hAnsi="Arial" w:cs="Arial"/>
        </w:rPr>
        <w:t> </w:t>
      </w:r>
      <w:r w:rsidRPr="00BB5497">
        <w:rPr>
          <w:rFonts w:ascii="Arial" w:hAnsi="Arial" w:cs="Arial"/>
        </w:rPr>
        <w:t>efektywną pracę instalacji solarnych w skali całego roku.</w:t>
      </w:r>
    </w:p>
    <w:p w14:paraId="5D3BE693" w14:textId="77777777" w:rsidR="002B047A" w:rsidRPr="00BB5497" w:rsidRDefault="002B047A" w:rsidP="002B047A">
      <w:pPr>
        <w:spacing w:after="0"/>
        <w:jc w:val="both"/>
        <w:rPr>
          <w:rFonts w:ascii="Arial" w:hAnsi="Arial" w:cs="Arial"/>
          <w:b/>
        </w:rPr>
      </w:pPr>
    </w:p>
    <w:p w14:paraId="5E097370" w14:textId="77777777" w:rsidR="002B047A" w:rsidRPr="00BB5497" w:rsidRDefault="002B047A" w:rsidP="002B047A">
      <w:pPr>
        <w:pStyle w:val="Nagwek1"/>
        <w:rPr>
          <w:rFonts w:ascii="Arial" w:hAnsi="Arial" w:cs="Arial"/>
          <w:b/>
          <w:sz w:val="24"/>
        </w:rPr>
      </w:pPr>
      <w:bookmarkStart w:id="93" w:name="_Toc452584114"/>
      <w:bookmarkStart w:id="94" w:name="_Toc73960506"/>
      <w:r w:rsidRPr="00BB5497">
        <w:rPr>
          <w:rFonts w:ascii="Arial" w:hAnsi="Arial" w:cs="Arial"/>
          <w:sz w:val="24"/>
        </w:rPr>
        <w:t>9. Zakres prac Wykonawcy</w:t>
      </w:r>
      <w:bookmarkEnd w:id="93"/>
      <w:bookmarkEnd w:id="94"/>
      <w:r w:rsidRPr="00BB5497">
        <w:rPr>
          <w:rFonts w:ascii="Arial" w:hAnsi="Arial" w:cs="Arial"/>
          <w:b/>
          <w:sz w:val="24"/>
        </w:rPr>
        <w:t xml:space="preserve"> </w:t>
      </w:r>
    </w:p>
    <w:p w14:paraId="2B9E67F4" w14:textId="77777777" w:rsidR="002B047A" w:rsidRPr="00BB5497" w:rsidRDefault="002B047A" w:rsidP="002B047A">
      <w:pPr>
        <w:pStyle w:val="Akapitzlist"/>
        <w:autoSpaceDE w:val="0"/>
        <w:autoSpaceDN w:val="0"/>
        <w:adjustRightInd w:val="0"/>
        <w:spacing w:before="240" w:after="0" w:line="240" w:lineRule="auto"/>
        <w:ind w:left="0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 ramach realizacji zadania Wykonawca wykona:</w:t>
      </w:r>
    </w:p>
    <w:p w14:paraId="7706D46D" w14:textId="77777777" w:rsidR="002B047A" w:rsidRPr="00BB5497" w:rsidRDefault="002B047A" w:rsidP="002B047A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Montaż kolektorów słonecznych na wcześniej przygotowanej konstrukcji betonowej,</w:t>
      </w:r>
    </w:p>
    <w:p w14:paraId="5C10632A" w14:textId="77777777" w:rsidR="002B047A" w:rsidRPr="00BB5497" w:rsidRDefault="002B047A" w:rsidP="002B047A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Montaż rurociągów wraz z izolacją,</w:t>
      </w:r>
    </w:p>
    <w:p w14:paraId="7BB92EFA" w14:textId="77777777" w:rsidR="002B047A" w:rsidRPr="00BB5497" w:rsidRDefault="002B047A" w:rsidP="002B047A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Montaż armatury kontrolno-pomiarowej,</w:t>
      </w:r>
    </w:p>
    <w:p w14:paraId="0A4C1C2B" w14:textId="77777777" w:rsidR="002B047A" w:rsidRPr="00BB5497" w:rsidRDefault="002B047A" w:rsidP="002B047A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Montaż zasobnika solarnego,</w:t>
      </w:r>
    </w:p>
    <w:p w14:paraId="24E14E1A" w14:textId="77777777" w:rsidR="002B047A" w:rsidRPr="00BB5497" w:rsidRDefault="002B047A" w:rsidP="002B047A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 xml:space="preserve">Uruchomienie i wykonanie rozruchu i przekazanie instalacji do użytkowania, </w:t>
      </w:r>
    </w:p>
    <w:p w14:paraId="727E02ED" w14:textId="77777777" w:rsidR="002B047A" w:rsidRPr="00BB5497" w:rsidRDefault="002B047A" w:rsidP="002B047A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Przeszkolenie Użytkownika instalacji z obsługi zestawu solarnego,</w:t>
      </w:r>
    </w:p>
    <w:p w14:paraId="674322E0" w14:textId="77777777" w:rsidR="002B047A" w:rsidRPr="00BB5497" w:rsidRDefault="002B047A" w:rsidP="002B047A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Przekazanie Użytkownikowi instrukcji obsługi zestawu solarnego,</w:t>
      </w:r>
    </w:p>
    <w:p w14:paraId="159DD10E" w14:textId="77777777" w:rsidR="002B047A" w:rsidRPr="00BB5497" w:rsidRDefault="002B047A" w:rsidP="002B047A">
      <w:pPr>
        <w:pStyle w:val="Nagwek1"/>
        <w:rPr>
          <w:rFonts w:ascii="Arial" w:hAnsi="Arial" w:cs="Arial"/>
          <w:sz w:val="22"/>
          <w:szCs w:val="24"/>
        </w:rPr>
      </w:pPr>
      <w:bookmarkStart w:id="95" w:name="_Toc452584115"/>
      <w:bookmarkStart w:id="96" w:name="_Toc73960507"/>
      <w:r w:rsidRPr="00BB5497">
        <w:rPr>
          <w:rFonts w:ascii="Arial" w:hAnsi="Arial" w:cs="Arial"/>
          <w:sz w:val="24"/>
        </w:rPr>
        <w:t>10. Wytyczne dla Właściciela/Użytkownika budynku</w:t>
      </w:r>
      <w:bookmarkEnd w:id="95"/>
      <w:bookmarkEnd w:id="96"/>
    </w:p>
    <w:p w14:paraId="6269CC38" w14:textId="77777777" w:rsidR="002B047A" w:rsidRPr="00BB5497" w:rsidRDefault="002B047A" w:rsidP="002B047A">
      <w:pPr>
        <w:autoSpaceDE w:val="0"/>
        <w:autoSpaceDN w:val="0"/>
        <w:adjustRightInd w:val="0"/>
        <w:spacing w:before="240"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Wytyczne dla Właściciela/Użytkownika budynku (konieczne prace dostosowujące budynek do</w:t>
      </w:r>
      <w:r>
        <w:rPr>
          <w:rFonts w:ascii="Arial" w:hAnsi="Arial" w:cs="Arial"/>
          <w:szCs w:val="24"/>
        </w:rPr>
        <w:t> </w:t>
      </w:r>
      <w:r w:rsidRPr="00BB5497">
        <w:rPr>
          <w:rFonts w:ascii="Arial" w:hAnsi="Arial" w:cs="Arial"/>
          <w:szCs w:val="24"/>
        </w:rPr>
        <w:t>montażu zestawu solarnego) :</w:t>
      </w:r>
    </w:p>
    <w:p w14:paraId="0FCC5AC9" w14:textId="77777777" w:rsidR="002B047A" w:rsidRPr="00BB5497" w:rsidRDefault="002B047A" w:rsidP="002B047A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Wykonanie konstrukcji betonowej z betonu klasy min. B20 o wym.3,75 x 1,7 i grubości min. 10 cm.</w:t>
      </w:r>
    </w:p>
    <w:p w14:paraId="2DC38DB6" w14:textId="77777777" w:rsidR="002B047A" w:rsidRPr="00BB5497" w:rsidRDefault="002B047A" w:rsidP="002B047A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Wykonanie wykopu o zalecanej głębokości min.40cm.</w:t>
      </w:r>
    </w:p>
    <w:p w14:paraId="42205DE7" w14:textId="77777777" w:rsidR="002B047A" w:rsidRPr="00BB5497" w:rsidRDefault="002B047A" w:rsidP="002B047A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6EBF3823" w14:textId="77777777" w:rsidR="002B047A" w:rsidRPr="00BB5497" w:rsidRDefault="002B047A" w:rsidP="002B047A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38D99306" w14:textId="77777777" w:rsidR="002B047A" w:rsidRPr="00BB5497" w:rsidRDefault="002B047A" w:rsidP="002B047A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0DEA0DD9" w14:textId="77777777" w:rsidR="002B047A" w:rsidRPr="00BB5497" w:rsidRDefault="002B047A" w:rsidP="002B047A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Pozostałe wytyczne dla Właściciela/Użytkownika budynku</w:t>
      </w:r>
    </w:p>
    <w:p w14:paraId="6721E7F1" w14:textId="77777777" w:rsidR="002B047A" w:rsidRPr="00BB5497" w:rsidRDefault="002B047A" w:rsidP="002B047A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Prowadzenie rur solarnych z dachu do kotłowni jest możliwe przez nieczynny kanał wentylacyjny/palny lub przez szyb techniczny.</w:t>
      </w:r>
    </w:p>
    <w:p w14:paraId="1ACBE58A" w14:textId="77777777" w:rsidR="002B047A" w:rsidRPr="00BB5497" w:rsidRDefault="002B047A" w:rsidP="002B047A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Obsługa zestawu solarnego musi odbywać się zgodnie z instrukcją obsługi.</w:t>
      </w:r>
    </w:p>
    <w:p w14:paraId="1B31A292" w14:textId="77777777" w:rsidR="002B047A" w:rsidRPr="00BB5497" w:rsidRDefault="002B047A" w:rsidP="002B047A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BB5497">
        <w:rPr>
          <w:rFonts w:ascii="Arial" w:hAnsi="Arial" w:cs="Arial"/>
          <w:szCs w:val="24"/>
        </w:rPr>
        <w:t>W okresie gwarancji powstałe usterki instalacji powinny być zgłaszane Wykonawcy.</w:t>
      </w:r>
    </w:p>
    <w:p w14:paraId="557D3915" w14:textId="582A09BB" w:rsidR="00CC1A59" w:rsidRPr="00262DF0" w:rsidRDefault="002B047A" w:rsidP="002B047A">
      <w:pPr>
        <w:spacing w:after="0"/>
        <w:ind w:firstLine="36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d) </w:t>
      </w:r>
      <w:r>
        <w:rPr>
          <w:rFonts w:ascii="Arial" w:hAnsi="Arial" w:cs="Arial"/>
          <w:szCs w:val="24"/>
        </w:rPr>
        <w:tab/>
      </w:r>
      <w:r w:rsidRPr="00BB5497">
        <w:rPr>
          <w:rFonts w:ascii="Arial" w:hAnsi="Arial" w:cs="Arial"/>
          <w:szCs w:val="24"/>
        </w:rPr>
        <w:t>Pokrycie kosztu zakupu dedykowanej rury osłonowej prowadzonej w gruncie</w:t>
      </w:r>
      <w:r>
        <w:rPr>
          <w:rFonts w:ascii="Arial" w:hAnsi="Arial" w:cs="Arial"/>
          <w:szCs w:val="24"/>
        </w:rPr>
        <w:t>.</w:t>
      </w:r>
    </w:p>
    <w:p w14:paraId="4003BA76" w14:textId="77777777" w:rsidR="003D056B" w:rsidRPr="005A73BD" w:rsidRDefault="00987F03" w:rsidP="00987F03">
      <w:pPr>
        <w:pStyle w:val="Nagwek1"/>
        <w:rPr>
          <w:rFonts w:ascii="Arial" w:hAnsi="Arial" w:cs="Arial"/>
          <w:sz w:val="24"/>
        </w:rPr>
      </w:pPr>
      <w:bookmarkStart w:id="97" w:name="_Toc73960508"/>
      <w:r w:rsidRPr="005A73BD">
        <w:rPr>
          <w:rFonts w:ascii="Arial" w:hAnsi="Arial" w:cs="Arial"/>
          <w:sz w:val="24"/>
        </w:rPr>
        <w:t>1</w:t>
      </w:r>
      <w:r w:rsidR="00706FC8" w:rsidRPr="005A73BD">
        <w:rPr>
          <w:rFonts w:ascii="Arial" w:hAnsi="Arial" w:cs="Arial"/>
          <w:sz w:val="24"/>
        </w:rPr>
        <w:t>1</w:t>
      </w:r>
      <w:r w:rsidRPr="005A73BD">
        <w:rPr>
          <w:rFonts w:ascii="Arial" w:hAnsi="Arial" w:cs="Arial"/>
          <w:sz w:val="24"/>
        </w:rPr>
        <w:t xml:space="preserve">. </w:t>
      </w:r>
      <w:r w:rsidR="008D7A5A" w:rsidRPr="005A73BD">
        <w:rPr>
          <w:rFonts w:ascii="Arial" w:hAnsi="Arial" w:cs="Arial"/>
          <w:sz w:val="24"/>
        </w:rPr>
        <w:t>Dobór urządzeń</w:t>
      </w:r>
      <w:bookmarkEnd w:id="97"/>
    </w:p>
    <w:p w14:paraId="6A1526EB" w14:textId="77777777" w:rsidR="003D056B" w:rsidRPr="005A73BD" w:rsidRDefault="009F7E85" w:rsidP="00D75935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4882EE58" w14:textId="77777777" w:rsidR="009F7E85" w:rsidRPr="005A73BD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9F7E85" w:rsidRPr="005A73BD">
        <w:rPr>
          <w:rFonts w:ascii="Arial" w:hAnsi="Arial" w:cs="Arial"/>
          <w:szCs w:val="24"/>
        </w:rPr>
        <w:t>Zgodnie z wytycznymi Producenta kolektorów słonecznych dobrano zawór bezpieczeństwa DN 15, ciśnienie otwarcia 6bar.</w:t>
      </w:r>
    </w:p>
    <w:p w14:paraId="61FE922A" w14:textId="77777777" w:rsidR="009F7E85" w:rsidRPr="005A73BD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b) zawór bezpieczeństwa instalacji c.w.u.</w:t>
      </w:r>
    </w:p>
    <w:p w14:paraId="7E3A3A2F" w14:textId="77777777" w:rsidR="009F7E85" w:rsidRPr="005A73BD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Dobrano</w:t>
      </w:r>
      <w:r w:rsidR="009F7E85" w:rsidRPr="005A73BD">
        <w:rPr>
          <w:rFonts w:ascii="Arial" w:hAnsi="Arial" w:cs="Arial"/>
          <w:szCs w:val="24"/>
        </w:rPr>
        <w:t xml:space="preserve"> zawór bezpieczeństwa DN 15 ciśnienie otwarcia 6bar.</w:t>
      </w:r>
    </w:p>
    <w:p w14:paraId="1AD7109E" w14:textId="77777777" w:rsidR="009F7E85" w:rsidRPr="005A73BD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c) naczynie wzbiorcze instalacji solarne</w:t>
      </w:r>
      <w:r w:rsidR="00E22313" w:rsidRPr="005A73BD">
        <w:rPr>
          <w:rFonts w:ascii="Arial" w:hAnsi="Arial" w:cs="Arial"/>
          <w:szCs w:val="24"/>
        </w:rPr>
        <w:t>j</w:t>
      </w:r>
      <w:r w:rsidR="00797356" w:rsidRPr="005A73BD">
        <w:rPr>
          <w:rFonts w:ascii="Arial" w:hAnsi="Arial" w:cs="Arial"/>
          <w:szCs w:val="24"/>
        </w:rPr>
        <w:br/>
      </w:r>
      <w:r w:rsidR="00E76D7C" w:rsidRPr="005A73BD">
        <w:rPr>
          <w:rFonts w:ascii="Arial" w:hAnsi="Arial" w:cs="Arial"/>
          <w:szCs w:val="24"/>
        </w:rPr>
        <w:tab/>
      </w:r>
      <w:r w:rsidR="00797356" w:rsidRPr="005A73BD">
        <w:rPr>
          <w:rFonts w:ascii="Arial" w:hAnsi="Arial" w:cs="Arial"/>
          <w:szCs w:val="24"/>
        </w:rPr>
        <w:t>Zgodnie z wytycznymi Producenta kolektorów słonecznych dobrano naczynie wzbiorcze przeponowe o pojemności 18l.</w:t>
      </w:r>
    </w:p>
    <w:p w14:paraId="47A53478" w14:textId="77777777" w:rsidR="00797356" w:rsidRPr="005A73BD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d) naczynie wzbiorcze instalacji wodnej</w:t>
      </w:r>
    </w:p>
    <w:p w14:paraId="0D769799" w14:textId="219F5854" w:rsidR="00B35D8B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Dobrano naczynie wzbiorcze przeponowe 18l.</w:t>
      </w:r>
    </w:p>
    <w:p w14:paraId="790C595E" w14:textId="69CD5698" w:rsidR="002B047A" w:rsidRDefault="002B047A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057FF158" w14:textId="0A09C05F" w:rsidR="002B047A" w:rsidRDefault="002B047A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3325B8FB" w14:textId="3CB3EBE0" w:rsidR="002B047A" w:rsidRDefault="002B047A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5D6CBB87" w14:textId="602FBEEE" w:rsidR="002B047A" w:rsidRDefault="002B047A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22BCA247" w14:textId="77777777" w:rsidR="002B047A" w:rsidRPr="005A73BD" w:rsidRDefault="002B047A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19A288E0" w14:textId="77777777" w:rsidR="0089044D" w:rsidRPr="005A73BD" w:rsidRDefault="00987F03" w:rsidP="002B047A">
      <w:pPr>
        <w:pStyle w:val="Nagwek1"/>
        <w:rPr>
          <w:rFonts w:ascii="Arial" w:hAnsi="Arial" w:cs="Arial"/>
          <w:sz w:val="24"/>
        </w:rPr>
      </w:pPr>
      <w:bookmarkStart w:id="98" w:name="_Toc73960509"/>
      <w:r w:rsidRPr="005A73BD">
        <w:rPr>
          <w:rFonts w:ascii="Arial" w:hAnsi="Arial" w:cs="Arial"/>
          <w:sz w:val="24"/>
        </w:rPr>
        <w:lastRenderedPageBreak/>
        <w:t>1</w:t>
      </w:r>
      <w:r w:rsidR="00706FC8" w:rsidRPr="005A73BD">
        <w:rPr>
          <w:rFonts w:ascii="Arial" w:hAnsi="Arial" w:cs="Arial"/>
          <w:sz w:val="24"/>
        </w:rPr>
        <w:t>2</w:t>
      </w:r>
      <w:r w:rsidRPr="005A73BD">
        <w:rPr>
          <w:rFonts w:ascii="Arial" w:hAnsi="Arial" w:cs="Arial"/>
          <w:sz w:val="24"/>
        </w:rPr>
        <w:t xml:space="preserve">. </w:t>
      </w:r>
      <w:r w:rsidR="00651D8D" w:rsidRPr="005A73BD">
        <w:rPr>
          <w:rFonts w:ascii="Arial" w:hAnsi="Arial" w:cs="Arial"/>
          <w:sz w:val="24"/>
        </w:rPr>
        <w:t>Zestawienie materiałowe instalacji solarnej</w:t>
      </w:r>
      <w:bookmarkEnd w:id="98"/>
    </w:p>
    <w:p w14:paraId="0B69A703" w14:textId="77777777" w:rsidR="0001643E" w:rsidRPr="005A73BD" w:rsidRDefault="0001643E" w:rsidP="002B047A">
      <w:pPr>
        <w:spacing w:after="60"/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5A73BD" w14:paraId="696763D6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38C2F4" w14:textId="77777777" w:rsidR="00651D8D" w:rsidRPr="005A73BD" w:rsidRDefault="0089283D" w:rsidP="002B047A">
            <w:pPr>
              <w:pStyle w:val="Default"/>
              <w:spacing w:after="60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BF290" w14:textId="77777777" w:rsidR="00651D8D" w:rsidRPr="005A73BD" w:rsidRDefault="0089283D" w:rsidP="002B047A">
            <w:pPr>
              <w:pStyle w:val="Default"/>
              <w:spacing w:after="60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57C1E" w14:textId="77777777" w:rsidR="00651D8D" w:rsidRPr="005A73BD" w:rsidRDefault="0089283D" w:rsidP="002B047A">
            <w:pPr>
              <w:pStyle w:val="Default"/>
              <w:spacing w:after="60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5A73BD" w14:paraId="25DB7F9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DF9E2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83795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Kolek</w:t>
            </w:r>
            <w:r w:rsidR="00733265" w:rsidRPr="005A73BD">
              <w:rPr>
                <w:rFonts w:ascii="Arial" w:hAnsi="Arial" w:cs="Arial"/>
                <w:sz w:val="22"/>
              </w:rPr>
              <w:t xml:space="preserve">tor słoneczny płaski </w:t>
            </w:r>
            <w:r w:rsidRPr="005A73BD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918D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2 szt. </w:t>
            </w:r>
          </w:p>
        </w:tc>
      </w:tr>
      <w:tr w:rsidR="00651D8D" w:rsidRPr="005A73BD" w14:paraId="396DB19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9E119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D6CDA" w14:textId="77777777" w:rsidR="00651D8D" w:rsidRPr="005A73BD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5A8E9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52301E7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29126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7277C" w14:textId="5968D5DF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Zasobnik solarny na c.w.u. 2</w:t>
            </w:r>
            <w:r w:rsidR="005628BD">
              <w:rPr>
                <w:rFonts w:ascii="Arial" w:hAnsi="Arial" w:cs="Arial"/>
                <w:sz w:val="22"/>
              </w:rPr>
              <w:t>5</w:t>
            </w:r>
            <w:r w:rsidRPr="005A73BD">
              <w:rPr>
                <w:rFonts w:ascii="Arial" w:hAnsi="Arial" w:cs="Arial"/>
                <w:sz w:val="22"/>
              </w:rPr>
              <w:t>0l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2A13A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2176BD1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D8064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348E7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0B82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733265" w:rsidRPr="005A73BD">
              <w:rPr>
                <w:rFonts w:ascii="Arial" w:hAnsi="Arial" w:cs="Arial"/>
                <w:sz w:val="22"/>
              </w:rPr>
              <w:t xml:space="preserve"> kpl</w:t>
            </w:r>
            <w:r w:rsidRPr="005A73BD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5A73BD" w14:paraId="47C85E7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FEE6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A7662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Naczynie wzbiorcze przeponowe instalacji c.w.u. 18l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C5C93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  <w:r w:rsidR="00651D8D" w:rsidRPr="005A73BD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5A73BD" w14:paraId="607D1F7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D3786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7FB46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Naczynie wzbiorcze przeponowe instalacji solarnej 18l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FA65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25E4A23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CD320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C439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B122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5A73BD" w14:paraId="66099DA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FB9F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F574E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Zawór </w:t>
            </w:r>
            <w:r w:rsidR="00733265" w:rsidRPr="005A73BD">
              <w:rPr>
                <w:rFonts w:ascii="Arial" w:hAnsi="Arial" w:cs="Arial"/>
                <w:sz w:val="22"/>
              </w:rPr>
              <w:t>zwrotny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54C37" w14:textId="77777777" w:rsidR="00651D8D" w:rsidRPr="005A73BD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</w:t>
            </w:r>
            <w:r w:rsidR="00651D8D" w:rsidRPr="005A73BD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5A73BD" w14:paraId="7D51925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1773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86E1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58AF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189F30A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8785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E5063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EE68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0757ED59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A151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7E374" w14:textId="77777777" w:rsidR="00651D8D" w:rsidRPr="005A73BD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5A73BD">
              <w:rPr>
                <w:rFonts w:ascii="Arial" w:hAnsi="Arial" w:cs="Arial"/>
                <w:sz w:val="22"/>
              </w:rPr>
              <w:t xml:space="preserve"> solarny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DB9A5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53AE8E4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9334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1946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bezpieczeństwa instalacji wodnej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7B459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5F56847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417D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4B20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FC072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2E7C2A12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4CC22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7F45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5A73BD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58C18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7CD8057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6B49A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B5D66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AE9C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5A73BD" w14:paraId="53919C8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73FB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4F978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kulowy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35931" w14:textId="77777777" w:rsidR="00651D8D" w:rsidRPr="005A73BD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2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726290" w:rsidRPr="005A73BD" w14:paraId="00912E8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E6D91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DFF95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2E1E8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5A73BD" w14:paraId="07EC67A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332E2" w14:textId="77777777" w:rsidR="00C4613B" w:rsidRPr="005A73BD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3DE45" w14:textId="77777777" w:rsidR="00C4613B" w:rsidRPr="005A73BD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2DE06" w14:textId="77777777" w:rsidR="00C4613B" w:rsidRPr="005A73BD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8F0B3B" w:rsidRPr="005A73BD" w14:paraId="02521DE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1DCA5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A7165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D0629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1 kpl.</w:t>
            </w:r>
          </w:p>
        </w:tc>
      </w:tr>
      <w:tr w:rsidR="008F0B3B" w:rsidRPr="005A73BD" w14:paraId="0DF65D6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1D394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E9223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90A21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059C070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AAC03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5B645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E6456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2C8CF86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6F5A1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A0A03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EFDD7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5E47F1B9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22BFC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E2E9A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E8B6F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363C41A5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11C3A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4A4A0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C79DF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1 kpl.  </w:t>
            </w:r>
          </w:p>
        </w:tc>
      </w:tr>
    </w:tbl>
    <w:p w14:paraId="40AF246B" w14:textId="77777777" w:rsidR="0001643E" w:rsidRPr="005A73BD" w:rsidRDefault="0001643E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1A14EFAB" w14:textId="77777777" w:rsidR="00726290" w:rsidRPr="005A73BD" w:rsidRDefault="00726290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303B41F2" w14:textId="77777777" w:rsidR="0001643E" w:rsidRPr="005A73BD" w:rsidRDefault="0001643E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6C5DBE0C" w14:textId="77777777" w:rsidR="00801134" w:rsidRPr="005A73BD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6350CA18" w14:textId="77777777" w:rsidR="00B35D8B" w:rsidRDefault="00B35D8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D65DEC0" w14:textId="77777777" w:rsidR="00B35D8B" w:rsidRDefault="00B35D8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6C86D9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662FE4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0D2DEB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2FAEF2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B94E6DA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657D3A3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2157BC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8CE6BDE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3D35F3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B3369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679517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D41C993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9249CC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C2421F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02660B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4511E49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F729A8E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C7492F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13ABF7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0C3DC4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783098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71A521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CBB100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8389F3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F77608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AD32900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038882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F3E15E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A468DA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A9C222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90F5E4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FEA6D0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034A52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E8F299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FBC596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55CE45E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249A832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68BAFB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0B1D3F2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27C2805" w14:textId="77E17E29" w:rsidR="00552B94" w:rsidRPr="005A73BD" w:rsidRDefault="002F097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5A73BD">
        <w:rPr>
          <w:rFonts w:ascii="Arial" w:hAnsi="Arial" w:cs="Arial"/>
          <w:sz w:val="20"/>
          <w:szCs w:val="22"/>
        </w:rPr>
        <w:t>*bez numeru na schemacie</w:t>
      </w:r>
    </w:p>
    <w:p w14:paraId="629A6339" w14:textId="77777777" w:rsidR="00D75935" w:rsidRPr="005A73BD" w:rsidRDefault="00D7593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7DD5B3F" w14:textId="77777777" w:rsidR="007A12F6" w:rsidRPr="005A73BD" w:rsidRDefault="00542670" w:rsidP="00D75935">
      <w:pPr>
        <w:pStyle w:val="Nagwek1"/>
        <w:rPr>
          <w:rFonts w:ascii="Arial" w:hAnsi="Arial" w:cs="Arial"/>
          <w:sz w:val="20"/>
        </w:rPr>
      </w:pPr>
      <w:bookmarkStart w:id="99" w:name="_Toc450814280"/>
      <w:bookmarkStart w:id="100" w:name="_Toc73960510"/>
      <w:r w:rsidRPr="005A73BD">
        <w:rPr>
          <w:rFonts w:ascii="Arial" w:eastAsia="Calibri" w:hAnsi="Arial" w:cs="Arial"/>
          <w:sz w:val="24"/>
        </w:rPr>
        <w:t>1</w:t>
      </w:r>
      <w:r w:rsidR="00831FA3" w:rsidRPr="005A73BD">
        <w:rPr>
          <w:rFonts w:ascii="Arial" w:eastAsia="Calibri" w:hAnsi="Arial" w:cs="Arial"/>
          <w:sz w:val="24"/>
        </w:rPr>
        <w:t>3</w:t>
      </w:r>
      <w:r w:rsidRPr="005A73BD">
        <w:rPr>
          <w:rFonts w:ascii="Arial" w:eastAsia="Calibri" w:hAnsi="Arial" w:cs="Arial"/>
          <w:sz w:val="24"/>
        </w:rPr>
        <w:t xml:space="preserve">. </w:t>
      </w:r>
      <w:bookmarkEnd w:id="99"/>
      <w:r w:rsidR="007A12F6" w:rsidRPr="005A73BD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5A73BD">
        <w:rPr>
          <w:rFonts w:ascii="Arial" w:hAnsi="Arial" w:cs="Arial"/>
          <w:sz w:val="24"/>
          <w:szCs w:val="24"/>
        </w:rPr>
        <w:t>u</w:t>
      </w:r>
      <w:bookmarkEnd w:id="100"/>
    </w:p>
    <w:p w14:paraId="62025C0C" w14:textId="77777777" w:rsidR="00542670" w:rsidRPr="005A73BD" w:rsidRDefault="007A12F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Obszar oddziaływania obiekt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 xml:space="preserve"> dotyczy montażu instalacji solarn</w:t>
      </w:r>
      <w:r w:rsidR="00F300BC" w:rsidRPr="005A73BD">
        <w:rPr>
          <w:rFonts w:ascii="Arial" w:hAnsi="Arial" w:cs="Arial"/>
          <w:szCs w:val="24"/>
        </w:rPr>
        <w:t>ej</w:t>
      </w:r>
      <w:r w:rsidRPr="005A73BD">
        <w:rPr>
          <w:rFonts w:ascii="Arial" w:hAnsi="Arial" w:cs="Arial"/>
          <w:szCs w:val="24"/>
        </w:rPr>
        <w:t xml:space="preserve"> w budynk</w:t>
      </w:r>
      <w:r w:rsidR="00F300BC" w:rsidRPr="005A73BD">
        <w:rPr>
          <w:rFonts w:ascii="Arial" w:hAnsi="Arial" w:cs="Arial"/>
          <w:szCs w:val="24"/>
        </w:rPr>
        <w:t xml:space="preserve">u </w:t>
      </w:r>
      <w:r w:rsidRPr="005A73BD">
        <w:rPr>
          <w:rFonts w:ascii="Arial" w:hAnsi="Arial" w:cs="Arial"/>
          <w:szCs w:val="24"/>
        </w:rPr>
        <w:t>mieszkalny</w:t>
      </w:r>
      <w:r w:rsidR="00F300BC" w:rsidRPr="005A73BD">
        <w:rPr>
          <w:rFonts w:ascii="Arial" w:hAnsi="Arial" w:cs="Arial"/>
          <w:szCs w:val="24"/>
        </w:rPr>
        <w:t xml:space="preserve">m </w:t>
      </w:r>
      <w:r w:rsidRPr="005A73BD">
        <w:rPr>
          <w:rFonts w:ascii="Arial" w:hAnsi="Arial" w:cs="Arial"/>
          <w:szCs w:val="24"/>
        </w:rPr>
        <w:t>i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mieści się w granicach dział</w:t>
      </w:r>
      <w:r w:rsidR="00F300BC" w:rsidRPr="005A73BD">
        <w:rPr>
          <w:rFonts w:ascii="Arial" w:hAnsi="Arial" w:cs="Arial"/>
          <w:szCs w:val="24"/>
        </w:rPr>
        <w:t>ki</w:t>
      </w:r>
      <w:r w:rsidRPr="005A73BD">
        <w:rPr>
          <w:rFonts w:ascii="Arial" w:hAnsi="Arial" w:cs="Arial"/>
          <w:szCs w:val="24"/>
        </w:rPr>
        <w:t xml:space="preserve"> Właściciel</w:t>
      </w:r>
      <w:r w:rsidR="00F300BC" w:rsidRPr="005A73BD">
        <w:rPr>
          <w:rFonts w:ascii="Arial" w:hAnsi="Arial" w:cs="Arial"/>
          <w:szCs w:val="24"/>
        </w:rPr>
        <w:t>a</w:t>
      </w:r>
      <w:r w:rsidRPr="005A73BD">
        <w:rPr>
          <w:rFonts w:ascii="Arial" w:hAnsi="Arial" w:cs="Arial"/>
          <w:szCs w:val="24"/>
        </w:rPr>
        <w:t>/Użytkownik</w:t>
      </w:r>
      <w:r w:rsidR="00F300BC" w:rsidRPr="005A73BD">
        <w:rPr>
          <w:rFonts w:ascii="Arial" w:hAnsi="Arial" w:cs="Arial"/>
          <w:szCs w:val="24"/>
        </w:rPr>
        <w:t>a</w:t>
      </w:r>
      <w:r w:rsidRPr="005A73BD">
        <w:rPr>
          <w:rFonts w:ascii="Arial" w:hAnsi="Arial" w:cs="Arial"/>
          <w:szCs w:val="24"/>
        </w:rPr>
        <w:t xml:space="preserve"> budynk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>. Przewiduje się czasowe utrudnienia na nieruchomośc</w:t>
      </w:r>
      <w:r w:rsidR="00F300BC" w:rsidRPr="005A73BD">
        <w:rPr>
          <w:rFonts w:ascii="Arial" w:hAnsi="Arial" w:cs="Arial"/>
          <w:szCs w:val="24"/>
        </w:rPr>
        <w:t>i</w:t>
      </w:r>
      <w:r w:rsidRPr="005A73BD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>. Projektowana inwestycja nie będzie miała negatywnego wpływu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istniejącą zabudowę, infrastrukturę, stosunki własnościowe oraz na środowisko.</w:t>
      </w:r>
    </w:p>
    <w:p w14:paraId="0F92223D" w14:textId="77777777" w:rsidR="00B16C1B" w:rsidRPr="005A73BD" w:rsidRDefault="007A12F6" w:rsidP="00BD06F0">
      <w:pPr>
        <w:pStyle w:val="Nagwek1"/>
        <w:rPr>
          <w:rFonts w:ascii="Arial" w:hAnsi="Arial" w:cs="Arial"/>
          <w:sz w:val="24"/>
        </w:rPr>
      </w:pPr>
      <w:r w:rsidRPr="005A73BD">
        <w:rPr>
          <w:rFonts w:ascii="Arial" w:hAnsi="Arial" w:cs="Arial"/>
          <w:b/>
          <w:sz w:val="24"/>
        </w:rPr>
        <w:br w:type="page"/>
      </w:r>
      <w:bookmarkStart w:id="101" w:name="_Toc73960511"/>
      <w:r w:rsidRPr="005A73BD">
        <w:rPr>
          <w:rFonts w:ascii="Arial" w:eastAsia="Calibri" w:hAnsi="Arial" w:cs="Arial"/>
          <w:sz w:val="24"/>
        </w:rPr>
        <w:lastRenderedPageBreak/>
        <w:t>1</w:t>
      </w:r>
      <w:r w:rsidR="00831FA3" w:rsidRPr="005A73BD">
        <w:rPr>
          <w:rFonts w:ascii="Arial" w:eastAsia="Calibri" w:hAnsi="Arial" w:cs="Arial"/>
          <w:sz w:val="24"/>
        </w:rPr>
        <w:t>4</w:t>
      </w:r>
      <w:r w:rsidRPr="005A73BD">
        <w:rPr>
          <w:rFonts w:ascii="Arial" w:eastAsia="Calibri" w:hAnsi="Arial" w:cs="Arial"/>
          <w:sz w:val="24"/>
        </w:rPr>
        <w:t xml:space="preserve">. </w:t>
      </w:r>
      <w:r w:rsidRPr="005A73BD">
        <w:rPr>
          <w:rFonts w:ascii="Arial" w:hAnsi="Arial" w:cs="Arial"/>
          <w:sz w:val="24"/>
        </w:rPr>
        <w:t>Informacja BIOZ</w:t>
      </w:r>
      <w:bookmarkEnd w:id="101"/>
    </w:p>
    <w:p w14:paraId="74382485" w14:textId="77777777" w:rsidR="00666EA7" w:rsidRPr="005A73BD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28DE0285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68137A10" w14:textId="77777777" w:rsidR="00D75935" w:rsidRPr="005A73BD" w:rsidRDefault="00D75935" w:rsidP="00542670">
      <w:pPr>
        <w:jc w:val="center"/>
        <w:rPr>
          <w:rFonts w:ascii="Arial" w:hAnsi="Arial" w:cs="Arial"/>
          <w:b/>
          <w:sz w:val="24"/>
        </w:rPr>
      </w:pPr>
    </w:p>
    <w:p w14:paraId="4E3E982B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INFORMACJA</w:t>
      </w:r>
    </w:p>
    <w:p w14:paraId="52609A16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DOTYCZĄCA BEZPIECZEŃSTWA</w:t>
      </w:r>
    </w:p>
    <w:p w14:paraId="5F04307B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I OCHRONY ZDROWIA LUDZI</w:t>
      </w:r>
    </w:p>
    <w:p w14:paraId="3EC4CD81" w14:textId="77777777" w:rsidR="00552B94" w:rsidRPr="005A73BD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1F0C9A25" w14:textId="77777777" w:rsidR="00F300BC" w:rsidRPr="005A73BD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41822D78" w14:textId="3C1731E4" w:rsidR="00DA7FBA" w:rsidRPr="005A73BD" w:rsidRDefault="00AE178F" w:rsidP="00DA7FBA">
      <w:pPr>
        <w:jc w:val="center"/>
        <w:rPr>
          <w:rFonts w:ascii="Arial" w:hAnsi="Arial" w:cs="Arial"/>
          <w:sz w:val="28"/>
        </w:rPr>
      </w:pPr>
      <w:r w:rsidRPr="00AE178F">
        <w:rPr>
          <w:rFonts w:ascii="Arial" w:hAnsi="Arial" w:cs="Arial"/>
          <w:sz w:val="28"/>
        </w:rPr>
        <w:t>„</w:t>
      </w:r>
      <w:r w:rsidR="00265C1C">
        <w:rPr>
          <w:rFonts w:ascii="Arial" w:hAnsi="Arial" w:cs="Arial"/>
          <w:sz w:val="28"/>
        </w:rPr>
        <w:t>Wzrost wykorzystania OZE na obszarze Gminy Sośnie</w:t>
      </w:r>
      <w:r w:rsidR="00E818E2" w:rsidRPr="005A73BD">
        <w:rPr>
          <w:rFonts w:ascii="Arial" w:hAnsi="Arial" w:cs="Arial"/>
          <w:sz w:val="28"/>
        </w:rPr>
        <w:t>”</w:t>
      </w:r>
    </w:p>
    <w:p w14:paraId="3A173EFE" w14:textId="77777777" w:rsidR="00E818E2" w:rsidRPr="005A73BD" w:rsidRDefault="00E818E2" w:rsidP="00DA7FBA">
      <w:pPr>
        <w:jc w:val="center"/>
        <w:rPr>
          <w:rFonts w:ascii="Arial" w:hAnsi="Arial" w:cs="Arial"/>
          <w:sz w:val="40"/>
          <w:szCs w:val="32"/>
        </w:rPr>
      </w:pPr>
    </w:p>
    <w:p w14:paraId="11EA5EDE" w14:textId="434874CA" w:rsidR="00DA7FBA" w:rsidRPr="00B118DE" w:rsidRDefault="00DA7FBA" w:rsidP="007E15DB">
      <w:pPr>
        <w:rPr>
          <w:rFonts w:ascii="Arial" w:hAnsi="Arial" w:cs="Arial"/>
          <w:b/>
          <w:bCs/>
          <w:i/>
          <w:szCs w:val="24"/>
        </w:rPr>
      </w:pPr>
      <w:r w:rsidRPr="005A73BD">
        <w:rPr>
          <w:rFonts w:ascii="Arial" w:hAnsi="Arial" w:cs="Arial"/>
          <w:b/>
          <w:i/>
          <w:szCs w:val="24"/>
        </w:rPr>
        <w:t xml:space="preserve">Inwestor: </w:t>
      </w:r>
      <w:r w:rsidRPr="005A73BD">
        <w:rPr>
          <w:rFonts w:ascii="Arial" w:hAnsi="Arial" w:cs="Arial"/>
          <w:b/>
          <w:i/>
          <w:szCs w:val="24"/>
        </w:rPr>
        <w:tab/>
      </w:r>
      <w:r w:rsidRPr="005A73BD">
        <w:rPr>
          <w:rFonts w:ascii="Arial" w:hAnsi="Arial" w:cs="Arial"/>
          <w:b/>
          <w:i/>
          <w:szCs w:val="24"/>
        </w:rPr>
        <w:tab/>
      </w:r>
      <w:r w:rsidR="007E15DB" w:rsidRPr="007E15DB">
        <w:rPr>
          <w:rStyle w:val="Pogrubienie"/>
          <w:rFonts w:ascii="Arial" w:hAnsi="Arial" w:cs="Arial"/>
          <w:i/>
          <w:szCs w:val="24"/>
        </w:rPr>
        <w:t xml:space="preserve">Gmina </w:t>
      </w:r>
      <w:r w:rsidR="00265C1C">
        <w:rPr>
          <w:rStyle w:val="Pogrubienie"/>
          <w:rFonts w:ascii="Arial" w:hAnsi="Arial" w:cs="Arial"/>
          <w:i/>
          <w:szCs w:val="24"/>
        </w:rPr>
        <w:t>Sośnie, 63-435 Sośnie, ul. Wielkopolska 47</w:t>
      </w:r>
    </w:p>
    <w:p w14:paraId="67461894" w14:textId="77777777" w:rsidR="00DA7FBA" w:rsidRPr="005A73BD" w:rsidRDefault="00DA7FBA" w:rsidP="00DA7FBA">
      <w:pPr>
        <w:rPr>
          <w:rFonts w:ascii="Arial" w:hAnsi="Arial" w:cs="Arial"/>
          <w:b/>
          <w:i/>
          <w:szCs w:val="24"/>
        </w:rPr>
      </w:pPr>
    </w:p>
    <w:p w14:paraId="0729CCDF" w14:textId="5D659831" w:rsidR="00552B94" w:rsidRPr="005A73BD" w:rsidRDefault="00DA7FBA" w:rsidP="00DA7FBA">
      <w:pPr>
        <w:widowControl w:val="0"/>
        <w:rPr>
          <w:rFonts w:ascii="Arial" w:hAnsi="Arial" w:cs="Arial"/>
          <w:snapToGrid w:val="0"/>
          <w:szCs w:val="24"/>
        </w:rPr>
      </w:pPr>
      <w:r w:rsidRPr="005A73BD">
        <w:rPr>
          <w:rFonts w:ascii="Arial" w:hAnsi="Arial" w:cs="Arial"/>
          <w:b/>
          <w:i/>
          <w:szCs w:val="24"/>
        </w:rPr>
        <w:t xml:space="preserve">Adres inwestycji: </w:t>
      </w:r>
      <w:r w:rsidRPr="005A73BD">
        <w:rPr>
          <w:rFonts w:ascii="Arial" w:hAnsi="Arial" w:cs="Arial"/>
          <w:b/>
          <w:i/>
          <w:szCs w:val="24"/>
        </w:rPr>
        <w:tab/>
        <w:t xml:space="preserve">Budynki mieszkalne na terenie Gminy </w:t>
      </w:r>
      <w:r w:rsidR="00265C1C">
        <w:rPr>
          <w:rFonts w:ascii="Arial" w:hAnsi="Arial" w:cs="Arial"/>
          <w:b/>
          <w:i/>
          <w:szCs w:val="24"/>
        </w:rPr>
        <w:t>Sośnie</w:t>
      </w:r>
      <w:r w:rsidRPr="005A73BD">
        <w:rPr>
          <w:rFonts w:ascii="Arial" w:hAnsi="Arial" w:cs="Arial"/>
          <w:b/>
          <w:i/>
          <w:szCs w:val="24"/>
        </w:rPr>
        <w:br/>
      </w:r>
    </w:p>
    <w:p w14:paraId="69A53816" w14:textId="77777777" w:rsidR="00552B94" w:rsidRPr="005A73BD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265A339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0338585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396018F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CC684F1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6E70204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74545F2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7991D5E" w14:textId="77777777" w:rsidR="00E63987" w:rsidRDefault="00E63987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80891CA" w14:textId="77777777" w:rsidR="00D75935" w:rsidRPr="005A73BD" w:rsidRDefault="00D75935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BCDC8C6" w14:textId="18CFDCD5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9578E00" w14:textId="77777777" w:rsidR="007E15DB" w:rsidRPr="005A73BD" w:rsidRDefault="007E15D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09C3E54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50FF3A9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5A73BD" w14:paraId="64E80192" w14:textId="77777777" w:rsidTr="00542670">
        <w:tc>
          <w:tcPr>
            <w:tcW w:w="1346" w:type="dxa"/>
          </w:tcPr>
          <w:p w14:paraId="20035763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3B3C4543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1239DC15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50BCC2B5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7486729E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5A73BD" w14:paraId="0343CB9A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339126B7" w14:textId="77777777" w:rsidR="00552B94" w:rsidRPr="005A73BD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62870ACD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</w:p>
        </w:tc>
        <w:tc>
          <w:tcPr>
            <w:tcW w:w="1418" w:type="dxa"/>
            <w:vAlign w:val="center"/>
          </w:tcPr>
          <w:p w14:paraId="71B64FE2" w14:textId="77777777" w:rsidR="00552B94" w:rsidRPr="005A73BD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5A73BD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7A238324" w14:textId="5AA81E35" w:rsidR="00552B94" w:rsidRPr="005A73BD" w:rsidRDefault="00416E13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416E13">
              <w:rPr>
                <w:rFonts w:ascii="Arial" w:hAnsi="Arial" w:cs="Arial"/>
                <w:snapToGrid w:val="0"/>
                <w:szCs w:val="24"/>
              </w:rPr>
              <w:t>0</w:t>
            </w:r>
            <w:r w:rsidR="002E45AE">
              <w:rPr>
                <w:rFonts w:ascii="Arial" w:hAnsi="Arial" w:cs="Arial"/>
                <w:snapToGrid w:val="0"/>
                <w:szCs w:val="24"/>
              </w:rPr>
              <w:t>6</w:t>
            </w:r>
            <w:r w:rsidRPr="00416E13">
              <w:rPr>
                <w:rFonts w:ascii="Arial" w:hAnsi="Arial" w:cs="Arial"/>
                <w:snapToGrid w:val="0"/>
                <w:szCs w:val="24"/>
              </w:rPr>
              <w:t>.20</w:t>
            </w:r>
            <w:r w:rsidR="00620B98">
              <w:rPr>
                <w:rFonts w:ascii="Arial" w:hAnsi="Arial" w:cs="Arial"/>
                <w:snapToGrid w:val="0"/>
                <w:szCs w:val="24"/>
              </w:rPr>
              <w:t>2</w:t>
            </w:r>
            <w:r w:rsidR="002E45AE">
              <w:rPr>
                <w:rFonts w:ascii="Arial" w:hAnsi="Arial" w:cs="Arial"/>
                <w:snapToGrid w:val="0"/>
                <w:szCs w:val="24"/>
              </w:rPr>
              <w:t>1</w:t>
            </w:r>
          </w:p>
        </w:tc>
        <w:tc>
          <w:tcPr>
            <w:tcW w:w="2835" w:type="dxa"/>
          </w:tcPr>
          <w:p w14:paraId="3F6AE79A" w14:textId="77777777" w:rsidR="00552B94" w:rsidRPr="005A73BD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5AE67F74" w14:textId="77777777" w:rsidR="00706FC8" w:rsidRPr="005A73BD" w:rsidRDefault="00706FC8" w:rsidP="00552B94">
      <w:pPr>
        <w:pStyle w:val="nagowekmj"/>
        <w:rPr>
          <w:rFonts w:ascii="Arial" w:hAnsi="Arial" w:cs="Arial"/>
          <w:sz w:val="22"/>
          <w:szCs w:val="24"/>
        </w:rPr>
      </w:pPr>
      <w:bookmarkStart w:id="102" w:name="_Toc342295854"/>
      <w:bookmarkStart w:id="103" w:name="_Toc344980219"/>
      <w:bookmarkStart w:id="104" w:name="_Toc344981583"/>
      <w:bookmarkStart w:id="105" w:name="_Toc344983178"/>
      <w:bookmarkStart w:id="106" w:name="_Toc345862150"/>
      <w:bookmarkStart w:id="107" w:name="_Toc349111238"/>
      <w:bookmarkStart w:id="108" w:name="_Toc349113634"/>
      <w:bookmarkStart w:id="109" w:name="_Toc349150376"/>
      <w:bookmarkStart w:id="110" w:name="_Toc402977580"/>
      <w:bookmarkStart w:id="111" w:name="_Toc423072862"/>
    </w:p>
    <w:p w14:paraId="57B45AEF" w14:textId="77777777" w:rsidR="00D75935" w:rsidRDefault="00D75935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</w:p>
    <w:p w14:paraId="3D1172D8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5A73BD">
        <w:rPr>
          <w:rFonts w:ascii="Arial" w:hAnsi="Arial" w:cs="Arial"/>
          <w:b w:val="0"/>
          <w:sz w:val="22"/>
          <w:szCs w:val="24"/>
        </w:rPr>
        <w:lastRenderedPageBreak/>
        <w:t xml:space="preserve">1. </w:t>
      </w:r>
      <w:r w:rsidRPr="005A73BD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5A73BD">
        <w:rPr>
          <w:rFonts w:ascii="Arial" w:hAnsi="Arial" w:cs="Arial"/>
          <w:b w:val="0"/>
          <w:sz w:val="22"/>
          <w:szCs w:val="24"/>
        </w:rPr>
        <w:t>.</w:t>
      </w:r>
    </w:p>
    <w:p w14:paraId="616F9126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112" w:name="_Toc197340702"/>
      <w:bookmarkStart w:id="113" w:name="_Toc342295855"/>
      <w:bookmarkStart w:id="114" w:name="_Toc344980220"/>
      <w:bookmarkStart w:id="115" w:name="_Toc344981584"/>
      <w:bookmarkStart w:id="116" w:name="_Toc344983179"/>
      <w:bookmarkStart w:id="117" w:name="_Toc345862151"/>
      <w:bookmarkStart w:id="118" w:name="_Toc349111239"/>
      <w:bookmarkStart w:id="119" w:name="_Toc349113635"/>
      <w:bookmarkStart w:id="120" w:name="_Toc349150377"/>
      <w:bookmarkStart w:id="121" w:name="_Toc402977581"/>
      <w:bookmarkStart w:id="122" w:name="_Toc423072863"/>
    </w:p>
    <w:p w14:paraId="10203FFD" w14:textId="77777777" w:rsidR="00F300BC" w:rsidRPr="005A73BD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5A73BD">
        <w:rPr>
          <w:rFonts w:ascii="Arial" w:hAnsi="Arial" w:cs="Arial"/>
          <w:szCs w:val="24"/>
          <w:u w:val="single"/>
        </w:rPr>
        <w:t>2. Wykaz istniejących obiektów budowlanych.</w:t>
      </w:r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</w:p>
    <w:p w14:paraId="404396F1" w14:textId="77777777" w:rsidR="00F300BC" w:rsidRPr="005A73BD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23" w:name="_Toc342295707"/>
      <w:bookmarkStart w:id="124" w:name="_Toc342295856"/>
      <w:bookmarkStart w:id="125" w:name="_Toc344980221"/>
      <w:bookmarkStart w:id="126" w:name="_Toc344981585"/>
      <w:bookmarkStart w:id="127" w:name="_Toc344983180"/>
      <w:bookmarkStart w:id="128" w:name="_Toc345862152"/>
      <w:bookmarkStart w:id="129" w:name="_Toc349111240"/>
      <w:bookmarkStart w:id="130" w:name="_Toc349113636"/>
      <w:bookmarkStart w:id="131" w:name="_Toc349150378"/>
      <w:bookmarkStart w:id="132" w:name="_Toc402977582"/>
      <w:bookmarkStart w:id="133" w:name="_Toc423072864"/>
      <w:bookmarkStart w:id="134" w:name="_Toc197340703"/>
      <w:r w:rsidRPr="005A73BD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F95C26">
        <w:rPr>
          <w:rFonts w:ascii="Arial" w:hAnsi="Arial" w:cs="Arial"/>
          <w:b w:val="0"/>
          <w:sz w:val="22"/>
          <w:szCs w:val="24"/>
          <w:u w:val="none"/>
        </w:rPr>
        <w:t> </w:t>
      </w:r>
      <w:r w:rsidRPr="005A73BD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</w:p>
    <w:p w14:paraId="7C0260B5" w14:textId="77777777" w:rsidR="00F300BC" w:rsidRPr="005A73BD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35" w:name="_Toc342295857"/>
      <w:bookmarkStart w:id="136" w:name="_Toc344980222"/>
      <w:bookmarkStart w:id="137" w:name="_Toc344981586"/>
      <w:bookmarkStart w:id="138" w:name="_Toc344983181"/>
      <w:bookmarkStart w:id="139" w:name="_Toc345862153"/>
      <w:bookmarkStart w:id="140" w:name="_Toc349111241"/>
      <w:bookmarkStart w:id="141" w:name="_Toc349113637"/>
      <w:bookmarkStart w:id="142" w:name="_Toc349150379"/>
      <w:bookmarkStart w:id="143" w:name="_Toc402977583"/>
      <w:bookmarkStart w:id="144" w:name="_Toc423072865"/>
    </w:p>
    <w:p w14:paraId="0244F2B3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5A73BD">
        <w:rPr>
          <w:rFonts w:ascii="Arial" w:hAnsi="Arial" w:cs="Arial"/>
          <w:b w:val="0"/>
          <w:sz w:val="22"/>
          <w:szCs w:val="24"/>
        </w:rPr>
        <w:t xml:space="preserve">3. </w:t>
      </w:r>
      <w:r w:rsidRPr="005A73BD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5A73BD">
        <w:rPr>
          <w:rFonts w:ascii="Arial" w:hAnsi="Arial" w:cs="Arial"/>
          <w:b w:val="0"/>
          <w:sz w:val="22"/>
          <w:szCs w:val="24"/>
        </w:rPr>
        <w:t>.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</w:p>
    <w:p w14:paraId="2A1F62B8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45" w:name="_Toc190430650"/>
      <w:r w:rsidRPr="005A73BD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111AEE56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6" w:name="_Toc342295858"/>
      <w:bookmarkStart w:id="147" w:name="_Toc344980223"/>
      <w:bookmarkStart w:id="148" w:name="_Toc344981587"/>
      <w:bookmarkStart w:id="149" w:name="_Toc344983182"/>
      <w:bookmarkStart w:id="150" w:name="_Toc345862154"/>
      <w:bookmarkStart w:id="151" w:name="_Toc349111242"/>
      <w:bookmarkStart w:id="152" w:name="_Toc349113638"/>
      <w:bookmarkStart w:id="153" w:name="_Toc349150380"/>
      <w:bookmarkStart w:id="154" w:name="_Toc402977584"/>
      <w:bookmarkStart w:id="155" w:name="_Toc423072866"/>
      <w:r w:rsidRPr="005A73BD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</w:p>
    <w:p w14:paraId="51361A47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bookmarkStart w:id="156" w:name="_Toc190430652"/>
      <w:r w:rsidRPr="005A73BD">
        <w:rPr>
          <w:rFonts w:ascii="Arial" w:hAnsi="Arial" w:cs="Arial"/>
          <w:szCs w:val="24"/>
        </w:rPr>
        <w:t>Zagrożenia występujące przy wykonywaniu robot budowlanych:</w:t>
      </w:r>
    </w:p>
    <w:p w14:paraId="239B091C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upadek pracownika z wysokości – prace wykonywane na powierzchni znajdującej się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wysokości co najmniej 1m nad poziomem podłogi lub ziemi (podczas pracy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rusztowaniach lub drabinach),</w:t>
      </w:r>
    </w:p>
    <w:p w14:paraId="0DB93F8E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16C7EFE6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uderzenie postronnej osoby spadającym przedmiotem (podczas prac na wysokości).</w:t>
      </w:r>
    </w:p>
    <w:p w14:paraId="0F4AFEB5" w14:textId="6B16DDC1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</w:t>
      </w:r>
      <w:r w:rsidR="00EA19AB" w:rsidRPr="005A73BD">
        <w:rPr>
          <w:rFonts w:ascii="Arial" w:hAnsi="Arial" w:cs="Arial"/>
          <w:szCs w:val="24"/>
        </w:rPr>
        <w:t>bud</w:t>
      </w:r>
      <w:r w:rsidR="00E63987" w:rsidRPr="005A73BD">
        <w:rPr>
          <w:rFonts w:ascii="Arial" w:hAnsi="Arial" w:cs="Arial"/>
          <w:szCs w:val="24"/>
        </w:rPr>
        <w:t xml:space="preserve">ynku mieszkalnego w </w:t>
      </w:r>
      <w:r w:rsidR="00DA7FBA" w:rsidRPr="005A73BD">
        <w:rPr>
          <w:rFonts w:ascii="Arial" w:hAnsi="Arial" w:cs="Arial"/>
          <w:szCs w:val="24"/>
        </w:rPr>
        <w:t xml:space="preserve">Gminie </w:t>
      </w:r>
      <w:r w:rsidR="00265C1C">
        <w:rPr>
          <w:rFonts w:ascii="Arial" w:hAnsi="Arial" w:cs="Arial"/>
          <w:szCs w:val="24"/>
        </w:rPr>
        <w:t>Sośnie</w:t>
      </w:r>
      <w:r w:rsidRPr="005A73BD">
        <w:rPr>
          <w:rFonts w:ascii="Arial" w:hAnsi="Arial" w:cs="Arial"/>
          <w:szCs w:val="24"/>
        </w:rPr>
        <w:t>, dla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którego projektuje się instalację solarną.</w:t>
      </w:r>
    </w:p>
    <w:p w14:paraId="4B1A296A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7" w:name="_Toc342295859"/>
      <w:bookmarkStart w:id="158" w:name="_Toc344980224"/>
      <w:bookmarkStart w:id="159" w:name="_Toc344981588"/>
      <w:bookmarkStart w:id="160" w:name="_Toc344983183"/>
      <w:bookmarkStart w:id="161" w:name="_Toc345862155"/>
      <w:bookmarkStart w:id="162" w:name="_Toc349111243"/>
      <w:bookmarkStart w:id="163" w:name="_Toc349113639"/>
      <w:bookmarkStart w:id="164" w:name="_Toc349150381"/>
      <w:bookmarkStart w:id="165" w:name="_Toc402977585"/>
      <w:bookmarkStart w:id="166" w:name="_Toc423072867"/>
      <w:bookmarkEnd w:id="156"/>
      <w:r w:rsidRPr="005A73BD">
        <w:rPr>
          <w:rFonts w:ascii="Arial" w:hAnsi="Arial" w:cs="Arial"/>
          <w:b w:val="0"/>
          <w:sz w:val="22"/>
          <w:szCs w:val="24"/>
        </w:rPr>
        <w:t xml:space="preserve">5. </w:t>
      </w:r>
      <w:r w:rsidRPr="005A73BD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5A73BD">
        <w:rPr>
          <w:rFonts w:ascii="Arial" w:hAnsi="Arial" w:cs="Arial"/>
          <w:b w:val="0"/>
          <w:sz w:val="22"/>
          <w:szCs w:val="24"/>
        </w:rPr>
        <w:t>.</w:t>
      </w:r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</w:p>
    <w:p w14:paraId="45B3A22C" w14:textId="77777777" w:rsidR="00F300BC" w:rsidRPr="005A73BD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67" w:name="_Toc190430654"/>
      <w:r w:rsidRPr="005A73BD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17614396" w14:textId="2ED03BBB" w:rsidR="00F300BC" w:rsidRPr="005A73BD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zakresu BHP, w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szczególności w zakresie zgodnym z Rozporządzeniem Ministra Infrastruktury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dnia 6 lutego 2003 r. „W sprawie bezpieczeństwa i higieny pracy podczas wykonywania robót budowlanych” oraz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Obwieszczeniem Ministra Gospodarki, Pracy i Polityki Społecznej z dnia 28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sierpnia 2003r. „W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sprawie ogólnych przepisów bezpieczeństwa i higieny pracy”. Pracownicy powinni być przeszkoleni stanowiskowo w zakresie BHP, w tym ze znajomości obsługi urządzeń,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których korzystają, w zakresie postępowania w wypadku powstania zagrożenia, w zakresie stosowania środków ochrony indywidualnej oraz w zakresie wykonywania robot szczególnie niebezpiecznych.</w:t>
      </w:r>
    </w:p>
    <w:p w14:paraId="096A7D8E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zakresie wykonywanych przez nich robót. Instruktaż pracowników powinien obejmować w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555F5C91" w14:textId="2F9D64A5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68" w:name="_Toc190430659"/>
      <w:bookmarkStart w:id="169" w:name="_Toc342295860"/>
      <w:bookmarkStart w:id="170" w:name="_Toc344980225"/>
      <w:bookmarkStart w:id="171" w:name="_Toc344981589"/>
      <w:bookmarkStart w:id="172" w:name="_Toc344983184"/>
      <w:bookmarkStart w:id="173" w:name="_Toc345862156"/>
      <w:bookmarkStart w:id="174" w:name="_Toc349111244"/>
      <w:bookmarkStart w:id="175" w:name="_Toc349113640"/>
      <w:bookmarkStart w:id="176" w:name="_Toc349150382"/>
      <w:bookmarkStart w:id="177" w:name="_Toc402977586"/>
      <w:bookmarkStart w:id="178" w:name="_Toc423072868"/>
      <w:bookmarkEnd w:id="167"/>
      <w:r w:rsidRPr="005A73BD">
        <w:rPr>
          <w:rFonts w:ascii="Arial" w:hAnsi="Arial" w:cs="Arial"/>
          <w:b w:val="0"/>
          <w:sz w:val="22"/>
          <w:szCs w:val="24"/>
        </w:rPr>
        <w:t>6. Środki techniczne i organizacyjne zapobiegające niebezpieczeństwom wynikającym z</w:t>
      </w:r>
      <w:r w:rsidR="00F95C26">
        <w:rPr>
          <w:rFonts w:ascii="Arial" w:hAnsi="Arial" w:cs="Arial"/>
          <w:b w:val="0"/>
          <w:sz w:val="22"/>
          <w:szCs w:val="24"/>
        </w:rPr>
        <w:t> </w:t>
      </w:r>
      <w:r w:rsidRPr="005A73BD">
        <w:rPr>
          <w:rFonts w:ascii="Arial" w:hAnsi="Arial" w:cs="Arial"/>
          <w:b w:val="0"/>
          <w:sz w:val="22"/>
          <w:szCs w:val="24"/>
        </w:rPr>
        <w:t>wykonywania robót budowlanych w strefach szczególnego zagrożenia zdrowia lub ich sąsiedztwie, w tym zapewniające bezpieczną i sprawną komunikację umożliwiającą szybką ewakuację na</w:t>
      </w:r>
      <w:r w:rsidR="005628BD">
        <w:rPr>
          <w:rFonts w:ascii="Arial" w:hAnsi="Arial" w:cs="Arial"/>
          <w:b w:val="0"/>
          <w:sz w:val="22"/>
          <w:szCs w:val="24"/>
        </w:rPr>
        <w:t> </w:t>
      </w:r>
      <w:r w:rsidRPr="005A73BD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</w:p>
    <w:p w14:paraId="466F186B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lastRenderedPageBreak/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2F08905F" w14:textId="77777777" w:rsidR="00F300BC" w:rsidRPr="005A73BD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miejsce budowy powinno być wyposażone w sprzęt przeciwpożarowy, zgodnie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przepisami,</w:t>
      </w:r>
    </w:p>
    <w:p w14:paraId="76975BA2" w14:textId="77777777" w:rsidR="00F300BC" w:rsidRPr="005A73BD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27A34EDD" w14:textId="39983D08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znakami bezpieczeństwa zgodnie z wymaganiami. Na terenie budowy należy przewidzieć miejsce do</w:t>
      </w:r>
      <w:r w:rsidR="005628BD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3F153540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ŚRODKI OCHRONY INDYWIDUALNEJ I ZBIOROWEJ</w:t>
      </w:r>
    </w:p>
    <w:p w14:paraId="2BA89E3C" w14:textId="77777777" w:rsidR="00F300BC" w:rsidRPr="005A73BD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F300BC" w:rsidRPr="005A73BD">
        <w:rPr>
          <w:rFonts w:ascii="Arial" w:hAnsi="Arial" w:cs="Arial"/>
          <w:szCs w:val="24"/>
        </w:rPr>
        <w:t>Przy wykonywaniu robót tego wymagających pracownicy powinni korzystać ze</w:t>
      </w:r>
      <w:r w:rsidR="00F95C26">
        <w:rPr>
          <w:rFonts w:ascii="Arial" w:hAnsi="Arial" w:cs="Arial"/>
          <w:szCs w:val="24"/>
        </w:rPr>
        <w:t> </w:t>
      </w:r>
      <w:r w:rsidR="00F300BC" w:rsidRPr="005A73BD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5A73BD">
        <w:rPr>
          <w:rFonts w:ascii="Arial" w:hAnsi="Arial" w:cs="Arial"/>
          <w:szCs w:val="24"/>
        </w:rPr>
        <w:t>arki, Pracy</w:t>
      </w:r>
      <w:r w:rsidR="00F300BC" w:rsidRPr="005A73BD">
        <w:rPr>
          <w:rFonts w:ascii="Arial" w:hAnsi="Arial" w:cs="Arial"/>
          <w:szCs w:val="24"/>
        </w:rPr>
        <w:t xml:space="preserve"> i Polityki Socjalnej „W sprawie ogólnych przepisów bezpieczeństwa i higieny pracy</w:t>
      </w:r>
      <w:r w:rsidR="00F95C26">
        <w:rPr>
          <w:rFonts w:ascii="Arial" w:hAnsi="Arial" w:cs="Arial"/>
          <w:szCs w:val="24"/>
        </w:rPr>
        <w:t>”.</w:t>
      </w:r>
      <w:r w:rsidR="00F300BC" w:rsidRPr="005A73BD">
        <w:rPr>
          <w:rFonts w:ascii="Arial" w:hAnsi="Arial" w:cs="Arial"/>
          <w:szCs w:val="24"/>
        </w:rPr>
        <w:t xml:space="preserve"> Środki ochrony zbiorowej należy stosować zgodnie z przepisami, do zabezpieczeń stanowisk na</w:t>
      </w:r>
      <w:r w:rsidR="00F95C26">
        <w:rPr>
          <w:rFonts w:ascii="Arial" w:hAnsi="Arial" w:cs="Arial"/>
          <w:szCs w:val="24"/>
        </w:rPr>
        <w:t> </w:t>
      </w:r>
      <w:r w:rsidR="00F300BC" w:rsidRPr="005A73BD">
        <w:rPr>
          <w:rFonts w:ascii="Arial" w:hAnsi="Arial" w:cs="Arial"/>
          <w:szCs w:val="24"/>
        </w:rPr>
        <w:t>wysokości przed upadkiem z wysokości, w szczególności balustrady, siatki ochronne i siatki bezpieczeństwa.</w:t>
      </w:r>
    </w:p>
    <w:p w14:paraId="7ECB304C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PRZYGOTOWANIE TERENU BUDOWY.</w:t>
      </w:r>
    </w:p>
    <w:p w14:paraId="5408BEE8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Należy wykonać przed rozpoczęciem robot w zakresie:</w:t>
      </w:r>
    </w:p>
    <w:p w14:paraId="6E90A850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1. Ogrodzenie terenu i wyznaczenia stref niebezpiecznych.</w:t>
      </w:r>
    </w:p>
    <w:p w14:paraId="3E9603B1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2. Wykonania wyjść i przejść dla pieszych.</w:t>
      </w:r>
    </w:p>
    <w:p w14:paraId="1C18763E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3. Doprowadzenie energii elektrycznej.</w:t>
      </w:r>
    </w:p>
    <w:p w14:paraId="717CF34D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4. Urządzenia pomieszczeń sanitarno</w:t>
      </w:r>
      <w:r w:rsidR="00F95C26">
        <w:rPr>
          <w:rFonts w:ascii="Arial" w:hAnsi="Arial" w:cs="Arial"/>
          <w:szCs w:val="24"/>
        </w:rPr>
        <w:t>-</w:t>
      </w:r>
      <w:r w:rsidRPr="005A73BD">
        <w:rPr>
          <w:rFonts w:ascii="Arial" w:hAnsi="Arial" w:cs="Arial"/>
          <w:szCs w:val="24"/>
        </w:rPr>
        <w:t>higienicznych.</w:t>
      </w:r>
    </w:p>
    <w:p w14:paraId="618EB573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5. Zapewnienia oświetlenia naturalnego i sztucznego.</w:t>
      </w:r>
    </w:p>
    <w:p w14:paraId="3AD3ECF2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6. Zapewnienia właściwej wentylacji.</w:t>
      </w:r>
    </w:p>
    <w:p w14:paraId="6F35D687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7. Zapewnienia łączności telefonicznej.</w:t>
      </w:r>
    </w:p>
    <w:p w14:paraId="7F73F858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8. Urządzenia składowisk materiałów i wyrobów.</w:t>
      </w:r>
    </w:p>
    <w:p w14:paraId="1F0B3930" w14:textId="77777777" w:rsidR="00D300FA" w:rsidRPr="005A73BD" w:rsidRDefault="00D300FA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0C9DAB9A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zachowaniem przepisów BHP i warunków technicznych wykonywania i odbioru robót budowlano-montażowych.</w:t>
      </w:r>
    </w:p>
    <w:p w14:paraId="17CCD929" w14:textId="77777777" w:rsidR="00F300BC" w:rsidRPr="005A73BD" w:rsidRDefault="00F300BC" w:rsidP="00F300BC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bookmarkStart w:id="179" w:name="_Toc450766319"/>
      <w:r w:rsidRPr="005A73BD">
        <w:rPr>
          <w:rFonts w:ascii="Arial" w:hAnsi="Arial" w:cs="Arial"/>
          <w:szCs w:val="24"/>
        </w:rPr>
        <w:t>Projektant:</w:t>
      </w:r>
      <w:bookmarkEnd w:id="179"/>
    </w:p>
    <w:p w14:paraId="28B3C5CC" w14:textId="77777777" w:rsidR="00F300BC" w:rsidRPr="005A73BD" w:rsidRDefault="00F300BC" w:rsidP="00F300BC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mgr inż. Grzegorz Krzych</w:t>
      </w:r>
      <w:r w:rsidRPr="005A73BD">
        <w:rPr>
          <w:rFonts w:ascii="Arial" w:hAnsi="Arial" w:cs="Arial"/>
          <w:szCs w:val="24"/>
        </w:rPr>
        <w:br/>
      </w:r>
      <w:r w:rsidRPr="005A73BD">
        <w:rPr>
          <w:rFonts w:ascii="Arial" w:hAnsi="Arial" w:cs="Arial"/>
          <w:szCs w:val="24"/>
        </w:rPr>
        <w:tab/>
        <w:t xml:space="preserve">                                                                                               upr. bud. 430/Lb/2001 </w:t>
      </w:r>
    </w:p>
    <w:p w14:paraId="13B7FD07" w14:textId="77777777" w:rsidR="00243929" w:rsidRPr="002452C8" w:rsidRDefault="00243929" w:rsidP="002452C8">
      <w:bookmarkStart w:id="180" w:name="_Toc449601211"/>
      <w:bookmarkStart w:id="181" w:name="_Toc450814281"/>
      <w:bookmarkStart w:id="182" w:name="_Toc450839223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</w:p>
    <w:p w14:paraId="440890AF" w14:textId="77777777" w:rsidR="005628BD" w:rsidRDefault="005628BD" w:rsidP="00A320E9">
      <w:pPr>
        <w:pStyle w:val="Nagwek4"/>
        <w:ind w:hanging="284"/>
        <w:rPr>
          <w:rStyle w:val="Nagwek4Znak"/>
          <w:rFonts w:ascii="Arial" w:hAnsi="Arial" w:cs="Arial"/>
          <w:bCs/>
          <w:sz w:val="24"/>
        </w:rPr>
      </w:pPr>
    </w:p>
    <w:p w14:paraId="401AEF8B" w14:textId="6FDF458F" w:rsidR="00F218C2" w:rsidRDefault="00651D8D" w:rsidP="005628BD">
      <w:pPr>
        <w:pStyle w:val="Nagwek4"/>
        <w:ind w:hanging="284"/>
        <w:rPr>
          <w:rStyle w:val="Nagwek4Znak"/>
          <w:rFonts w:ascii="Arial" w:hAnsi="Arial" w:cs="Arial"/>
          <w:bCs/>
          <w:sz w:val="24"/>
        </w:rPr>
      </w:pPr>
      <w:r w:rsidRPr="005A73BD">
        <w:rPr>
          <w:rStyle w:val="Nagwek4Znak"/>
          <w:rFonts w:ascii="Arial" w:hAnsi="Arial" w:cs="Arial"/>
          <w:bCs/>
          <w:sz w:val="24"/>
        </w:rPr>
        <w:t xml:space="preserve">Schemat </w:t>
      </w:r>
      <w:r w:rsidR="00834719" w:rsidRPr="005A73BD">
        <w:rPr>
          <w:rStyle w:val="Nagwek4Znak"/>
          <w:rFonts w:ascii="Arial" w:hAnsi="Arial" w:cs="Arial"/>
          <w:bCs/>
          <w:sz w:val="24"/>
        </w:rPr>
        <w:t>instalacji solarnej</w:t>
      </w:r>
      <w:bookmarkEnd w:id="180"/>
      <w:bookmarkEnd w:id="181"/>
      <w:bookmarkEnd w:id="182"/>
    </w:p>
    <w:p w14:paraId="637C7B67" w14:textId="5F438CA9" w:rsidR="005628BD" w:rsidRPr="005628BD" w:rsidRDefault="005628BD" w:rsidP="005628BD"/>
    <w:p w14:paraId="744CA6C1" w14:textId="535A9DA0" w:rsidR="005931BF" w:rsidRPr="005931BF" w:rsidRDefault="002E45AE" w:rsidP="005931BF">
      <w:r>
        <w:rPr>
          <w:noProof/>
        </w:rPr>
        <w:drawing>
          <wp:anchor distT="0" distB="0" distL="114300" distR="114300" simplePos="0" relativeHeight="251658240" behindDoc="0" locked="0" layoutInCell="1" allowOverlap="1" wp14:anchorId="7BCC4808" wp14:editId="016100FC">
            <wp:simplePos x="0" y="0"/>
            <wp:positionH relativeFrom="column">
              <wp:posOffset>-1437640</wp:posOffset>
            </wp:positionH>
            <wp:positionV relativeFrom="paragraph">
              <wp:posOffset>1628775</wp:posOffset>
            </wp:positionV>
            <wp:extent cx="8522970" cy="4913630"/>
            <wp:effectExtent l="0" t="5080" r="6350" b="6350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22970" cy="4913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9CF890" w14:textId="6610C95E" w:rsidR="00CF7AF6" w:rsidRDefault="00CF7AF6" w:rsidP="00CF7AF6">
      <w:pPr>
        <w:pStyle w:val="Nagwek1"/>
        <w:rPr>
          <w:rFonts w:ascii="Arial" w:hAnsi="Arial" w:cs="Arial"/>
        </w:rPr>
      </w:pPr>
      <w:bookmarkStart w:id="183" w:name="_Toc73960512"/>
      <w:r>
        <w:rPr>
          <w:rFonts w:ascii="Arial" w:hAnsi="Arial" w:cs="Arial"/>
        </w:rPr>
        <w:lastRenderedPageBreak/>
        <w:t>15. Uprawnienia i Izby Projektantów</w:t>
      </w:r>
      <w:bookmarkEnd w:id="183"/>
    </w:p>
    <w:p w14:paraId="5113C4E1" w14:textId="068910EA" w:rsidR="008274FF" w:rsidRDefault="008274FF" w:rsidP="008274FF"/>
    <w:p w14:paraId="5F4E41A3" w14:textId="3FF16911" w:rsidR="008274FF" w:rsidRPr="008274FF" w:rsidRDefault="008274FF" w:rsidP="008274FF">
      <w:r>
        <w:rPr>
          <w:noProof/>
        </w:rPr>
        <w:drawing>
          <wp:inline distT="0" distB="0" distL="0" distR="0" wp14:anchorId="2B5888D8" wp14:editId="2B6D7D40">
            <wp:extent cx="6112849" cy="6139543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816"/>
                    <a:stretch/>
                  </pic:blipFill>
                  <pic:spPr bwMode="auto">
                    <a:xfrm>
                      <a:off x="0" y="0"/>
                      <a:ext cx="6126245" cy="6152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F8548C" w14:textId="2ED7985D" w:rsidR="00CF7AF6" w:rsidRDefault="00CF7AF6" w:rsidP="00CF7AF6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br/>
      </w:r>
      <w:r>
        <w:rPr>
          <w:rFonts w:ascii="Arial" w:hAnsi="Arial" w:cs="Arial"/>
        </w:rPr>
        <w:br/>
      </w:r>
      <w:r w:rsidR="002E45AE">
        <w:rPr>
          <w:rFonts w:ascii="Arial" w:hAnsi="Arial" w:cs="Arial"/>
          <w:noProof/>
        </w:rPr>
        <w:drawing>
          <wp:inline distT="0" distB="0" distL="0" distR="0" wp14:anchorId="1FFCF0CE" wp14:editId="51D6EE3E">
            <wp:extent cx="6120765" cy="8369935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36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06D75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  <w:bookmarkStart w:id="184" w:name="_Toc449601212"/>
      <w:r>
        <w:rPr>
          <w:rFonts w:ascii="Arial" w:hAnsi="Arial" w:cs="Arial"/>
          <w:noProof/>
          <w:sz w:val="28"/>
          <w:szCs w:val="28"/>
          <w:lang w:eastAsia="pl-PL"/>
        </w:rPr>
        <w:lastRenderedPageBreak/>
        <w:drawing>
          <wp:inline distT="0" distB="0" distL="0" distR="0" wp14:anchorId="1CD0C13C" wp14:editId="0F91DE9C">
            <wp:extent cx="6115050" cy="67056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</w:rPr>
        <w:br/>
      </w:r>
      <w:r>
        <w:rPr>
          <w:rStyle w:val="Nagwek4Znak"/>
          <w:rFonts w:ascii="Arial" w:eastAsiaTheme="minorHAnsi" w:hAnsi="Arial" w:cs="Arial"/>
        </w:rPr>
        <w:br/>
      </w:r>
    </w:p>
    <w:p w14:paraId="2503D8E1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1FA3EC22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6EA69743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0805C70D" w14:textId="77777777" w:rsidR="00CF7AF6" w:rsidRDefault="00CF7AF6" w:rsidP="00CF7AF6">
      <w:pPr>
        <w:rPr>
          <w:sz w:val="28"/>
        </w:rPr>
      </w:pPr>
      <w:r>
        <w:rPr>
          <w:rFonts w:ascii="Arial" w:hAnsi="Arial" w:cs="Arial"/>
          <w:noProof/>
          <w:sz w:val="44"/>
          <w:szCs w:val="28"/>
          <w:lang w:eastAsia="pl-PL"/>
        </w:rPr>
        <w:lastRenderedPageBreak/>
        <w:drawing>
          <wp:inline distT="0" distB="0" distL="0" distR="0" wp14:anchorId="6A15C8E8" wp14:editId="60C95BFF">
            <wp:extent cx="6120765" cy="669163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669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  <w:sz w:val="44"/>
        </w:rPr>
        <w:br/>
      </w:r>
    </w:p>
    <w:p w14:paraId="60B1EBCD" w14:textId="77777777" w:rsidR="00CF7AF6" w:rsidRDefault="00CF7AF6" w:rsidP="00CF7AF6">
      <w:pPr>
        <w:rPr>
          <w:rFonts w:ascii="Arial" w:hAnsi="Arial" w:cs="Arial"/>
          <w:sz w:val="28"/>
        </w:rPr>
      </w:pPr>
    </w:p>
    <w:p w14:paraId="24B00C8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10DCCCCB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1A93B00" w14:textId="77777777" w:rsidR="00CF7AF6" w:rsidRDefault="00CF7AF6" w:rsidP="00CF7AF6">
      <w:pPr>
        <w:rPr>
          <w:rFonts w:ascii="Arial" w:hAnsi="Arial" w:cs="Arial"/>
          <w:sz w:val="28"/>
        </w:rPr>
      </w:pPr>
    </w:p>
    <w:p w14:paraId="54492BC4" w14:textId="77777777" w:rsidR="00CF7AF6" w:rsidRDefault="00CF7AF6" w:rsidP="00CF7AF6">
      <w:pPr>
        <w:rPr>
          <w:rFonts w:ascii="Arial" w:hAnsi="Arial" w:cs="Arial"/>
          <w:sz w:val="28"/>
        </w:rPr>
      </w:pPr>
    </w:p>
    <w:p w14:paraId="1620E3F6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6D6069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5BC6DD56" w14:textId="06EDD64D" w:rsidR="00CF7AF6" w:rsidRDefault="002E45AE" w:rsidP="00CF7AF6">
      <w:pPr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8"/>
        </w:rPr>
        <w:lastRenderedPageBreak/>
        <w:drawing>
          <wp:inline distT="0" distB="0" distL="0" distR="0" wp14:anchorId="6D42F5FA" wp14:editId="6EEDCB9C">
            <wp:extent cx="5673090" cy="8157384"/>
            <wp:effectExtent l="0" t="0" r="381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5670" cy="8161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84"/>
    <w:p w14:paraId="7726255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D72CF60" w14:textId="77777777" w:rsidR="00CF7AF6" w:rsidRDefault="00CF7AF6" w:rsidP="00CF7AF6">
      <w:pPr>
        <w:rPr>
          <w:rFonts w:ascii="Arial" w:hAnsi="Arial" w:cs="Arial"/>
          <w:sz w:val="28"/>
        </w:rPr>
      </w:pPr>
    </w:p>
    <w:p w14:paraId="3236F39B" w14:textId="77777777" w:rsidR="00605FFA" w:rsidRPr="005A73BD" w:rsidRDefault="00605FFA" w:rsidP="00605FFA">
      <w:pPr>
        <w:rPr>
          <w:rFonts w:ascii="Arial" w:hAnsi="Arial" w:cs="Arial"/>
          <w:sz w:val="24"/>
        </w:rPr>
      </w:pPr>
    </w:p>
    <w:sectPr w:rsidR="00605FFA" w:rsidRPr="005A73BD" w:rsidSect="00785DB8">
      <w:footerReference w:type="default" r:id="rId15"/>
      <w:headerReference w:type="first" r:id="rId16"/>
      <w:pgSz w:w="11906" w:h="16838"/>
      <w:pgMar w:top="851" w:right="1133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AB7F40" w14:textId="77777777" w:rsidR="00355BE0" w:rsidRDefault="00355BE0" w:rsidP="00651D8D">
      <w:pPr>
        <w:spacing w:after="0" w:line="240" w:lineRule="auto"/>
      </w:pPr>
      <w:r>
        <w:separator/>
      </w:r>
    </w:p>
  </w:endnote>
  <w:endnote w:type="continuationSeparator" w:id="0">
    <w:p w14:paraId="450FC6EC" w14:textId="77777777" w:rsidR="00355BE0" w:rsidRDefault="00355BE0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30987527"/>
      <w:docPartObj>
        <w:docPartGallery w:val="Page Numbers (Bottom of Page)"/>
        <w:docPartUnique/>
      </w:docPartObj>
    </w:sdtPr>
    <w:sdtEndPr/>
    <w:sdtContent>
      <w:p w14:paraId="5BC0D3A0" w14:textId="77777777" w:rsidR="00265C1C" w:rsidRDefault="00265C1C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F83981D" w14:textId="77777777" w:rsidR="00265C1C" w:rsidRDefault="00265C1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217FB2" w14:textId="77777777" w:rsidR="00355BE0" w:rsidRDefault="00355BE0" w:rsidP="00651D8D">
      <w:pPr>
        <w:spacing w:after="0" w:line="240" w:lineRule="auto"/>
      </w:pPr>
      <w:r>
        <w:separator/>
      </w:r>
    </w:p>
  </w:footnote>
  <w:footnote w:type="continuationSeparator" w:id="0">
    <w:p w14:paraId="01AB91F4" w14:textId="77777777" w:rsidR="00355BE0" w:rsidRDefault="00355BE0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3F52BC" w14:textId="3C576FB1" w:rsidR="002E45AE" w:rsidRDefault="002E45AE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164B17F" wp14:editId="6F74160A">
          <wp:simplePos x="0" y="0"/>
          <wp:positionH relativeFrom="column">
            <wp:posOffset>276225</wp:posOffset>
          </wp:positionH>
          <wp:positionV relativeFrom="paragraph">
            <wp:posOffset>171450</wp:posOffset>
          </wp:positionV>
          <wp:extent cx="5715000" cy="619125"/>
          <wp:effectExtent l="0" t="0" r="0" b="952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B898305A"/>
    <w:lvl w:ilvl="0" w:tplc="40601E06">
      <w:start w:val="1"/>
      <w:numFmt w:val="ordinal"/>
      <w:lvlText w:val="6.%1"/>
      <w:lvlJc w:val="left"/>
      <w:pPr>
        <w:ind w:left="784" w:hanging="360"/>
      </w:pPr>
      <w:rPr>
        <w:rFonts w:hint="default"/>
        <w:b w:val="0"/>
        <w:i w:val="0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F9EC90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"/>
  </w:num>
  <w:num w:numId="4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C8"/>
    <w:rsid w:val="0000358F"/>
    <w:rsid w:val="0001316B"/>
    <w:rsid w:val="0001643E"/>
    <w:rsid w:val="00026761"/>
    <w:rsid w:val="00032119"/>
    <w:rsid w:val="00037621"/>
    <w:rsid w:val="00045449"/>
    <w:rsid w:val="00052442"/>
    <w:rsid w:val="00053178"/>
    <w:rsid w:val="000616C3"/>
    <w:rsid w:val="00074702"/>
    <w:rsid w:val="00074E91"/>
    <w:rsid w:val="00077617"/>
    <w:rsid w:val="00077A1E"/>
    <w:rsid w:val="00090E7F"/>
    <w:rsid w:val="000919C0"/>
    <w:rsid w:val="000A7ACD"/>
    <w:rsid w:val="000B4A9D"/>
    <w:rsid w:val="000D2DE3"/>
    <w:rsid w:val="000D2E01"/>
    <w:rsid w:val="000E0F75"/>
    <w:rsid w:val="00107BA4"/>
    <w:rsid w:val="001134B3"/>
    <w:rsid w:val="0012220D"/>
    <w:rsid w:val="00122CD9"/>
    <w:rsid w:val="001278D0"/>
    <w:rsid w:val="0013092D"/>
    <w:rsid w:val="001325B6"/>
    <w:rsid w:val="001342F1"/>
    <w:rsid w:val="00136F22"/>
    <w:rsid w:val="00137988"/>
    <w:rsid w:val="001451B3"/>
    <w:rsid w:val="00152A72"/>
    <w:rsid w:val="00154D9A"/>
    <w:rsid w:val="00174A65"/>
    <w:rsid w:val="001751A4"/>
    <w:rsid w:val="00185191"/>
    <w:rsid w:val="00186157"/>
    <w:rsid w:val="0018705F"/>
    <w:rsid w:val="0019095B"/>
    <w:rsid w:val="001A0502"/>
    <w:rsid w:val="001A1416"/>
    <w:rsid w:val="001D50DA"/>
    <w:rsid w:val="001E2DAA"/>
    <w:rsid w:val="001E67CC"/>
    <w:rsid w:val="001E69B5"/>
    <w:rsid w:val="001F11AE"/>
    <w:rsid w:val="001F12E1"/>
    <w:rsid w:val="001F21E0"/>
    <w:rsid w:val="001F38C4"/>
    <w:rsid w:val="001F463E"/>
    <w:rsid w:val="00201810"/>
    <w:rsid w:val="00207F81"/>
    <w:rsid w:val="00217499"/>
    <w:rsid w:val="002208A3"/>
    <w:rsid w:val="00225369"/>
    <w:rsid w:val="00235523"/>
    <w:rsid w:val="00243929"/>
    <w:rsid w:val="002452C8"/>
    <w:rsid w:val="00251C9E"/>
    <w:rsid w:val="0026205D"/>
    <w:rsid w:val="00262DF0"/>
    <w:rsid w:val="00264CFF"/>
    <w:rsid w:val="00265C1C"/>
    <w:rsid w:val="00275440"/>
    <w:rsid w:val="00277EA2"/>
    <w:rsid w:val="00282FC2"/>
    <w:rsid w:val="002921D4"/>
    <w:rsid w:val="00297A86"/>
    <w:rsid w:val="002A30EC"/>
    <w:rsid w:val="002A4841"/>
    <w:rsid w:val="002A5B92"/>
    <w:rsid w:val="002B015A"/>
    <w:rsid w:val="002B047A"/>
    <w:rsid w:val="002C217B"/>
    <w:rsid w:val="002D3732"/>
    <w:rsid w:val="002D792C"/>
    <w:rsid w:val="002E45AE"/>
    <w:rsid w:val="002E53AF"/>
    <w:rsid w:val="002F097D"/>
    <w:rsid w:val="002F670B"/>
    <w:rsid w:val="00311910"/>
    <w:rsid w:val="00312576"/>
    <w:rsid w:val="003167EC"/>
    <w:rsid w:val="00336D47"/>
    <w:rsid w:val="00340B91"/>
    <w:rsid w:val="0034684E"/>
    <w:rsid w:val="00346A16"/>
    <w:rsid w:val="00355BE0"/>
    <w:rsid w:val="00392FF1"/>
    <w:rsid w:val="003957DE"/>
    <w:rsid w:val="003A0E46"/>
    <w:rsid w:val="003A4674"/>
    <w:rsid w:val="003B60E3"/>
    <w:rsid w:val="003C26DC"/>
    <w:rsid w:val="003D056B"/>
    <w:rsid w:val="003D4C8A"/>
    <w:rsid w:val="003E0AFA"/>
    <w:rsid w:val="003F26BD"/>
    <w:rsid w:val="003F549B"/>
    <w:rsid w:val="00416E13"/>
    <w:rsid w:val="00421F0C"/>
    <w:rsid w:val="00423D94"/>
    <w:rsid w:val="00424294"/>
    <w:rsid w:val="00424D64"/>
    <w:rsid w:val="00425A1D"/>
    <w:rsid w:val="004362EF"/>
    <w:rsid w:val="004424E0"/>
    <w:rsid w:val="00451EA2"/>
    <w:rsid w:val="0046569B"/>
    <w:rsid w:val="00466FD4"/>
    <w:rsid w:val="00484D70"/>
    <w:rsid w:val="00487792"/>
    <w:rsid w:val="004A2F95"/>
    <w:rsid w:val="004B0623"/>
    <w:rsid w:val="004B0EAE"/>
    <w:rsid w:val="004B6786"/>
    <w:rsid w:val="004C1CD4"/>
    <w:rsid w:val="004C2B7D"/>
    <w:rsid w:val="005019DA"/>
    <w:rsid w:val="00522896"/>
    <w:rsid w:val="0052472B"/>
    <w:rsid w:val="005257DB"/>
    <w:rsid w:val="00530463"/>
    <w:rsid w:val="0054074C"/>
    <w:rsid w:val="00542670"/>
    <w:rsid w:val="0054464F"/>
    <w:rsid w:val="00552A32"/>
    <w:rsid w:val="00552B94"/>
    <w:rsid w:val="005604F4"/>
    <w:rsid w:val="005628BD"/>
    <w:rsid w:val="0056391A"/>
    <w:rsid w:val="00564626"/>
    <w:rsid w:val="00566BA9"/>
    <w:rsid w:val="00573180"/>
    <w:rsid w:val="00576635"/>
    <w:rsid w:val="00584D3B"/>
    <w:rsid w:val="005865F6"/>
    <w:rsid w:val="005931BF"/>
    <w:rsid w:val="00595E4F"/>
    <w:rsid w:val="005962A7"/>
    <w:rsid w:val="005A2B1E"/>
    <w:rsid w:val="005A73BD"/>
    <w:rsid w:val="005B13C3"/>
    <w:rsid w:val="005B16A0"/>
    <w:rsid w:val="005B180E"/>
    <w:rsid w:val="005B459A"/>
    <w:rsid w:val="005C425F"/>
    <w:rsid w:val="005D05E4"/>
    <w:rsid w:val="005D1C90"/>
    <w:rsid w:val="005D70F9"/>
    <w:rsid w:val="005F25A9"/>
    <w:rsid w:val="005F6FD5"/>
    <w:rsid w:val="00602E43"/>
    <w:rsid w:val="00605FFA"/>
    <w:rsid w:val="00610358"/>
    <w:rsid w:val="00620B98"/>
    <w:rsid w:val="006264FE"/>
    <w:rsid w:val="00640689"/>
    <w:rsid w:val="00643099"/>
    <w:rsid w:val="00651D8D"/>
    <w:rsid w:val="00654400"/>
    <w:rsid w:val="00655D8A"/>
    <w:rsid w:val="00656AA7"/>
    <w:rsid w:val="006570D4"/>
    <w:rsid w:val="00666EA7"/>
    <w:rsid w:val="00677F18"/>
    <w:rsid w:val="0069716E"/>
    <w:rsid w:val="006A02D4"/>
    <w:rsid w:val="006A2075"/>
    <w:rsid w:val="006A45CA"/>
    <w:rsid w:val="006B6AC2"/>
    <w:rsid w:val="006C64EF"/>
    <w:rsid w:val="006C7460"/>
    <w:rsid w:val="006D320C"/>
    <w:rsid w:val="006D3760"/>
    <w:rsid w:val="006D4278"/>
    <w:rsid w:val="006E2EEF"/>
    <w:rsid w:val="006E6628"/>
    <w:rsid w:val="006F347D"/>
    <w:rsid w:val="006F3D2F"/>
    <w:rsid w:val="006F7541"/>
    <w:rsid w:val="00706FC8"/>
    <w:rsid w:val="00710C27"/>
    <w:rsid w:val="00712DD8"/>
    <w:rsid w:val="00717972"/>
    <w:rsid w:val="00720649"/>
    <w:rsid w:val="00726290"/>
    <w:rsid w:val="007309E8"/>
    <w:rsid w:val="00733265"/>
    <w:rsid w:val="00744D93"/>
    <w:rsid w:val="00747929"/>
    <w:rsid w:val="00753A8D"/>
    <w:rsid w:val="007632B6"/>
    <w:rsid w:val="00780492"/>
    <w:rsid w:val="007808D3"/>
    <w:rsid w:val="00781119"/>
    <w:rsid w:val="00785DB8"/>
    <w:rsid w:val="00797356"/>
    <w:rsid w:val="00797656"/>
    <w:rsid w:val="007A12F6"/>
    <w:rsid w:val="007A5B6B"/>
    <w:rsid w:val="007E15DB"/>
    <w:rsid w:val="007E16B6"/>
    <w:rsid w:val="007E2914"/>
    <w:rsid w:val="007E4FC8"/>
    <w:rsid w:val="007E6E47"/>
    <w:rsid w:val="007F2B1C"/>
    <w:rsid w:val="00801134"/>
    <w:rsid w:val="008022E0"/>
    <w:rsid w:val="008117F5"/>
    <w:rsid w:val="00824D30"/>
    <w:rsid w:val="008274FF"/>
    <w:rsid w:val="00831FA3"/>
    <w:rsid w:val="00833726"/>
    <w:rsid w:val="00834719"/>
    <w:rsid w:val="00840BDA"/>
    <w:rsid w:val="00852576"/>
    <w:rsid w:val="00855AA7"/>
    <w:rsid w:val="00856704"/>
    <w:rsid w:val="00872DF1"/>
    <w:rsid w:val="0087715D"/>
    <w:rsid w:val="00883F5A"/>
    <w:rsid w:val="00890040"/>
    <w:rsid w:val="0089044D"/>
    <w:rsid w:val="0089283D"/>
    <w:rsid w:val="008A4C6B"/>
    <w:rsid w:val="008A561A"/>
    <w:rsid w:val="008C128B"/>
    <w:rsid w:val="008C155B"/>
    <w:rsid w:val="008D2F3A"/>
    <w:rsid w:val="008D5620"/>
    <w:rsid w:val="008D7A5A"/>
    <w:rsid w:val="008E10EC"/>
    <w:rsid w:val="008E1B47"/>
    <w:rsid w:val="008E6F68"/>
    <w:rsid w:val="008F0B3B"/>
    <w:rsid w:val="008F297D"/>
    <w:rsid w:val="008F5604"/>
    <w:rsid w:val="0090571A"/>
    <w:rsid w:val="00911526"/>
    <w:rsid w:val="00931080"/>
    <w:rsid w:val="0093428E"/>
    <w:rsid w:val="00936630"/>
    <w:rsid w:val="00936A69"/>
    <w:rsid w:val="009373B4"/>
    <w:rsid w:val="009429A4"/>
    <w:rsid w:val="00944EDB"/>
    <w:rsid w:val="009452B5"/>
    <w:rsid w:val="00945A8F"/>
    <w:rsid w:val="00951D88"/>
    <w:rsid w:val="009552CF"/>
    <w:rsid w:val="00964400"/>
    <w:rsid w:val="00987F03"/>
    <w:rsid w:val="00993BCB"/>
    <w:rsid w:val="00994AD5"/>
    <w:rsid w:val="00995443"/>
    <w:rsid w:val="009963AA"/>
    <w:rsid w:val="00997926"/>
    <w:rsid w:val="009B5248"/>
    <w:rsid w:val="009B529A"/>
    <w:rsid w:val="009B6568"/>
    <w:rsid w:val="009B69DC"/>
    <w:rsid w:val="009D3561"/>
    <w:rsid w:val="009D3E83"/>
    <w:rsid w:val="009D698B"/>
    <w:rsid w:val="009E1154"/>
    <w:rsid w:val="009E721E"/>
    <w:rsid w:val="009F184C"/>
    <w:rsid w:val="009F4C6F"/>
    <w:rsid w:val="009F7E85"/>
    <w:rsid w:val="00A13A7A"/>
    <w:rsid w:val="00A158A0"/>
    <w:rsid w:val="00A16E8F"/>
    <w:rsid w:val="00A3083C"/>
    <w:rsid w:val="00A31D90"/>
    <w:rsid w:val="00A320E9"/>
    <w:rsid w:val="00A33802"/>
    <w:rsid w:val="00A364D9"/>
    <w:rsid w:val="00A42E44"/>
    <w:rsid w:val="00A53E94"/>
    <w:rsid w:val="00A559E0"/>
    <w:rsid w:val="00A57DCA"/>
    <w:rsid w:val="00A6211C"/>
    <w:rsid w:val="00A9599F"/>
    <w:rsid w:val="00AB6094"/>
    <w:rsid w:val="00AB69C8"/>
    <w:rsid w:val="00AB7402"/>
    <w:rsid w:val="00AC035D"/>
    <w:rsid w:val="00AC74E0"/>
    <w:rsid w:val="00AE178F"/>
    <w:rsid w:val="00AE4597"/>
    <w:rsid w:val="00AE5ED3"/>
    <w:rsid w:val="00AF1052"/>
    <w:rsid w:val="00AF1DC5"/>
    <w:rsid w:val="00AF52A9"/>
    <w:rsid w:val="00AF55EC"/>
    <w:rsid w:val="00B118DE"/>
    <w:rsid w:val="00B13503"/>
    <w:rsid w:val="00B16C1B"/>
    <w:rsid w:val="00B206E5"/>
    <w:rsid w:val="00B22D23"/>
    <w:rsid w:val="00B3395A"/>
    <w:rsid w:val="00B33C67"/>
    <w:rsid w:val="00B35D8B"/>
    <w:rsid w:val="00B60064"/>
    <w:rsid w:val="00B6144E"/>
    <w:rsid w:val="00B63322"/>
    <w:rsid w:val="00B63CCA"/>
    <w:rsid w:val="00B736C4"/>
    <w:rsid w:val="00B739B0"/>
    <w:rsid w:val="00B746E9"/>
    <w:rsid w:val="00B810BF"/>
    <w:rsid w:val="00BA55C9"/>
    <w:rsid w:val="00BC14DC"/>
    <w:rsid w:val="00BC1A5D"/>
    <w:rsid w:val="00BC369B"/>
    <w:rsid w:val="00BD06F0"/>
    <w:rsid w:val="00BE11AB"/>
    <w:rsid w:val="00BF15E4"/>
    <w:rsid w:val="00BF4E25"/>
    <w:rsid w:val="00C02A4B"/>
    <w:rsid w:val="00C3142F"/>
    <w:rsid w:val="00C37C9E"/>
    <w:rsid w:val="00C37F98"/>
    <w:rsid w:val="00C42895"/>
    <w:rsid w:val="00C4484C"/>
    <w:rsid w:val="00C4613B"/>
    <w:rsid w:val="00C50233"/>
    <w:rsid w:val="00C558FB"/>
    <w:rsid w:val="00C57045"/>
    <w:rsid w:val="00C626CF"/>
    <w:rsid w:val="00C67563"/>
    <w:rsid w:val="00C70F44"/>
    <w:rsid w:val="00C762AD"/>
    <w:rsid w:val="00C7741D"/>
    <w:rsid w:val="00C82FAD"/>
    <w:rsid w:val="00C8432A"/>
    <w:rsid w:val="00C84A0E"/>
    <w:rsid w:val="00C8653A"/>
    <w:rsid w:val="00C87F4E"/>
    <w:rsid w:val="00C90D34"/>
    <w:rsid w:val="00C91643"/>
    <w:rsid w:val="00C91CEC"/>
    <w:rsid w:val="00C9786D"/>
    <w:rsid w:val="00CA1B5F"/>
    <w:rsid w:val="00CC1A59"/>
    <w:rsid w:val="00CD7536"/>
    <w:rsid w:val="00CE2663"/>
    <w:rsid w:val="00CE28D9"/>
    <w:rsid w:val="00CF3DA6"/>
    <w:rsid w:val="00CF4A76"/>
    <w:rsid w:val="00CF7AF6"/>
    <w:rsid w:val="00D03152"/>
    <w:rsid w:val="00D06DE4"/>
    <w:rsid w:val="00D115A3"/>
    <w:rsid w:val="00D300FA"/>
    <w:rsid w:val="00D34227"/>
    <w:rsid w:val="00D3450A"/>
    <w:rsid w:val="00D37481"/>
    <w:rsid w:val="00D40F7B"/>
    <w:rsid w:val="00D45B4E"/>
    <w:rsid w:val="00D46301"/>
    <w:rsid w:val="00D52689"/>
    <w:rsid w:val="00D61864"/>
    <w:rsid w:val="00D72695"/>
    <w:rsid w:val="00D75177"/>
    <w:rsid w:val="00D75935"/>
    <w:rsid w:val="00DA7FBA"/>
    <w:rsid w:val="00DD25C1"/>
    <w:rsid w:val="00DD6ED0"/>
    <w:rsid w:val="00DE0A34"/>
    <w:rsid w:val="00DE7574"/>
    <w:rsid w:val="00E019F4"/>
    <w:rsid w:val="00E16AE8"/>
    <w:rsid w:val="00E22313"/>
    <w:rsid w:val="00E236AA"/>
    <w:rsid w:val="00E3177A"/>
    <w:rsid w:val="00E36CEF"/>
    <w:rsid w:val="00E41D90"/>
    <w:rsid w:val="00E421EA"/>
    <w:rsid w:val="00E4502F"/>
    <w:rsid w:val="00E4520B"/>
    <w:rsid w:val="00E52B39"/>
    <w:rsid w:val="00E62AD7"/>
    <w:rsid w:val="00E63987"/>
    <w:rsid w:val="00E661E1"/>
    <w:rsid w:val="00E75BB7"/>
    <w:rsid w:val="00E76D7C"/>
    <w:rsid w:val="00E775FE"/>
    <w:rsid w:val="00E818E2"/>
    <w:rsid w:val="00E97869"/>
    <w:rsid w:val="00EA19AB"/>
    <w:rsid w:val="00EA2A5A"/>
    <w:rsid w:val="00EB4B4D"/>
    <w:rsid w:val="00EC2498"/>
    <w:rsid w:val="00EC68ED"/>
    <w:rsid w:val="00ED1EE1"/>
    <w:rsid w:val="00ED34FA"/>
    <w:rsid w:val="00EE1215"/>
    <w:rsid w:val="00EE5B09"/>
    <w:rsid w:val="00EF325E"/>
    <w:rsid w:val="00F0661B"/>
    <w:rsid w:val="00F07347"/>
    <w:rsid w:val="00F133DA"/>
    <w:rsid w:val="00F16E3B"/>
    <w:rsid w:val="00F218C2"/>
    <w:rsid w:val="00F273BB"/>
    <w:rsid w:val="00F27998"/>
    <w:rsid w:val="00F300BC"/>
    <w:rsid w:val="00F3416E"/>
    <w:rsid w:val="00F50E43"/>
    <w:rsid w:val="00F5201E"/>
    <w:rsid w:val="00F553E8"/>
    <w:rsid w:val="00F622B8"/>
    <w:rsid w:val="00F67268"/>
    <w:rsid w:val="00F7144A"/>
    <w:rsid w:val="00F7546B"/>
    <w:rsid w:val="00F95C26"/>
    <w:rsid w:val="00FC3B8D"/>
    <w:rsid w:val="00FC520C"/>
    <w:rsid w:val="00FD215D"/>
    <w:rsid w:val="00FE347F"/>
    <w:rsid w:val="00FE3CAD"/>
    <w:rsid w:val="00FF54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83B11E"/>
  <w15:docId w15:val="{4DDDB719-ABDD-4F91-BA23-DF7FF05B9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B459A"/>
    <w:pPr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customStyle="1" w:styleId="contact-street">
    <w:name w:val="contact-street"/>
    <w:basedOn w:val="Domylnaczcionkaakapitu"/>
    <w:rsid w:val="00E63987"/>
  </w:style>
  <w:style w:type="character" w:customStyle="1" w:styleId="contact-postcode">
    <w:name w:val="contact-postcode"/>
    <w:basedOn w:val="Domylnaczcionkaakapitu"/>
    <w:rsid w:val="00E63987"/>
  </w:style>
  <w:style w:type="character" w:styleId="Pogrubienie">
    <w:name w:val="Strong"/>
    <w:uiPriority w:val="22"/>
    <w:qFormat/>
    <w:rsid w:val="00264CF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277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3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83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39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0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8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7A022A-6443-459C-ADDB-E658BBA10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4248</Words>
  <Characters>25491</Characters>
  <Application>Microsoft Office Word</Application>
  <DocSecurity>0</DocSecurity>
  <Lines>212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2020-05-05T15:46:00Z</cp:lastPrinted>
  <dcterms:created xsi:type="dcterms:W3CDTF">2021-06-09T06:12:00Z</dcterms:created>
  <dcterms:modified xsi:type="dcterms:W3CDTF">2021-06-09T06:12:00Z</dcterms:modified>
</cp:coreProperties>
</file>