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40E1" w14:textId="17828EA2" w:rsidR="00D403F5" w:rsidRDefault="00D403F5" w:rsidP="0057455F">
      <w:pPr>
        <w:pStyle w:val="NormalnyWeb"/>
        <w:jc w:val="right"/>
      </w:pPr>
      <w:r w:rsidRPr="00EB65E3">
        <w:t>Sośnie, dnia 9 sierpnia 2021 r.</w:t>
      </w:r>
    </w:p>
    <w:p w14:paraId="06A699FF" w14:textId="77777777" w:rsidR="00E74E3F" w:rsidRPr="00E74E3F" w:rsidRDefault="00E74E3F" w:rsidP="0057455F">
      <w:pPr>
        <w:pStyle w:val="NormalnyWeb"/>
        <w:jc w:val="right"/>
        <w:rPr>
          <w:sz w:val="16"/>
          <w:szCs w:val="16"/>
        </w:rPr>
      </w:pPr>
    </w:p>
    <w:p w14:paraId="29B0C42B" w14:textId="77777777" w:rsidR="00D403F5" w:rsidRPr="00EB65E3" w:rsidRDefault="00D403F5" w:rsidP="00D403F5">
      <w:pPr>
        <w:pStyle w:val="NormalnyWeb"/>
        <w:spacing w:after="0" w:afterAutospacing="0"/>
        <w:jc w:val="center"/>
        <w:rPr>
          <w:b/>
        </w:rPr>
      </w:pPr>
      <w:r w:rsidRPr="00EB65E3">
        <w:rPr>
          <w:b/>
        </w:rPr>
        <w:t>ZAWIADOMIENIE O PONOWNEJ OCENIE OFERT</w:t>
      </w:r>
    </w:p>
    <w:p w14:paraId="429353A6" w14:textId="3ABA2DC2" w:rsidR="00D403F5" w:rsidRPr="0057455F" w:rsidRDefault="00D403F5" w:rsidP="0057455F">
      <w:pPr>
        <w:pStyle w:val="NormalnyWeb"/>
        <w:spacing w:before="0" w:beforeAutospacing="0"/>
        <w:jc w:val="center"/>
        <w:rPr>
          <w:b/>
        </w:rPr>
      </w:pPr>
      <w:r w:rsidRPr="00EB65E3">
        <w:rPr>
          <w:b/>
        </w:rPr>
        <w:t>ORAZ UNIEWAŻNIENIU POSTĘPOWANIA</w:t>
      </w:r>
    </w:p>
    <w:p w14:paraId="28FCDF59" w14:textId="77777777" w:rsidR="00D403F5" w:rsidRPr="00EB65E3" w:rsidRDefault="00D403F5" w:rsidP="00D403F5">
      <w:pPr>
        <w:pStyle w:val="NormalnyWeb"/>
        <w:spacing w:after="0" w:afterAutospacing="0"/>
        <w:jc w:val="both"/>
        <w:rPr>
          <w:u w:val="single"/>
        </w:rPr>
      </w:pPr>
      <w:r w:rsidRPr="00EB65E3">
        <w:t xml:space="preserve">dotyczy: </w:t>
      </w:r>
      <w:r w:rsidRPr="00EB65E3">
        <w:rPr>
          <w:u w:val="single"/>
        </w:rPr>
        <w:t xml:space="preserve">Budowy, rozbudowy i przebudowy oczyszczalni ścieków w Sośniach </w:t>
      </w:r>
    </w:p>
    <w:p w14:paraId="139AB68D" w14:textId="79763C03" w:rsidR="00D403F5" w:rsidRPr="0057455F" w:rsidRDefault="00D403F5" w:rsidP="0057455F">
      <w:pPr>
        <w:pStyle w:val="NormalnyWeb"/>
        <w:spacing w:before="0" w:beforeAutospacing="0"/>
        <w:jc w:val="both"/>
        <w:rPr>
          <w:u w:val="single"/>
        </w:rPr>
      </w:pPr>
      <w:r w:rsidRPr="00EB65E3">
        <w:t xml:space="preserve">               </w:t>
      </w:r>
      <w:r w:rsidRPr="00EB65E3">
        <w:rPr>
          <w:u w:val="single"/>
        </w:rPr>
        <w:t>(ZP.271.20.2020)</w:t>
      </w:r>
    </w:p>
    <w:p w14:paraId="65C36ADC" w14:textId="6D55D09D" w:rsidR="007A62BD" w:rsidRDefault="00D403F5" w:rsidP="00D403F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5E3">
        <w:rPr>
          <w:rFonts w:ascii="Times New Roman" w:hAnsi="Times New Roman" w:cs="Times New Roman"/>
          <w:sz w:val="24"/>
          <w:szCs w:val="24"/>
        </w:rPr>
        <w:t>Na podstawie rozstrzygnięcia Krajowej Izby Odwoławczej</w:t>
      </w:r>
      <w:r w:rsidR="00970B1F">
        <w:rPr>
          <w:rFonts w:ascii="Times New Roman" w:hAnsi="Times New Roman" w:cs="Times New Roman"/>
          <w:sz w:val="24"/>
          <w:szCs w:val="24"/>
        </w:rPr>
        <w:t>,</w:t>
      </w:r>
      <w:r w:rsidRPr="00EB65E3">
        <w:rPr>
          <w:rFonts w:ascii="Times New Roman" w:hAnsi="Times New Roman" w:cs="Times New Roman"/>
          <w:sz w:val="24"/>
          <w:szCs w:val="24"/>
        </w:rPr>
        <w:t xml:space="preserve"> sygn. akt KIO 1134/21</w:t>
      </w:r>
      <w:r w:rsidR="00FC00AF">
        <w:rPr>
          <w:rFonts w:ascii="Times New Roman" w:hAnsi="Times New Roman" w:cs="Times New Roman"/>
          <w:sz w:val="24"/>
          <w:szCs w:val="24"/>
        </w:rPr>
        <w:t xml:space="preserve"> z dnia 06.07.2021 r.</w:t>
      </w:r>
      <w:r w:rsidR="00970B1F">
        <w:rPr>
          <w:rFonts w:ascii="Times New Roman" w:hAnsi="Times New Roman" w:cs="Times New Roman"/>
          <w:sz w:val="24"/>
          <w:szCs w:val="24"/>
        </w:rPr>
        <w:t>,</w:t>
      </w:r>
      <w:r w:rsidRPr="00EB65E3">
        <w:rPr>
          <w:rFonts w:ascii="Times New Roman" w:hAnsi="Times New Roman" w:cs="Times New Roman"/>
          <w:sz w:val="24"/>
          <w:szCs w:val="24"/>
        </w:rPr>
        <w:t xml:space="preserve"> Zamawiający, Gmina Sośnie, </w:t>
      </w:r>
      <w:r w:rsidR="00D47EBF">
        <w:rPr>
          <w:rFonts w:ascii="Times New Roman" w:hAnsi="Times New Roman" w:cs="Times New Roman"/>
          <w:sz w:val="24"/>
          <w:szCs w:val="24"/>
        </w:rPr>
        <w:t xml:space="preserve">dokonał ponownej oceny </w:t>
      </w:r>
      <w:r w:rsidR="00D47EBF" w:rsidRPr="007A62BD">
        <w:rPr>
          <w:rFonts w:ascii="Times New Roman" w:hAnsi="Times New Roman" w:cs="Times New Roman"/>
          <w:sz w:val="24"/>
          <w:szCs w:val="24"/>
        </w:rPr>
        <w:t>ofert</w:t>
      </w:r>
      <w:r w:rsidR="00D47EBF">
        <w:rPr>
          <w:rFonts w:ascii="Times New Roman" w:hAnsi="Times New Roman" w:cs="Times New Roman"/>
          <w:sz w:val="24"/>
          <w:szCs w:val="24"/>
        </w:rPr>
        <w:t xml:space="preserve"> i informuje o</w:t>
      </w:r>
      <w:r w:rsidR="007A62BD">
        <w:rPr>
          <w:rFonts w:ascii="Times New Roman" w:hAnsi="Times New Roman" w:cs="Times New Roman"/>
          <w:sz w:val="24"/>
          <w:szCs w:val="24"/>
        </w:rPr>
        <w:t>:</w:t>
      </w:r>
    </w:p>
    <w:p w14:paraId="6F837E36" w14:textId="3B79A0F2" w:rsidR="00D403F5" w:rsidRPr="007A62BD" w:rsidRDefault="00D47EBF" w:rsidP="007A62BD">
      <w:pPr>
        <w:pStyle w:val="Akapitzlist"/>
        <w:numPr>
          <w:ilvl w:val="0"/>
          <w:numId w:val="2"/>
        </w:numPr>
        <w:autoSpaceDE w:val="0"/>
        <w:autoSpaceDN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wynikach</w:t>
      </w:r>
      <w:r w:rsidR="00D403F5" w:rsidRPr="007A62BD">
        <w:rPr>
          <w:rFonts w:cs="Times New Roman"/>
          <w:sz w:val="24"/>
          <w:szCs w:val="24"/>
        </w:rPr>
        <w:t xml:space="preserve"> ponownej oceny ofert</w:t>
      </w:r>
      <w:r w:rsidR="002F5AED" w:rsidRPr="007A62BD">
        <w:rPr>
          <w:rFonts w:cs="Times New Roman"/>
          <w:sz w:val="24"/>
          <w:szCs w:val="24"/>
        </w:rPr>
        <w:t xml:space="preserve"> niepodlegających odrzuceniu</w:t>
      </w:r>
      <w:r w:rsidR="007A62B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7A62BD">
        <w:rPr>
          <w:rFonts w:cs="Times New Roman"/>
          <w:sz w:val="24"/>
          <w:szCs w:val="24"/>
        </w:rPr>
        <w:t xml:space="preserve"> punktacji przyznanej </w:t>
      </w:r>
      <w:r w:rsidR="007A62BD" w:rsidRPr="007A62BD">
        <w:rPr>
          <w:rFonts w:cs="Times New Roman"/>
          <w:sz w:val="24"/>
          <w:szCs w:val="24"/>
        </w:rPr>
        <w:t xml:space="preserve">ofertom </w:t>
      </w:r>
      <w:r w:rsidR="007A62BD" w:rsidRPr="007A62BD">
        <w:rPr>
          <w:rFonts w:cs="Times New Roman"/>
          <w:bCs/>
          <w:color w:val="000000"/>
          <w:sz w:val="24"/>
          <w:szCs w:val="24"/>
        </w:rPr>
        <w:t>w każdym kryterium oceny ofert i łącznej punktacji</w:t>
      </w:r>
    </w:p>
    <w:tbl>
      <w:tblPr>
        <w:tblW w:w="878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66"/>
        <w:gridCol w:w="1276"/>
        <w:gridCol w:w="1559"/>
        <w:gridCol w:w="1276"/>
      </w:tblGrid>
      <w:tr w:rsidR="00D403F5" w:rsidRPr="00EB65E3" w14:paraId="728731E3" w14:textId="77777777" w:rsidTr="00C466DD">
        <w:trPr>
          <w:trHeight w:val="9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1219B" w14:textId="77777777" w:rsidR="00D403F5" w:rsidRPr="00EB65E3" w:rsidRDefault="00D403F5" w:rsidP="00C46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5E3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2F4E7" w14:textId="77777777" w:rsidR="00D403F5" w:rsidRPr="00EB65E3" w:rsidRDefault="00D403F5" w:rsidP="00C466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5E3">
              <w:rPr>
                <w:rFonts w:ascii="Times New Roman" w:hAnsi="Times New Roman" w:cs="Times New Roman"/>
              </w:rPr>
              <w:t xml:space="preserve">Nazwa (firma) </w:t>
            </w:r>
            <w:r w:rsidRPr="00EB65E3">
              <w:rPr>
                <w:rFonts w:ascii="Times New Roman" w:hAnsi="Times New Roman" w:cs="Times New Roman"/>
              </w:rPr>
              <w:br/>
              <w:t>i adres (siedziba)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A013C" w14:textId="77777777" w:rsidR="00D403F5" w:rsidRPr="00EB65E3" w:rsidRDefault="00D403F5" w:rsidP="00C466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5E3">
              <w:rPr>
                <w:rFonts w:ascii="Times New Roman" w:hAnsi="Times New Roman" w:cs="Times New Roman"/>
              </w:rPr>
              <w:t xml:space="preserve">Liczba punktów </w:t>
            </w:r>
            <w:r w:rsidRPr="00EB65E3">
              <w:rPr>
                <w:rFonts w:ascii="Times New Roman" w:hAnsi="Times New Roman" w:cs="Times New Roman"/>
              </w:rPr>
              <w:br/>
              <w:t xml:space="preserve">w kryterium </w:t>
            </w:r>
            <w:r w:rsidRPr="00EB65E3">
              <w:rPr>
                <w:rFonts w:ascii="Times New Roman" w:hAnsi="Times New Roman" w:cs="Times New Roman"/>
                <w:i/>
              </w:rPr>
              <w:t>„Cena”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E20EF" w14:textId="77777777" w:rsidR="00D403F5" w:rsidRPr="00EB65E3" w:rsidRDefault="00D403F5" w:rsidP="00C466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5E3">
              <w:rPr>
                <w:rFonts w:ascii="Times New Roman" w:hAnsi="Times New Roman" w:cs="Times New Roman"/>
              </w:rPr>
              <w:t xml:space="preserve">Liczba punktów </w:t>
            </w:r>
            <w:r w:rsidRPr="00EB65E3">
              <w:rPr>
                <w:rFonts w:ascii="Times New Roman" w:hAnsi="Times New Roman" w:cs="Times New Roman"/>
              </w:rPr>
              <w:br/>
              <w:t>w kryterium</w:t>
            </w:r>
            <w:r w:rsidRPr="00EB65E3">
              <w:rPr>
                <w:rFonts w:ascii="Times New Roman" w:hAnsi="Times New Roman" w:cs="Times New Roman"/>
              </w:rPr>
              <w:br/>
            </w:r>
            <w:r w:rsidRPr="00EB65E3">
              <w:rPr>
                <w:rFonts w:ascii="Times New Roman" w:hAnsi="Times New Roman" w:cs="Times New Roman"/>
                <w:i/>
              </w:rPr>
              <w:t>„Gwarancja na wykonane roboty”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23BE7" w14:textId="77777777" w:rsidR="00D403F5" w:rsidRPr="00EB65E3" w:rsidRDefault="00D403F5" w:rsidP="00C466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5E3">
              <w:rPr>
                <w:rFonts w:ascii="Times New Roman" w:hAnsi="Times New Roman" w:cs="Times New Roman"/>
              </w:rPr>
              <w:t>Łączna   punktacja</w:t>
            </w:r>
          </w:p>
          <w:p w14:paraId="7A60E6E7" w14:textId="77777777" w:rsidR="00D403F5" w:rsidRPr="00EB65E3" w:rsidRDefault="00D403F5" w:rsidP="00C466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5E3">
              <w:rPr>
                <w:rFonts w:ascii="Times New Roman" w:hAnsi="Times New Roman" w:cs="Times New Roman"/>
              </w:rPr>
              <w:t>przyznana ofercie</w:t>
            </w:r>
          </w:p>
        </w:tc>
      </w:tr>
      <w:tr w:rsidR="00D403F5" w:rsidRPr="00EB65E3" w14:paraId="02D9F12D" w14:textId="77777777" w:rsidTr="00C466DD">
        <w:trPr>
          <w:trHeight w:val="8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36C1" w14:textId="7E060F9B" w:rsidR="00D403F5" w:rsidRPr="00EB65E3" w:rsidRDefault="00D403F5" w:rsidP="0057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B38A" w14:textId="77777777" w:rsidR="00D403F5" w:rsidRPr="00EB65E3" w:rsidRDefault="00D403F5" w:rsidP="0057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>ENVIROTECH Sp. z o.o.</w:t>
            </w:r>
          </w:p>
          <w:p w14:paraId="377672AC" w14:textId="77777777" w:rsidR="00D403F5" w:rsidRPr="00EB65E3" w:rsidRDefault="00D403F5" w:rsidP="0057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>ul. Jana Kochanowskiego 7</w:t>
            </w:r>
          </w:p>
          <w:p w14:paraId="5DB68884" w14:textId="0A78039E" w:rsidR="00D403F5" w:rsidRPr="00EB65E3" w:rsidRDefault="00D403F5" w:rsidP="0057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>60-845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1A47" w14:textId="20F49BFF" w:rsidR="00D403F5" w:rsidRPr="00EB65E3" w:rsidRDefault="00D403F5" w:rsidP="00574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51,17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E5F8" w14:textId="7C6FE924" w:rsidR="00D403F5" w:rsidRPr="00EB65E3" w:rsidRDefault="00D403F5" w:rsidP="00574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1C35" w14:textId="28B48DB6" w:rsidR="00D403F5" w:rsidRPr="00EB65E3" w:rsidRDefault="00D403F5" w:rsidP="00574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91,17 pkt.</w:t>
            </w:r>
          </w:p>
        </w:tc>
      </w:tr>
      <w:tr w:rsidR="00D403F5" w:rsidRPr="00EB65E3" w14:paraId="50DB0F58" w14:textId="77777777" w:rsidTr="00C466DD">
        <w:trPr>
          <w:trHeight w:val="8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C8FA" w14:textId="77777777" w:rsidR="00D403F5" w:rsidRPr="00EB65E3" w:rsidRDefault="00D403F5" w:rsidP="0057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EDDF" w14:textId="77777777" w:rsidR="00D403F5" w:rsidRPr="00EB65E3" w:rsidRDefault="00D403F5" w:rsidP="0057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Konsorcjum</w:t>
            </w:r>
          </w:p>
          <w:p w14:paraId="7CCD4FB0" w14:textId="77777777" w:rsidR="00D403F5" w:rsidRPr="00EB65E3" w:rsidRDefault="00D403F5" w:rsidP="0057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Lider:</w:t>
            </w: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 xml:space="preserve"> PTB NICKEL Sp. z o.o.</w:t>
            </w:r>
          </w:p>
          <w:p w14:paraId="6B76FE4F" w14:textId="77777777" w:rsidR="00D403F5" w:rsidRPr="00EB65E3" w:rsidRDefault="00D403F5" w:rsidP="0057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>Jelonek k/Poznania ul. Obornicka 6B</w:t>
            </w:r>
          </w:p>
          <w:p w14:paraId="4F0701C7" w14:textId="77777777" w:rsidR="00D403F5" w:rsidRPr="00EB65E3" w:rsidRDefault="00D403F5" w:rsidP="0057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>62-002 Suchy Las</w:t>
            </w:r>
          </w:p>
          <w:p w14:paraId="5ADC0A7B" w14:textId="77777777" w:rsidR="00D403F5" w:rsidRPr="00EB65E3" w:rsidRDefault="00D403F5" w:rsidP="0057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Członek:</w:t>
            </w: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 xml:space="preserve"> PTB NICKEL Technologia  Sp.  z o.o.</w:t>
            </w:r>
          </w:p>
          <w:p w14:paraId="468AECB2" w14:textId="77777777" w:rsidR="00D403F5" w:rsidRPr="00EB65E3" w:rsidRDefault="00D403F5" w:rsidP="00574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>Jelonek k/Poznania ul. Obornicka 6B</w:t>
            </w:r>
          </w:p>
          <w:p w14:paraId="5AA7449A" w14:textId="77777777" w:rsidR="00D403F5" w:rsidRPr="00EB65E3" w:rsidRDefault="00D403F5" w:rsidP="005745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>62-002 Suchy 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9CEA" w14:textId="1025E99A" w:rsidR="00D403F5" w:rsidRPr="00EB65E3" w:rsidRDefault="00D403F5" w:rsidP="00574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9619" w14:textId="77777777" w:rsidR="00D403F5" w:rsidRPr="00EB65E3" w:rsidRDefault="00D403F5" w:rsidP="00574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15CD" w14:textId="68BE3071" w:rsidR="00D403F5" w:rsidRPr="00EB65E3" w:rsidRDefault="00D403F5" w:rsidP="00574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pkt.</w:t>
            </w:r>
          </w:p>
        </w:tc>
      </w:tr>
      <w:tr w:rsidR="00D403F5" w:rsidRPr="00EB65E3" w14:paraId="5AB14038" w14:textId="77777777" w:rsidTr="00C466DD">
        <w:trPr>
          <w:trHeight w:val="8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93CF" w14:textId="77777777" w:rsidR="00D403F5" w:rsidRPr="00EB65E3" w:rsidRDefault="00D403F5" w:rsidP="00EB65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68CE" w14:textId="77777777" w:rsidR="00D403F5" w:rsidRPr="00EB65E3" w:rsidRDefault="00D403F5" w:rsidP="00EB65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>HYDRO-MARKO Sp. z o.o. Sp.k.</w:t>
            </w:r>
          </w:p>
          <w:p w14:paraId="08708360" w14:textId="77777777" w:rsidR="00D403F5" w:rsidRPr="00EB65E3" w:rsidRDefault="00D403F5" w:rsidP="00EB65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>ul. Wojska Polskiego 139, 63-200 Jarocin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B9DD" w14:textId="6B20C7CC" w:rsidR="00D403F5" w:rsidRPr="00EB65E3" w:rsidRDefault="00D403F5" w:rsidP="00EB65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53,26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31C4" w14:textId="77777777" w:rsidR="00D403F5" w:rsidRPr="00EB65E3" w:rsidRDefault="00D403F5" w:rsidP="00EB65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E48" w14:textId="495AEBA4" w:rsidR="00D403F5" w:rsidRPr="00EB65E3" w:rsidRDefault="00D403F5" w:rsidP="00EB65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93,26 pkt.</w:t>
            </w:r>
          </w:p>
        </w:tc>
      </w:tr>
    </w:tbl>
    <w:p w14:paraId="0F94416C" w14:textId="4E17A9A7" w:rsidR="007A62BD" w:rsidRDefault="007A62BD" w:rsidP="007A62BD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ofertach odrzuconych</w:t>
      </w:r>
    </w:p>
    <w:tbl>
      <w:tblPr>
        <w:tblW w:w="864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935"/>
      </w:tblGrid>
      <w:tr w:rsidR="007A62BD" w:rsidRPr="00EB65E3" w14:paraId="4D760D19" w14:textId="77777777" w:rsidTr="007A62BD">
        <w:trPr>
          <w:trHeight w:val="9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D43AE6" w14:textId="77777777" w:rsidR="007A62BD" w:rsidRPr="00EB65E3" w:rsidRDefault="007A62BD" w:rsidP="00A315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5E3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E47C1E" w14:textId="77777777" w:rsidR="007A62BD" w:rsidRPr="00EB65E3" w:rsidRDefault="007A62BD" w:rsidP="00264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5E3">
              <w:rPr>
                <w:rFonts w:ascii="Times New Roman" w:hAnsi="Times New Roman" w:cs="Times New Roman"/>
              </w:rPr>
              <w:t xml:space="preserve">Nazwa (firma) </w:t>
            </w:r>
            <w:r w:rsidRPr="00EB65E3">
              <w:rPr>
                <w:rFonts w:ascii="Times New Roman" w:hAnsi="Times New Roman" w:cs="Times New Roman"/>
              </w:rPr>
              <w:br/>
              <w:t>i adres (siedziba) Wykonawcy</w:t>
            </w:r>
          </w:p>
        </w:tc>
      </w:tr>
      <w:tr w:rsidR="007A62BD" w:rsidRPr="00EB65E3" w14:paraId="0E8A6264" w14:textId="77777777" w:rsidTr="007A62BD">
        <w:trPr>
          <w:trHeight w:val="8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62DB" w14:textId="2EEBC781" w:rsidR="007A62BD" w:rsidRPr="00EB65E3" w:rsidRDefault="007A62BD" w:rsidP="00A3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113B" w14:textId="77777777" w:rsidR="007A62BD" w:rsidRPr="007A62BD" w:rsidRDefault="007A62BD" w:rsidP="007A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2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Konsorcjum</w:t>
            </w:r>
          </w:p>
          <w:p w14:paraId="1CF0C819" w14:textId="31DC0714" w:rsidR="007A62BD" w:rsidRPr="007A62BD" w:rsidRDefault="007A62BD" w:rsidP="007A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Lider:</w:t>
            </w:r>
            <w:r w:rsidRPr="007A62BD">
              <w:rPr>
                <w:rFonts w:ascii="Times New Roman" w:hAnsi="Times New Roman" w:cs="Times New Roman"/>
                <w:sz w:val="24"/>
                <w:szCs w:val="24"/>
              </w:rPr>
              <w:t xml:space="preserve"> Zakład Projektowania     i Wykonawstwa EKOLOGIA – Janusz Przybył</w:t>
            </w:r>
          </w:p>
          <w:p w14:paraId="1A346EA3" w14:textId="77777777" w:rsidR="007A62BD" w:rsidRPr="007A62BD" w:rsidRDefault="007A62BD" w:rsidP="007A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D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7A62BD">
              <w:rPr>
                <w:rFonts w:ascii="Times New Roman" w:hAnsi="Times New Roman" w:cs="Times New Roman"/>
                <w:sz w:val="24"/>
                <w:szCs w:val="24"/>
              </w:rPr>
              <w:t>Kozieniecka</w:t>
            </w:r>
            <w:proofErr w:type="spellEnd"/>
            <w:r w:rsidRPr="007A62B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14:paraId="68852EAA" w14:textId="77777777" w:rsidR="007A62BD" w:rsidRPr="007A62BD" w:rsidRDefault="007A62BD" w:rsidP="007A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D">
              <w:rPr>
                <w:rFonts w:ascii="Times New Roman" w:hAnsi="Times New Roman" w:cs="Times New Roman"/>
                <w:sz w:val="24"/>
                <w:szCs w:val="24"/>
              </w:rPr>
              <w:t>62-800 Kalisz</w:t>
            </w:r>
          </w:p>
          <w:p w14:paraId="5C391B61" w14:textId="26516F84" w:rsidR="007A62BD" w:rsidRPr="007A62BD" w:rsidRDefault="007A62BD" w:rsidP="007A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Członek:</w:t>
            </w:r>
            <w:r w:rsidRPr="007A62BD">
              <w:rPr>
                <w:rFonts w:ascii="Times New Roman" w:hAnsi="Times New Roman" w:cs="Times New Roman"/>
                <w:sz w:val="24"/>
                <w:szCs w:val="24"/>
              </w:rPr>
              <w:t xml:space="preserve"> EKO-NAJ Artur Różewicz</w:t>
            </w:r>
          </w:p>
          <w:p w14:paraId="062FA8C7" w14:textId="77777777" w:rsidR="007A62BD" w:rsidRPr="007A62BD" w:rsidRDefault="007A62BD" w:rsidP="007A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D">
              <w:rPr>
                <w:rFonts w:ascii="Times New Roman" w:hAnsi="Times New Roman" w:cs="Times New Roman"/>
                <w:sz w:val="24"/>
                <w:szCs w:val="24"/>
              </w:rPr>
              <w:t>ul. Sosnowa 5A</w:t>
            </w:r>
          </w:p>
          <w:p w14:paraId="35770309" w14:textId="69C2F70C" w:rsidR="007A62BD" w:rsidRPr="00EB65E3" w:rsidRDefault="007A62BD" w:rsidP="007A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D">
              <w:rPr>
                <w:rFonts w:ascii="Times New Roman" w:hAnsi="Times New Roman" w:cs="Times New Roman"/>
                <w:sz w:val="24"/>
                <w:szCs w:val="24"/>
              </w:rPr>
              <w:t>62-800 Kalisz</w:t>
            </w:r>
          </w:p>
        </w:tc>
      </w:tr>
      <w:tr w:rsidR="007A62BD" w:rsidRPr="00EB65E3" w14:paraId="2AF4C4FE" w14:textId="77777777" w:rsidTr="007A62BD">
        <w:trPr>
          <w:trHeight w:val="8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4827" w14:textId="195313ED" w:rsidR="007A62BD" w:rsidRPr="00EB65E3" w:rsidRDefault="007A62BD" w:rsidP="00A3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AC5E" w14:textId="4F49E092" w:rsidR="007A62BD" w:rsidRPr="007A62BD" w:rsidRDefault="007A62BD" w:rsidP="007A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D">
              <w:rPr>
                <w:rFonts w:ascii="Times New Roman" w:hAnsi="Times New Roman" w:cs="Times New Roman"/>
                <w:sz w:val="24"/>
                <w:szCs w:val="24"/>
              </w:rPr>
              <w:t>Zakład Usług Remontowych i Produkcyjnych „</w:t>
            </w:r>
            <w:proofErr w:type="spellStart"/>
            <w:r w:rsidRPr="007A62BD">
              <w:rPr>
                <w:rFonts w:ascii="Times New Roman" w:hAnsi="Times New Roman" w:cs="Times New Roman"/>
                <w:sz w:val="24"/>
                <w:szCs w:val="24"/>
              </w:rPr>
              <w:t>ZURiP</w:t>
            </w:r>
            <w:proofErr w:type="spellEnd"/>
            <w:r w:rsidRPr="007A62BD">
              <w:rPr>
                <w:rFonts w:ascii="Times New Roman" w:hAnsi="Times New Roman" w:cs="Times New Roman"/>
                <w:sz w:val="24"/>
                <w:szCs w:val="24"/>
              </w:rPr>
              <w:t>” S.A.</w:t>
            </w:r>
          </w:p>
          <w:p w14:paraId="106D9168" w14:textId="04A0B64E" w:rsidR="007A62BD" w:rsidRPr="007A62BD" w:rsidRDefault="007A62BD" w:rsidP="007A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D">
              <w:rPr>
                <w:rFonts w:ascii="Times New Roman" w:hAnsi="Times New Roman" w:cs="Times New Roman"/>
                <w:sz w:val="24"/>
                <w:szCs w:val="24"/>
              </w:rPr>
              <w:t>ul. Warszawska 109, 28-366 Małogoszcz</w:t>
            </w:r>
          </w:p>
        </w:tc>
      </w:tr>
      <w:tr w:rsidR="007A62BD" w:rsidRPr="00EB65E3" w14:paraId="72D6653E" w14:textId="77777777" w:rsidTr="007A62BD">
        <w:trPr>
          <w:trHeight w:val="8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0CBC" w14:textId="698E49FE" w:rsidR="007A62BD" w:rsidRPr="00EB65E3" w:rsidRDefault="007A62BD" w:rsidP="00A315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2AA6" w14:textId="77777777" w:rsidR="007A62BD" w:rsidRPr="007A62BD" w:rsidRDefault="007A62BD" w:rsidP="007A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D">
              <w:rPr>
                <w:rFonts w:ascii="Times New Roman" w:hAnsi="Times New Roman" w:cs="Times New Roman"/>
                <w:sz w:val="24"/>
                <w:szCs w:val="24"/>
              </w:rPr>
              <w:t>INSTALATORSTWO C.O. WOD-KAN I GAZOWE Marek Kowalski</w:t>
            </w:r>
          </w:p>
          <w:p w14:paraId="3060A403" w14:textId="3336394B" w:rsidR="007A62BD" w:rsidRPr="007A62BD" w:rsidRDefault="007A62BD" w:rsidP="007A6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D">
              <w:rPr>
                <w:rFonts w:ascii="Times New Roman" w:hAnsi="Times New Roman" w:cs="Times New Roman"/>
                <w:sz w:val="24"/>
                <w:szCs w:val="24"/>
              </w:rPr>
              <w:t>Boników ul. Szkolna 1, 63-430 Odolanów</w:t>
            </w:r>
          </w:p>
        </w:tc>
      </w:tr>
    </w:tbl>
    <w:p w14:paraId="1140CE60" w14:textId="4FDC3630" w:rsidR="007A62BD" w:rsidRDefault="007A62BD" w:rsidP="007A62BD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>
        <w:t>braku wykonawców, którzy zostali wykluczeni.</w:t>
      </w:r>
    </w:p>
    <w:p w14:paraId="204E2539" w14:textId="60B4B518" w:rsidR="0057455F" w:rsidRDefault="00970B1F" w:rsidP="00DD2C26">
      <w:pPr>
        <w:pStyle w:val="NormalnyWeb"/>
        <w:spacing w:after="0" w:afterAutospacing="0" w:line="276" w:lineRule="auto"/>
        <w:ind w:firstLine="708"/>
        <w:jc w:val="both"/>
      </w:pPr>
      <w:r>
        <w:t xml:space="preserve">Jednocześnie Zamawiający informuje, że na podstawie </w:t>
      </w:r>
      <w:r w:rsidR="0057455F">
        <w:t>art. 93 ust. 1 pkt 4  ustawy z dnia 29 stycznia 2004 r. Prawo zamówień publicznych (Dz. U. z 2019 r. poz. 1843 ze zm.) unieważnia przedmiotowe postępowanie o udzielenie zamówienia publicznego.</w:t>
      </w:r>
    </w:p>
    <w:p w14:paraId="6BD65744" w14:textId="545783AD" w:rsidR="0057455F" w:rsidRDefault="0057455F" w:rsidP="0057455F">
      <w:pPr>
        <w:pStyle w:val="NormalnyWeb"/>
        <w:spacing w:line="276" w:lineRule="auto"/>
        <w:jc w:val="center"/>
      </w:pPr>
      <w:r>
        <w:t>Uzasadnienie</w:t>
      </w:r>
    </w:p>
    <w:p w14:paraId="4AF3FA9C" w14:textId="4131C13F" w:rsidR="0057455F" w:rsidRDefault="0057455F" w:rsidP="0057455F">
      <w:pPr>
        <w:pStyle w:val="NormalnyWeb"/>
        <w:spacing w:line="360" w:lineRule="auto"/>
        <w:ind w:firstLine="708"/>
        <w:jc w:val="both"/>
      </w:pPr>
      <w:r>
        <w:t>Koszt wykonania zadania określony w ofercie, która uzyskała największą liczbę punktów znacząco przewyższa kwotę, którą Zamawiający przeznaczył na sfinansowanie zamówienia</w:t>
      </w:r>
      <w:r w:rsidR="00064061">
        <w:t xml:space="preserve">. </w:t>
      </w:r>
    </w:p>
    <w:p w14:paraId="40205A2C" w14:textId="26232F51" w:rsidR="007D5EA4" w:rsidRDefault="007D5EA4" w:rsidP="00950B4F">
      <w:pPr>
        <w:rPr>
          <w:rFonts w:ascii="Times New Roman" w:hAnsi="Times New Roman" w:cs="Times New Roman"/>
          <w:sz w:val="24"/>
          <w:szCs w:val="24"/>
        </w:rPr>
      </w:pPr>
    </w:p>
    <w:p w14:paraId="68EE2991" w14:textId="7EC0F0EB" w:rsidR="008C20F5" w:rsidRDefault="008C20F5" w:rsidP="008C20F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</w:t>
      </w:r>
    </w:p>
    <w:p w14:paraId="4AE75BE2" w14:textId="2FC6E9D9" w:rsidR="008C20F5" w:rsidRPr="00EB65E3" w:rsidRDefault="008C20F5" w:rsidP="008C20F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/-/ Dariusz Berek</w:t>
      </w:r>
    </w:p>
    <w:sectPr w:rsidR="008C20F5" w:rsidRPr="00EB65E3" w:rsidSect="007D5EA4">
      <w:headerReference w:type="default" r:id="rId7"/>
      <w:footerReference w:type="default" r:id="rId8"/>
      <w:pgSz w:w="11906" w:h="16838"/>
      <w:pgMar w:top="1418" w:right="1274" w:bottom="1418" w:left="1418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9207" w14:textId="77777777" w:rsidR="00A07FCB" w:rsidRDefault="00A07FCB" w:rsidP="000B5502">
      <w:pPr>
        <w:spacing w:after="0" w:line="240" w:lineRule="auto"/>
      </w:pPr>
      <w:r>
        <w:separator/>
      </w:r>
    </w:p>
  </w:endnote>
  <w:endnote w:type="continuationSeparator" w:id="0">
    <w:p w14:paraId="64179A83" w14:textId="77777777" w:rsidR="00A07FCB" w:rsidRDefault="00A07FCB" w:rsidP="000B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6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VAGRounded L2">
    <w:altName w:val="Trebuchet MS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7DCB" w14:textId="77777777" w:rsidR="002B1B4C" w:rsidRPr="002E1BA2" w:rsidRDefault="00481293" w:rsidP="002B1B4C">
    <w:pPr>
      <w:pStyle w:val="NormalnyWeb"/>
      <w:spacing w:before="0" w:beforeAutospacing="0" w:after="0" w:afterAutospacing="0"/>
      <w:rPr>
        <w:color w:val="0070C0"/>
        <w:u w:val="single"/>
        <w:lang w:val="en-US"/>
      </w:rPr>
    </w:pPr>
    <w:r w:rsidRPr="007C29CC">
      <w:rPr>
        <w:noProof/>
        <w:color w:val="0070C0"/>
        <w:u w:val="single"/>
      </w:rPr>
      <w:drawing>
        <wp:anchor distT="0" distB="0" distL="114300" distR="114300" simplePos="0" relativeHeight="251665408" behindDoc="0" locked="0" layoutInCell="1" allowOverlap="1" wp14:anchorId="0469B6C5" wp14:editId="669548BB">
          <wp:simplePos x="0" y="0"/>
          <wp:positionH relativeFrom="margin">
            <wp:align>left</wp:align>
          </wp:positionH>
          <wp:positionV relativeFrom="paragraph">
            <wp:posOffset>167337</wp:posOffset>
          </wp:positionV>
          <wp:extent cx="546944" cy="502558"/>
          <wp:effectExtent l="0" t="0" r="5715" b="0"/>
          <wp:wrapNone/>
          <wp:docPr id="247" name="Obraz 247" descr="C:\Users\Windows 7\Desktop\ma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3" descr="C:\Users\Windows 7\Desktop\map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44" cy="502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0C4">
      <w:rPr>
        <w:noProof/>
        <w:color w:val="0070C0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140B5F" wp14:editId="04050266">
              <wp:simplePos x="0" y="0"/>
              <wp:positionH relativeFrom="margin">
                <wp:align>left</wp:align>
              </wp:positionH>
              <wp:positionV relativeFrom="paragraph">
                <wp:posOffset>80787</wp:posOffset>
              </wp:positionV>
              <wp:extent cx="5854890" cy="0"/>
              <wp:effectExtent l="0" t="0" r="12700" b="19050"/>
              <wp:wrapNone/>
              <wp:docPr id="25" name="Łącznik prosty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85489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99BCD" id="Łącznik prosty 2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" strokecolor="#5b9bd5 [3204]" strokeweight="1pt">
              <v:stroke joinstyle="miter"/>
              <w10:wrap anchorx="margin"/>
            </v:line>
          </w:pict>
        </mc:Fallback>
      </mc:AlternateContent>
    </w:r>
    <w:r w:rsidR="00D6390B" w:rsidRPr="00D21A4F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4F39B016" wp14:editId="73251C33">
          <wp:simplePos x="0" y="0"/>
          <wp:positionH relativeFrom="margin">
            <wp:posOffset>5500369</wp:posOffset>
          </wp:positionH>
          <wp:positionV relativeFrom="paragraph">
            <wp:posOffset>564695</wp:posOffset>
          </wp:positionV>
          <wp:extent cx="307507" cy="307507"/>
          <wp:effectExtent l="0" t="0" r="0" b="0"/>
          <wp:wrapNone/>
          <wp:docPr id="245" name="Obraz 245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Podobny obr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07" cy="307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7938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961"/>
    </w:tblGrid>
    <w:tr w:rsidR="002B1B4C" w:rsidRPr="0080208C" w14:paraId="1DA0F3F3" w14:textId="77777777" w:rsidTr="00481293">
      <w:tc>
        <w:tcPr>
          <w:tcW w:w="2977" w:type="dxa"/>
        </w:tcPr>
        <w:p w14:paraId="645CE189" w14:textId="77777777" w:rsidR="002B1B4C" w:rsidRPr="00D21A4F" w:rsidRDefault="002B1B4C" w:rsidP="003451D0">
          <w:pPr>
            <w:pStyle w:val="NormalnyWeb"/>
            <w:spacing w:before="0" w:beforeAutospacing="0" w:after="0" w:afterAutospacing="0"/>
            <w:rPr>
              <w:rFonts w:ascii="Nyala" w:hAnsi="Nyala"/>
              <w:sz w:val="20"/>
              <w:szCs w:val="20"/>
            </w:rPr>
          </w:pPr>
          <w:r w:rsidRPr="00D21A4F">
            <w:rPr>
              <w:rStyle w:val="Pogrubienie"/>
              <w:rFonts w:ascii="Nyala" w:hAnsi="Nyala"/>
              <w:sz w:val="20"/>
              <w:szCs w:val="20"/>
            </w:rPr>
            <w:t>Urząd Gminy Sośnie</w:t>
          </w:r>
        </w:p>
        <w:p w14:paraId="5A452A4C" w14:textId="77777777" w:rsidR="002B1B4C" w:rsidRPr="00D21A4F" w:rsidRDefault="002B1B4C" w:rsidP="003451D0">
          <w:pPr>
            <w:pStyle w:val="NormalnyWeb"/>
            <w:spacing w:before="0" w:beforeAutospacing="0" w:after="0" w:afterAutospacing="0"/>
            <w:rPr>
              <w:rFonts w:ascii="Nyala" w:hAnsi="Nyala"/>
              <w:b/>
              <w:sz w:val="20"/>
              <w:szCs w:val="20"/>
            </w:rPr>
          </w:pPr>
          <w:r w:rsidRPr="00D21A4F">
            <w:rPr>
              <w:rStyle w:val="Pogrubienie"/>
              <w:rFonts w:ascii="Nyala" w:hAnsi="Nyala"/>
              <w:b w:val="0"/>
              <w:sz w:val="20"/>
              <w:szCs w:val="20"/>
            </w:rPr>
            <w:t>ul. Wielkopolska 47</w:t>
          </w:r>
          <w:r w:rsidRPr="00D21A4F">
            <w:rPr>
              <w:rFonts w:ascii="Nyala" w:hAnsi="Nyala"/>
              <w:b/>
              <w:sz w:val="20"/>
              <w:szCs w:val="20"/>
            </w:rPr>
            <w:t xml:space="preserve"> </w:t>
          </w:r>
        </w:p>
        <w:p w14:paraId="2A74842C" w14:textId="77777777" w:rsidR="002B1B4C" w:rsidRPr="00D21A4F" w:rsidRDefault="002B1B4C" w:rsidP="003451D0">
          <w:pPr>
            <w:pStyle w:val="NormalnyWeb"/>
            <w:spacing w:before="0" w:beforeAutospacing="0" w:after="0" w:afterAutospacing="0"/>
            <w:rPr>
              <w:rStyle w:val="Pogrubienie"/>
              <w:rFonts w:ascii="Nyala" w:hAnsi="Nyala"/>
              <w:b w:val="0"/>
              <w:sz w:val="20"/>
              <w:szCs w:val="20"/>
            </w:rPr>
          </w:pPr>
          <w:r w:rsidRPr="00D21A4F">
            <w:rPr>
              <w:rStyle w:val="Pogrubienie"/>
              <w:rFonts w:ascii="Nyala" w:hAnsi="Nyala"/>
              <w:b w:val="0"/>
              <w:sz w:val="20"/>
              <w:szCs w:val="20"/>
            </w:rPr>
            <w:t>63-435 Sośnie</w:t>
          </w:r>
        </w:p>
        <w:p w14:paraId="52FF484D" w14:textId="77777777" w:rsidR="002B1B4C" w:rsidRPr="00D21A4F" w:rsidRDefault="002B1B4C" w:rsidP="003451D0">
          <w:pPr>
            <w:pStyle w:val="NormalnyWeb"/>
            <w:spacing w:before="0" w:beforeAutospacing="0" w:after="0" w:afterAutospacing="0"/>
            <w:rPr>
              <w:rFonts w:ascii="Nyala" w:hAnsi="Nyala"/>
              <w:sz w:val="20"/>
              <w:szCs w:val="20"/>
            </w:rPr>
          </w:pPr>
          <w:r w:rsidRPr="00D21A4F">
            <w:rPr>
              <w:rStyle w:val="Pogrubienie"/>
              <w:rFonts w:ascii="Nyala" w:hAnsi="Nyala"/>
              <w:b w:val="0"/>
              <w:sz w:val="20"/>
              <w:szCs w:val="20"/>
            </w:rPr>
            <w:t>woj. wielkopolskie, powiat ostrowski</w:t>
          </w:r>
        </w:p>
      </w:tc>
      <w:tc>
        <w:tcPr>
          <w:tcW w:w="4961" w:type="dxa"/>
        </w:tcPr>
        <w:p w14:paraId="26859448" w14:textId="77777777" w:rsidR="002E1BA2" w:rsidRPr="00AF2A4D" w:rsidRDefault="002E1BA2" w:rsidP="003451D0">
          <w:pPr>
            <w:pStyle w:val="Nagwek3"/>
            <w:spacing w:before="0" w:beforeAutospacing="0" w:after="0" w:afterAutospacing="0"/>
            <w:outlineLvl w:val="2"/>
            <w:rPr>
              <w:rStyle w:val="Pogrubienie"/>
              <w:rFonts w:ascii="Nyala" w:hAnsi="Nyala"/>
              <w:b/>
              <w:sz w:val="20"/>
              <w:szCs w:val="20"/>
              <w:lang w:val="en-US"/>
            </w:rPr>
          </w:pPr>
          <w:proofErr w:type="spellStart"/>
          <w:r w:rsidRPr="00AF2A4D">
            <w:rPr>
              <w:rStyle w:val="Pogrubienie"/>
              <w:rFonts w:ascii="Nyala" w:hAnsi="Nyala"/>
              <w:b/>
              <w:sz w:val="20"/>
              <w:szCs w:val="20"/>
              <w:lang w:val="en-US"/>
            </w:rPr>
            <w:t>Kontakt</w:t>
          </w:r>
          <w:proofErr w:type="spellEnd"/>
          <w:r w:rsidRPr="00AF2A4D">
            <w:rPr>
              <w:rStyle w:val="Pogrubienie"/>
              <w:rFonts w:ascii="Nyala" w:hAnsi="Nyala"/>
              <w:b/>
              <w:sz w:val="20"/>
              <w:szCs w:val="20"/>
              <w:lang w:val="en-US"/>
            </w:rPr>
            <w:t>:</w:t>
          </w:r>
        </w:p>
        <w:p w14:paraId="6D964D9E" w14:textId="77777777" w:rsidR="002B1B4C" w:rsidRPr="00AF2A4D" w:rsidRDefault="0080208C" w:rsidP="003451D0">
          <w:pPr>
            <w:pStyle w:val="Nagwek3"/>
            <w:spacing w:before="0" w:beforeAutospacing="0" w:after="0" w:afterAutospacing="0"/>
            <w:outlineLvl w:val="2"/>
            <w:rPr>
              <w:rFonts w:ascii="Nyala" w:hAnsi="Nyala"/>
              <w:sz w:val="20"/>
              <w:szCs w:val="20"/>
              <w:lang w:val="en-US"/>
            </w:rPr>
          </w:pPr>
          <w:r w:rsidRPr="00AF2A4D">
            <w:rPr>
              <w:rStyle w:val="Pogrubienie"/>
              <w:rFonts w:ascii="Nyala" w:hAnsi="Nyala"/>
              <w:b/>
              <w:sz w:val="20"/>
              <w:szCs w:val="20"/>
              <w:lang w:val="en-US"/>
            </w:rPr>
            <w:t>T</w:t>
          </w:r>
          <w:r w:rsidR="002B1B4C" w:rsidRPr="00AF2A4D">
            <w:rPr>
              <w:rStyle w:val="Pogrubienie"/>
              <w:rFonts w:ascii="Nyala" w:hAnsi="Nyala"/>
              <w:b/>
              <w:sz w:val="20"/>
              <w:szCs w:val="20"/>
              <w:lang w:val="en-US"/>
            </w:rPr>
            <w:t>el.</w:t>
          </w:r>
          <w:r w:rsidR="002B1B4C" w:rsidRPr="00AF2A4D">
            <w:rPr>
              <w:rStyle w:val="Pogrubienie"/>
              <w:rFonts w:ascii="Nyala" w:hAnsi="Nyala"/>
              <w:sz w:val="20"/>
              <w:szCs w:val="20"/>
              <w:lang w:val="en-US"/>
            </w:rPr>
            <w:t xml:space="preserve"> +48 62 739 39 10</w:t>
          </w:r>
          <w:r w:rsidRPr="00AF2A4D">
            <w:rPr>
              <w:rStyle w:val="Pogrubienie"/>
              <w:rFonts w:ascii="Nyala" w:hAnsi="Nyala"/>
              <w:sz w:val="20"/>
              <w:szCs w:val="20"/>
              <w:lang w:val="en-US"/>
            </w:rPr>
            <w:t xml:space="preserve">, </w:t>
          </w:r>
          <w:r w:rsidR="002B1B4C" w:rsidRPr="00AF2A4D">
            <w:rPr>
              <w:rStyle w:val="Pogrubienie"/>
              <w:rFonts w:ascii="Nyala" w:hAnsi="Nyala"/>
              <w:sz w:val="20"/>
              <w:szCs w:val="20"/>
              <w:lang w:val="en-US"/>
            </w:rPr>
            <w:t>fax: +48 62 739 39 33</w:t>
          </w:r>
        </w:p>
        <w:p w14:paraId="3A2CA0D5" w14:textId="77777777" w:rsidR="002B1B4C" w:rsidRPr="00AF2A4D" w:rsidRDefault="0080208C" w:rsidP="003451D0">
          <w:pPr>
            <w:pStyle w:val="NormalnyWeb"/>
            <w:spacing w:before="0" w:beforeAutospacing="0" w:after="0" w:afterAutospacing="0"/>
            <w:rPr>
              <w:rStyle w:val="Hipercze"/>
              <w:rFonts w:ascii="Nyala" w:hAnsi="Nyala"/>
              <w:b/>
              <w:bCs/>
              <w:sz w:val="20"/>
              <w:szCs w:val="20"/>
              <w:lang w:val="en-US"/>
            </w:rPr>
          </w:pPr>
          <w:r w:rsidRPr="00AF2A4D">
            <w:rPr>
              <w:rStyle w:val="Pogrubienie"/>
              <w:rFonts w:ascii="Nyala" w:hAnsi="Nyala"/>
              <w:sz w:val="20"/>
              <w:szCs w:val="20"/>
              <w:lang w:val="en-US"/>
            </w:rPr>
            <w:t>E</w:t>
          </w:r>
          <w:r w:rsidR="002B1B4C" w:rsidRPr="00AF2A4D">
            <w:rPr>
              <w:rStyle w:val="Pogrubienie"/>
              <w:rFonts w:ascii="Nyala" w:hAnsi="Nyala"/>
              <w:sz w:val="20"/>
              <w:szCs w:val="20"/>
              <w:lang w:val="en-US"/>
            </w:rPr>
            <w:t xml:space="preserve">-mail: </w:t>
          </w:r>
          <w:hyperlink r:id="rId3" w:history="1">
            <w:r w:rsidR="002B1B4C" w:rsidRPr="00AF2A4D">
              <w:rPr>
                <w:rStyle w:val="Hipercze"/>
                <w:rFonts w:ascii="Nyala" w:hAnsi="Nyala"/>
                <w:b/>
                <w:bCs/>
                <w:sz w:val="20"/>
                <w:szCs w:val="20"/>
                <w:lang w:val="en-US"/>
              </w:rPr>
              <w:t>sosnie@sosnie.pl</w:t>
            </w:r>
          </w:hyperlink>
        </w:p>
        <w:p w14:paraId="5D22DDB9" w14:textId="77777777" w:rsidR="0080208C" w:rsidRPr="00481293" w:rsidRDefault="0080208C" w:rsidP="003451D0">
          <w:pPr>
            <w:pStyle w:val="NormalnyWeb"/>
            <w:spacing w:before="0" w:beforeAutospacing="0" w:after="0" w:afterAutospacing="0"/>
            <w:rPr>
              <w:rFonts w:ascii="Nyala" w:hAnsi="Nyala"/>
              <w:b/>
              <w:bCs/>
              <w:sz w:val="18"/>
              <w:szCs w:val="18"/>
            </w:rPr>
          </w:pPr>
          <w:r w:rsidRPr="00481293">
            <w:rPr>
              <w:rFonts w:ascii="Nyala" w:hAnsi="Nyala"/>
              <w:b/>
              <w:sz w:val="18"/>
              <w:szCs w:val="18"/>
            </w:rPr>
            <w:t>Numer konta:</w:t>
          </w:r>
          <w:r w:rsidRPr="00481293">
            <w:rPr>
              <w:rFonts w:ascii="Nyala" w:hAnsi="Nyala"/>
              <w:sz w:val="18"/>
              <w:szCs w:val="18"/>
            </w:rPr>
            <w:t xml:space="preserve"> BS w Dobrzycy 77 8409 0001 0100 0635 2000 0002</w:t>
          </w:r>
        </w:p>
      </w:tc>
    </w:tr>
  </w:tbl>
  <w:p w14:paraId="42BB80C7" w14:textId="77777777" w:rsidR="0046086F" w:rsidRPr="00743488" w:rsidRDefault="00D6390B" w:rsidP="0080208C">
    <w:pPr>
      <w:pStyle w:val="Stopka"/>
      <w:spacing w:before="30"/>
      <w:rPr>
        <w:rFonts w:ascii="Nyala" w:hAnsi="Nyala"/>
        <w:b/>
        <w:color w:val="FFFFFF" w:themeColor="background1"/>
        <w:sz w:val="20"/>
        <w:szCs w:val="20"/>
      </w:rPr>
    </w:pPr>
    <w:r w:rsidRPr="00D21A4F">
      <w:rPr>
        <w:noProof/>
        <w:color w:val="0070C0"/>
        <w:sz w:val="20"/>
        <w:szCs w:val="20"/>
        <w:u w:val="single"/>
        <w:lang w:eastAsia="pl-PL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1B7B30E" wp14:editId="2F5D1AE5">
              <wp:simplePos x="0" y="0"/>
              <wp:positionH relativeFrom="margin">
                <wp:posOffset>-6502</wp:posOffset>
              </wp:positionH>
              <wp:positionV relativeFrom="paragraph">
                <wp:posOffset>84352</wp:posOffset>
              </wp:positionV>
              <wp:extent cx="5845990" cy="6824"/>
              <wp:effectExtent l="38100" t="57150" r="21590" b="88900"/>
              <wp:wrapNone/>
              <wp:docPr id="205" name="Łącznik prosty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845990" cy="6824"/>
                      </a:xfrm>
                      <a:prstGeom prst="line">
                        <a:avLst/>
                      </a:prstGeom>
                      <a:ln w="133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B66A60" id="Łącznik prosty 205" o:spid="_x0000_s1026" style="position:absolute;flip:x y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6.65pt" to="45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" strokecolor="#5b9bd5 [3204]" strokeweight="10.5pt">
              <v:stroke joinstyle="miter"/>
              <w10:wrap anchorx="margin"/>
            </v:line>
          </w:pict>
        </mc:Fallback>
      </mc:AlternateContent>
    </w:r>
    <w:r w:rsidR="00CA30C0" w:rsidRPr="00D21A4F">
      <w:rPr>
        <w:rFonts w:ascii="Nyala" w:hAnsi="Nyala"/>
        <w:b/>
        <w:sz w:val="20"/>
        <w:szCs w:val="20"/>
      </w:rPr>
      <w:t xml:space="preserve">                      </w:t>
    </w:r>
    <w:r w:rsidR="000274F0" w:rsidRPr="00D21A4F">
      <w:rPr>
        <w:rFonts w:ascii="Nyala" w:hAnsi="Nyala"/>
        <w:b/>
        <w:sz w:val="20"/>
        <w:szCs w:val="20"/>
      </w:rPr>
      <w:t xml:space="preserve"> </w:t>
    </w:r>
    <w:r w:rsidR="00743488">
      <w:rPr>
        <w:rFonts w:ascii="Nyala" w:hAnsi="Nyala"/>
        <w:b/>
        <w:color w:val="FFFFFF" w:themeColor="background1"/>
      </w:rPr>
      <w:t xml:space="preserve">      </w:t>
    </w:r>
    <w:r>
      <w:rPr>
        <w:rFonts w:ascii="Nyala" w:hAnsi="Nyala"/>
        <w:b/>
        <w:color w:val="FFFFFF" w:themeColor="background1"/>
      </w:rPr>
      <w:tab/>
      <w:t xml:space="preserve">                                                                               </w:t>
    </w:r>
    <w:r w:rsidR="00D52ACF">
      <w:rPr>
        <w:rFonts w:ascii="Nyala" w:hAnsi="Nyala"/>
        <w:b/>
        <w:color w:val="FFFFFF" w:themeColor="background1"/>
      </w:rPr>
      <w:t xml:space="preserve">  </w:t>
    </w:r>
    <w:r w:rsidR="00481293">
      <w:rPr>
        <w:rFonts w:ascii="Nyala" w:hAnsi="Nyala"/>
        <w:b/>
        <w:color w:val="FFFFFF" w:themeColor="background1"/>
      </w:rPr>
      <w:t xml:space="preserve">        </w:t>
    </w:r>
    <w:r w:rsidR="00743488" w:rsidRPr="00743488">
      <w:rPr>
        <w:rFonts w:ascii="Nyala" w:hAnsi="Nyala"/>
        <w:b/>
        <w:color w:val="FFFFFF" w:themeColor="background1"/>
        <w:sz w:val="20"/>
        <w:szCs w:val="20"/>
      </w:rPr>
      <w:t>www.sosnie.pl</w:t>
    </w:r>
    <w:r w:rsidR="003451D0" w:rsidRPr="00743488">
      <w:rPr>
        <w:rFonts w:ascii="Nyala" w:hAnsi="Nyala"/>
        <w:b/>
        <w:color w:val="FFFFFF" w:themeColor="background1"/>
        <w:sz w:val="20"/>
        <w:szCs w:val="20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AB47" w14:textId="77777777" w:rsidR="00A07FCB" w:rsidRDefault="00A07FCB" w:rsidP="000B5502">
      <w:pPr>
        <w:spacing w:after="0" w:line="240" w:lineRule="auto"/>
      </w:pPr>
      <w:r>
        <w:separator/>
      </w:r>
    </w:p>
  </w:footnote>
  <w:footnote w:type="continuationSeparator" w:id="0">
    <w:p w14:paraId="7133CCE9" w14:textId="77777777" w:rsidR="00A07FCB" w:rsidRDefault="00A07FCB" w:rsidP="000B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B643" w14:textId="77777777" w:rsidR="000B5502" w:rsidRDefault="000B5502" w:rsidP="000B5502">
    <w:pPr>
      <w:pStyle w:val="Nagwek"/>
      <w:jc w:val="right"/>
      <w:rPr>
        <w:rFonts w:ascii="Nyala" w:hAnsi="Nyala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1D2734" wp14:editId="4075DB45">
          <wp:simplePos x="0" y="0"/>
          <wp:positionH relativeFrom="column">
            <wp:posOffset>5729605</wp:posOffset>
          </wp:positionH>
          <wp:positionV relativeFrom="paragraph">
            <wp:posOffset>-249555</wp:posOffset>
          </wp:positionV>
          <wp:extent cx="733425" cy="733425"/>
          <wp:effectExtent l="0" t="0" r="9525" b="9525"/>
          <wp:wrapSquare wrapText="bothSides"/>
          <wp:docPr id="244" name="Obraz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sos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5970">
      <w:rPr>
        <w:rFonts w:ascii="Nyala" w:hAnsi="Nyala"/>
        <w:b/>
        <w:sz w:val="36"/>
        <w:szCs w:val="36"/>
      </w:rPr>
      <w:t>G</w:t>
    </w:r>
    <w:r w:rsidR="000426F3">
      <w:rPr>
        <w:rFonts w:ascii="Nyala" w:hAnsi="Nyala"/>
        <w:b/>
        <w:sz w:val="36"/>
        <w:szCs w:val="36"/>
      </w:rPr>
      <w:t>min</w:t>
    </w:r>
    <w:r w:rsidR="00D65970">
      <w:rPr>
        <w:rFonts w:ascii="Nyala" w:hAnsi="Nyala"/>
        <w:b/>
        <w:sz w:val="36"/>
        <w:szCs w:val="36"/>
      </w:rPr>
      <w:t>a</w:t>
    </w:r>
    <w:r w:rsidR="000426F3">
      <w:rPr>
        <w:rFonts w:ascii="Nyala" w:hAnsi="Nyala"/>
        <w:b/>
        <w:sz w:val="36"/>
        <w:szCs w:val="36"/>
      </w:rPr>
      <w:t xml:space="preserve"> Sośnie</w:t>
    </w:r>
  </w:p>
  <w:p w14:paraId="654804E0" w14:textId="77777777" w:rsidR="000B5502" w:rsidRPr="003903EE" w:rsidRDefault="000B5502" w:rsidP="000B5502">
    <w:pPr>
      <w:pStyle w:val="Nagwek"/>
      <w:tabs>
        <w:tab w:val="clear" w:pos="9072"/>
        <w:tab w:val="right" w:pos="10206"/>
      </w:tabs>
      <w:rPr>
        <w:color w:val="0070C0"/>
        <w:sz w:val="12"/>
        <w:u w:val="thick"/>
      </w:rPr>
    </w:pPr>
    <w:r w:rsidRPr="003903EE">
      <w:rPr>
        <w:rFonts w:ascii="VAGRounded L2" w:hAnsi="VAGRounded L2"/>
        <w:b/>
        <w:i/>
        <w:color w:val="0070C0"/>
        <w:sz w:val="8"/>
        <w:u w:val="thick"/>
      </w:rPr>
      <w:tab/>
    </w:r>
    <w:r w:rsidRPr="003903EE">
      <w:rPr>
        <w:rFonts w:ascii="VAGRounded L2" w:hAnsi="VAGRounded L2"/>
        <w:b/>
        <w:i/>
        <w:color w:val="0070C0"/>
        <w:sz w:val="8"/>
        <w:u w:val="thick"/>
      </w:rPr>
      <w:tab/>
    </w:r>
  </w:p>
  <w:p w14:paraId="16EFEBBB" w14:textId="77777777" w:rsidR="000B5502" w:rsidRPr="002E1BA2" w:rsidRDefault="000B5502" w:rsidP="000B5502">
    <w:pPr>
      <w:pStyle w:val="Nagwek"/>
      <w:jc w:val="right"/>
      <w:rPr>
        <w:color w:val="0070C0"/>
      </w:rPr>
    </w:pPr>
    <w:r>
      <w:rPr>
        <w:rFonts w:ascii="Nyala" w:hAnsi="Nyala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DE9"/>
    <w:multiLevelType w:val="hybridMultilevel"/>
    <w:tmpl w:val="405C8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02"/>
    <w:rsid w:val="00003871"/>
    <w:rsid w:val="000274F0"/>
    <w:rsid w:val="000426F3"/>
    <w:rsid w:val="000602C5"/>
    <w:rsid w:val="00064061"/>
    <w:rsid w:val="000B5502"/>
    <w:rsid w:val="000B56A1"/>
    <w:rsid w:val="00116115"/>
    <w:rsid w:val="0013310D"/>
    <w:rsid w:val="00182956"/>
    <w:rsid w:val="001A4B92"/>
    <w:rsid w:val="001F33FD"/>
    <w:rsid w:val="0024467F"/>
    <w:rsid w:val="0026445B"/>
    <w:rsid w:val="002823A1"/>
    <w:rsid w:val="002B1B4C"/>
    <w:rsid w:val="002B23D6"/>
    <w:rsid w:val="002B6AF1"/>
    <w:rsid w:val="002B72B7"/>
    <w:rsid w:val="002C5B6A"/>
    <w:rsid w:val="002E1BA2"/>
    <w:rsid w:val="002F5AED"/>
    <w:rsid w:val="0031730C"/>
    <w:rsid w:val="003451D0"/>
    <w:rsid w:val="003903EE"/>
    <w:rsid w:val="003904C6"/>
    <w:rsid w:val="003F6B8F"/>
    <w:rsid w:val="0040458D"/>
    <w:rsid w:val="00426FE7"/>
    <w:rsid w:val="0046086F"/>
    <w:rsid w:val="0048077B"/>
    <w:rsid w:val="00481293"/>
    <w:rsid w:val="004976D8"/>
    <w:rsid w:val="004D49AC"/>
    <w:rsid w:val="004E2F7E"/>
    <w:rsid w:val="004E70C4"/>
    <w:rsid w:val="0052592D"/>
    <w:rsid w:val="005327CB"/>
    <w:rsid w:val="00546C8C"/>
    <w:rsid w:val="005658AA"/>
    <w:rsid w:val="005701DD"/>
    <w:rsid w:val="0057455F"/>
    <w:rsid w:val="00593110"/>
    <w:rsid w:val="005B4054"/>
    <w:rsid w:val="00600C6E"/>
    <w:rsid w:val="0062411C"/>
    <w:rsid w:val="00635609"/>
    <w:rsid w:val="0065304C"/>
    <w:rsid w:val="00667F51"/>
    <w:rsid w:val="007078F1"/>
    <w:rsid w:val="007413F1"/>
    <w:rsid w:val="00743488"/>
    <w:rsid w:val="007755C4"/>
    <w:rsid w:val="007A62BD"/>
    <w:rsid w:val="007C29CC"/>
    <w:rsid w:val="007C3FA0"/>
    <w:rsid w:val="007D2988"/>
    <w:rsid w:val="007D5EA4"/>
    <w:rsid w:val="007E0A4E"/>
    <w:rsid w:val="007E5536"/>
    <w:rsid w:val="0080208C"/>
    <w:rsid w:val="008636F1"/>
    <w:rsid w:val="0088756D"/>
    <w:rsid w:val="0089663E"/>
    <w:rsid w:val="00896DF2"/>
    <w:rsid w:val="008A430C"/>
    <w:rsid w:val="008A4BFF"/>
    <w:rsid w:val="008C20F5"/>
    <w:rsid w:val="008C4769"/>
    <w:rsid w:val="008E2C0E"/>
    <w:rsid w:val="008F2BD4"/>
    <w:rsid w:val="00931042"/>
    <w:rsid w:val="00950B4F"/>
    <w:rsid w:val="00970B1F"/>
    <w:rsid w:val="00974EF0"/>
    <w:rsid w:val="009B6803"/>
    <w:rsid w:val="009F4B63"/>
    <w:rsid w:val="00A07FCB"/>
    <w:rsid w:val="00A3680C"/>
    <w:rsid w:val="00A4243B"/>
    <w:rsid w:val="00A53FBC"/>
    <w:rsid w:val="00AC1DBB"/>
    <w:rsid w:val="00AF2A4D"/>
    <w:rsid w:val="00B14F1E"/>
    <w:rsid w:val="00B4406F"/>
    <w:rsid w:val="00B51F05"/>
    <w:rsid w:val="00B70723"/>
    <w:rsid w:val="00BA5419"/>
    <w:rsid w:val="00BF26F5"/>
    <w:rsid w:val="00C073D6"/>
    <w:rsid w:val="00C90EDE"/>
    <w:rsid w:val="00CA30C0"/>
    <w:rsid w:val="00CE2D3A"/>
    <w:rsid w:val="00D21A4F"/>
    <w:rsid w:val="00D321C3"/>
    <w:rsid w:val="00D403F5"/>
    <w:rsid w:val="00D47EBF"/>
    <w:rsid w:val="00D52ACF"/>
    <w:rsid w:val="00D6390B"/>
    <w:rsid w:val="00D65519"/>
    <w:rsid w:val="00D65970"/>
    <w:rsid w:val="00D85A11"/>
    <w:rsid w:val="00D8604F"/>
    <w:rsid w:val="00D970A2"/>
    <w:rsid w:val="00DC591E"/>
    <w:rsid w:val="00DD2C26"/>
    <w:rsid w:val="00E74E3F"/>
    <w:rsid w:val="00E81731"/>
    <w:rsid w:val="00EB1CE1"/>
    <w:rsid w:val="00EB65E3"/>
    <w:rsid w:val="00EC2032"/>
    <w:rsid w:val="00EE36C9"/>
    <w:rsid w:val="00F04F8B"/>
    <w:rsid w:val="00F1446A"/>
    <w:rsid w:val="00F920F4"/>
    <w:rsid w:val="00FC00AF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4A0B8"/>
  <w15:chartTrackingRefBased/>
  <w15:docId w15:val="{9AC7E6F2-F242-4FC6-A618-6DDF7E5A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2C5"/>
    <w:pPr>
      <w:suppressAutoHyphens/>
    </w:pPr>
    <w:rPr>
      <w:rFonts w:ascii="Calibri" w:eastAsia="SimSun" w:hAnsi="Calibri" w:cs="font436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2032"/>
    <w:pPr>
      <w:keepNext/>
      <w:keepLines/>
      <w:suppressAutoHyphens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3903E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50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5502"/>
  </w:style>
  <w:style w:type="paragraph" w:styleId="Stopka">
    <w:name w:val="footer"/>
    <w:basedOn w:val="Normalny"/>
    <w:link w:val="StopkaZnak"/>
    <w:uiPriority w:val="99"/>
    <w:unhideWhenUsed/>
    <w:rsid w:val="000B550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B5502"/>
  </w:style>
  <w:style w:type="character" w:styleId="Tekstzastpczy">
    <w:name w:val="Placeholder Text"/>
    <w:basedOn w:val="Domylnaczcionkaakapitu"/>
    <w:uiPriority w:val="99"/>
    <w:semiHidden/>
    <w:rsid w:val="003903EE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903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3903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903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0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2B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80C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2956"/>
  </w:style>
  <w:style w:type="character" w:styleId="Uwydatnienie">
    <w:name w:val="Emphasis"/>
    <w:basedOn w:val="Domylnaczcionkaakapitu"/>
    <w:uiPriority w:val="20"/>
    <w:qFormat/>
    <w:rsid w:val="0018295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C2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EC2032"/>
    <w:pPr>
      <w:spacing w:after="0" w:line="240" w:lineRule="auto"/>
    </w:pPr>
  </w:style>
  <w:style w:type="character" w:customStyle="1" w:styleId="bold">
    <w:name w:val="bold"/>
    <w:uiPriority w:val="99"/>
    <w:rsid w:val="00EB1CE1"/>
    <w:rPr>
      <w:b/>
      <w:bCs/>
    </w:rPr>
  </w:style>
  <w:style w:type="paragraph" w:styleId="Akapitzlist">
    <w:name w:val="List Paragraph"/>
    <w:basedOn w:val="Normalny"/>
    <w:uiPriority w:val="34"/>
    <w:qFormat/>
    <w:rsid w:val="00BA5419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Times New Roman" w:eastAsia="Times New Roman" w:hAnsi="Times New Roman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061"/>
    <w:rPr>
      <w:rFonts w:ascii="Calibri" w:eastAsia="SimSun" w:hAnsi="Calibri" w:cs="font436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061"/>
    <w:rPr>
      <w:rFonts w:ascii="Calibri" w:eastAsia="SimSun" w:hAnsi="Calibri" w:cs="font436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snie@sosn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Anna Girus</cp:lastModifiedBy>
  <cp:revision>11</cp:revision>
  <cp:lastPrinted>2021-04-08T12:22:00Z</cp:lastPrinted>
  <dcterms:created xsi:type="dcterms:W3CDTF">2021-08-06T13:02:00Z</dcterms:created>
  <dcterms:modified xsi:type="dcterms:W3CDTF">2021-08-10T12:18:00Z</dcterms:modified>
</cp:coreProperties>
</file>