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2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DF401CC" w14:textId="77777777" w:rsidR="008E2BF7" w:rsidRPr="000D2EAA" w:rsidRDefault="008E2BF7" w:rsidP="001B149C">
      <w:pPr>
        <w:spacing w:before="240"/>
        <w:jc w:val="center"/>
        <w:rPr>
          <w:rFonts w:ascii="Century Gothic" w:hAnsi="Century Gothic" w:cs="Arial"/>
          <w:sz w:val="52"/>
        </w:rPr>
      </w:pPr>
      <w:r w:rsidRPr="000D2EAA">
        <w:rPr>
          <w:rFonts w:ascii="Century Gothic" w:hAnsi="Century Gothic" w:cs="Arial"/>
          <w:sz w:val="52"/>
        </w:rPr>
        <w:t>Projekt budowlano-wykonawczy</w:t>
      </w:r>
    </w:p>
    <w:p w14:paraId="34F5AC67" w14:textId="77777777" w:rsidR="008E2BF7" w:rsidRPr="000D2EAA" w:rsidRDefault="008E2BF7" w:rsidP="001B149C">
      <w:pPr>
        <w:jc w:val="center"/>
        <w:rPr>
          <w:rFonts w:ascii="Century Gothic" w:hAnsi="Century Gothic" w:cs="Arial"/>
        </w:rPr>
      </w:pPr>
    </w:p>
    <w:p w14:paraId="4FE3B539" w14:textId="77777777" w:rsidR="008E2BF7" w:rsidRPr="000D2EAA" w:rsidRDefault="008E2BF7" w:rsidP="001B149C">
      <w:pPr>
        <w:jc w:val="center"/>
        <w:rPr>
          <w:rFonts w:ascii="Century Gothic" w:hAnsi="Century Gothic" w:cs="Arial"/>
        </w:rPr>
      </w:pPr>
      <w:r w:rsidRPr="000D2EAA">
        <w:rPr>
          <w:rFonts w:ascii="Century Gothic" w:hAnsi="Century Gothic" w:cs="Arial"/>
        </w:rPr>
        <w:t>Nazwa zadania</w:t>
      </w:r>
    </w:p>
    <w:p w14:paraId="6DAC2252" w14:textId="6B8C55A9" w:rsidR="008E2BF7" w:rsidRPr="000D2EAA" w:rsidRDefault="008E2BF7" w:rsidP="001B149C">
      <w:pPr>
        <w:jc w:val="center"/>
        <w:rPr>
          <w:rFonts w:ascii="Century Gothic" w:hAnsi="Century Gothic" w:cs="Arial"/>
          <w:sz w:val="28"/>
        </w:rPr>
      </w:pPr>
      <w:r w:rsidRPr="000D2EAA">
        <w:rPr>
          <w:rFonts w:ascii="Century Gothic" w:hAnsi="Century Gothic" w:cs="Arial"/>
          <w:sz w:val="28"/>
        </w:rPr>
        <w:t>„</w:t>
      </w:r>
      <w:r w:rsidR="0038447C">
        <w:rPr>
          <w:rFonts w:ascii="Century Gothic" w:hAnsi="Century Gothic" w:cs="Arial"/>
          <w:noProof/>
          <w:sz w:val="28"/>
        </w:rPr>
        <w:t>Wzrost wykorzystania OZE na obszarze Gminy Sośnie</w:t>
      </w:r>
      <w:r w:rsidRPr="000D2EAA">
        <w:rPr>
          <w:rFonts w:ascii="Century Gothic" w:hAnsi="Century Gothic" w:cs="Arial"/>
          <w:sz w:val="28"/>
        </w:rPr>
        <w:t>”</w:t>
      </w:r>
    </w:p>
    <w:p w14:paraId="7FADA317" w14:textId="77777777" w:rsidR="008E2BF7" w:rsidRPr="000D2EAA" w:rsidRDefault="008E2BF7" w:rsidP="001B149C">
      <w:pPr>
        <w:jc w:val="center"/>
        <w:rPr>
          <w:rFonts w:ascii="Century Gothic" w:hAnsi="Century Gothic" w:cs="Arial"/>
        </w:rPr>
      </w:pPr>
    </w:p>
    <w:p w14:paraId="43569A92" w14:textId="6232F3D6" w:rsidR="008E2BF7" w:rsidRPr="000D2EAA" w:rsidRDefault="008E2BF7" w:rsidP="001B149C">
      <w:pPr>
        <w:spacing w:before="240"/>
        <w:rPr>
          <w:rFonts w:ascii="Century Gothic" w:hAnsi="Century Gothic" w:cs="Arial"/>
          <w:b/>
          <w:szCs w:val="24"/>
        </w:rPr>
      </w:pPr>
      <w:r w:rsidRPr="000D2EAA">
        <w:rPr>
          <w:rFonts w:ascii="Century Gothic" w:hAnsi="Century Gothic" w:cs="Arial"/>
          <w:b/>
          <w:bCs/>
          <w:szCs w:val="24"/>
        </w:rPr>
        <w:t>Inwestor</w:t>
      </w:r>
      <w:r w:rsidRPr="000D2EAA">
        <w:rPr>
          <w:rFonts w:ascii="Century Gothic" w:hAnsi="Century Gothic" w:cs="Arial"/>
          <w:szCs w:val="24"/>
        </w:rPr>
        <w:t xml:space="preserve">: </w:t>
      </w:r>
      <w:r w:rsidRPr="000D2EAA">
        <w:rPr>
          <w:rFonts w:ascii="Century Gothic" w:hAnsi="Century Gothic" w:cs="Arial"/>
          <w:szCs w:val="24"/>
        </w:rPr>
        <w:tab/>
      </w:r>
      <w:r w:rsidRPr="000D2EAA">
        <w:rPr>
          <w:rFonts w:ascii="Century Gothic" w:hAnsi="Century Gothic" w:cs="Arial"/>
          <w:szCs w:val="24"/>
        </w:rPr>
        <w:tab/>
      </w:r>
      <w:r w:rsidRPr="000D2EAA">
        <w:rPr>
          <w:rStyle w:val="Pogrubienie"/>
          <w:rFonts w:ascii="Century Gothic" w:hAnsi="Century Gothic" w:cs="Arial"/>
          <w:szCs w:val="24"/>
        </w:rPr>
        <w:t xml:space="preserve">Gmina </w:t>
      </w:r>
      <w:r w:rsidR="0038447C">
        <w:rPr>
          <w:rFonts w:ascii="Century Gothic" w:hAnsi="Century Gothic" w:cs="Arial"/>
          <w:b/>
          <w:bCs/>
          <w:noProof/>
          <w:szCs w:val="24"/>
        </w:rPr>
        <w:t>Sośnie, 63-435 Sośnie, ul. Wielkopolska 47</w:t>
      </w:r>
    </w:p>
    <w:p w14:paraId="6C74BE8F" w14:textId="31C68AD1" w:rsidR="008E2BF7" w:rsidRPr="000D2EAA" w:rsidRDefault="008E2BF7" w:rsidP="001B149C">
      <w:pPr>
        <w:spacing w:before="240"/>
        <w:ind w:left="2127" w:hanging="2127"/>
        <w:rPr>
          <w:rFonts w:ascii="Century Gothic" w:hAnsi="Century Gothic" w:cs="Arial"/>
          <w:szCs w:val="24"/>
        </w:rPr>
      </w:pPr>
      <w:r w:rsidRPr="000D2EAA">
        <w:rPr>
          <w:rFonts w:ascii="Century Gothic" w:hAnsi="Century Gothic" w:cs="Arial"/>
          <w:b/>
          <w:bCs/>
          <w:szCs w:val="24"/>
        </w:rPr>
        <w:t>Adres inwestycji</w:t>
      </w:r>
      <w:r w:rsidRPr="000D2EAA">
        <w:rPr>
          <w:rFonts w:ascii="Century Gothic" w:hAnsi="Century Gothic" w:cs="Arial"/>
          <w:szCs w:val="24"/>
        </w:rPr>
        <w:t xml:space="preserve">: </w:t>
      </w:r>
      <w:r w:rsidRPr="000D2EAA">
        <w:rPr>
          <w:rFonts w:ascii="Century Gothic" w:hAnsi="Century Gothic" w:cs="Arial"/>
          <w:szCs w:val="24"/>
        </w:rPr>
        <w:tab/>
        <w:t xml:space="preserve">Budynki mieszkalne na terenie Gminy </w:t>
      </w:r>
      <w:r w:rsidR="0038447C">
        <w:rPr>
          <w:rFonts w:ascii="Century Gothic" w:hAnsi="Century Gothic" w:cs="Arial"/>
          <w:noProof/>
          <w:szCs w:val="24"/>
        </w:rPr>
        <w:t>Sośnie</w:t>
      </w:r>
    </w:p>
    <w:p w14:paraId="55BF66E3" w14:textId="6C75B8EA" w:rsidR="008E2BF7" w:rsidRPr="000D2EAA" w:rsidRDefault="008E2BF7" w:rsidP="001B149C">
      <w:pPr>
        <w:spacing w:before="240"/>
        <w:rPr>
          <w:rFonts w:ascii="Century Gothic" w:hAnsi="Century Gothic" w:cs="Arial"/>
          <w:szCs w:val="24"/>
        </w:rPr>
      </w:pPr>
      <w:r w:rsidRPr="000D2EAA">
        <w:rPr>
          <w:rFonts w:ascii="Century Gothic" w:hAnsi="Century Gothic" w:cs="Arial"/>
          <w:b/>
          <w:bCs/>
          <w:szCs w:val="24"/>
        </w:rPr>
        <w:t>Typ zestawu</w:t>
      </w:r>
      <w:r w:rsidRPr="000D2EAA">
        <w:rPr>
          <w:rFonts w:ascii="Century Gothic" w:hAnsi="Century Gothic" w:cs="Arial"/>
          <w:szCs w:val="24"/>
        </w:rPr>
        <w:t>:</w:t>
      </w:r>
      <w:r w:rsidRPr="000D2EAA">
        <w:rPr>
          <w:rFonts w:ascii="Century Gothic" w:hAnsi="Century Gothic" w:cs="Arial"/>
          <w:szCs w:val="24"/>
        </w:rPr>
        <w:tab/>
      </w:r>
      <w:r w:rsidRPr="000D2EAA">
        <w:rPr>
          <w:rFonts w:ascii="Century Gothic" w:hAnsi="Century Gothic" w:cs="Arial"/>
          <w:szCs w:val="24"/>
        </w:rPr>
        <w:tab/>
        <w:t xml:space="preserve">Instalacja fotowoltaiczna o </w:t>
      </w:r>
      <w:r w:rsidRPr="007B3C67">
        <w:rPr>
          <w:rFonts w:ascii="Century Gothic" w:hAnsi="Century Gothic" w:cs="Arial"/>
          <w:szCs w:val="24"/>
        </w:rPr>
        <w:t>mocy 4,</w:t>
      </w:r>
      <w:r w:rsidR="00D576BE">
        <w:rPr>
          <w:rFonts w:ascii="Century Gothic" w:hAnsi="Century Gothic" w:cs="Arial"/>
          <w:szCs w:val="24"/>
        </w:rPr>
        <w:t xml:space="preserve">62 </w:t>
      </w:r>
      <w:r w:rsidRPr="007B3C67">
        <w:rPr>
          <w:rFonts w:ascii="Century Gothic" w:hAnsi="Century Gothic" w:cs="Arial"/>
          <w:szCs w:val="24"/>
        </w:rPr>
        <w:t>kWp</w:t>
      </w:r>
    </w:p>
    <w:p w14:paraId="2ADB04E2" w14:textId="77777777" w:rsidR="008E2BF7" w:rsidRPr="000D2EAA" w:rsidRDefault="008E2BF7" w:rsidP="001B149C">
      <w:pPr>
        <w:spacing w:before="240"/>
        <w:rPr>
          <w:rFonts w:ascii="Century Gothic" w:hAnsi="Century Gothic" w:cs="Arial"/>
          <w:szCs w:val="24"/>
        </w:rPr>
      </w:pPr>
      <w:r w:rsidRPr="000D2EAA">
        <w:rPr>
          <w:rFonts w:ascii="Century Gothic" w:hAnsi="Century Gothic" w:cs="Arial"/>
          <w:b/>
          <w:bCs/>
          <w:szCs w:val="24"/>
        </w:rPr>
        <w:t>Jednostka</w:t>
      </w:r>
      <w:r w:rsidRPr="000D2EAA">
        <w:rPr>
          <w:rFonts w:ascii="Century Gothic" w:hAnsi="Century Gothic" w:cs="Arial"/>
          <w:b/>
          <w:bCs/>
          <w:szCs w:val="24"/>
        </w:rPr>
        <w:br/>
        <w:t>Projektowa</w:t>
      </w:r>
      <w:r w:rsidRPr="000D2EAA">
        <w:rPr>
          <w:rFonts w:ascii="Century Gothic" w:hAnsi="Century Gothic" w:cs="Arial"/>
          <w:szCs w:val="24"/>
        </w:rPr>
        <w:t>:</w:t>
      </w:r>
      <w:r w:rsidRPr="000D2EAA">
        <w:rPr>
          <w:rFonts w:ascii="Century Gothic" w:hAnsi="Century Gothic" w:cs="Arial"/>
          <w:szCs w:val="24"/>
        </w:rPr>
        <w:tab/>
      </w:r>
      <w:r w:rsidRPr="000D2EAA">
        <w:rPr>
          <w:rFonts w:ascii="Century Gothic" w:hAnsi="Century Gothic" w:cs="Arial"/>
          <w:szCs w:val="24"/>
        </w:rPr>
        <w:tab/>
        <w:t>Centrum Energii i Nowych Technologii Sp. z o.o.</w:t>
      </w:r>
    </w:p>
    <w:p w14:paraId="2F571397" w14:textId="77777777" w:rsidR="008E2BF7" w:rsidRPr="000D2EAA" w:rsidRDefault="008E2BF7" w:rsidP="001B149C">
      <w:pPr>
        <w:rPr>
          <w:rFonts w:ascii="Century Gothic" w:hAnsi="Century Gothic" w:cs="Arial"/>
          <w:szCs w:val="24"/>
        </w:rPr>
      </w:pPr>
      <w:r w:rsidRPr="000D2EAA">
        <w:rPr>
          <w:rFonts w:ascii="Century Gothic" w:hAnsi="Century Gothic" w:cs="Arial"/>
          <w:szCs w:val="24"/>
        </w:rPr>
        <w:tab/>
      </w:r>
      <w:r w:rsidRPr="000D2EAA">
        <w:rPr>
          <w:rFonts w:ascii="Century Gothic" w:hAnsi="Century Gothic" w:cs="Arial"/>
          <w:szCs w:val="24"/>
        </w:rPr>
        <w:tab/>
      </w:r>
      <w:r w:rsidRPr="000D2EAA">
        <w:rPr>
          <w:rFonts w:ascii="Century Gothic" w:hAnsi="Century Gothic" w:cs="Arial"/>
          <w:szCs w:val="24"/>
        </w:rPr>
        <w:tab/>
        <w:t>97-225 Ujazd, ul. Zgodna 7</w:t>
      </w:r>
    </w:p>
    <w:p w14:paraId="3A975841" w14:textId="77777777" w:rsidR="008E2BF7" w:rsidRPr="000D2EAA" w:rsidRDefault="008E2BF7" w:rsidP="001B149C">
      <w:pPr>
        <w:rPr>
          <w:rFonts w:ascii="Century Gothic" w:hAnsi="Century Gothic" w:cs="Arial"/>
          <w:szCs w:val="24"/>
        </w:rPr>
      </w:pPr>
    </w:p>
    <w:p w14:paraId="5B218BA1" w14:textId="77777777" w:rsidR="008E2BF7" w:rsidRDefault="008E2BF7" w:rsidP="001B149C">
      <w:pPr>
        <w:rPr>
          <w:rFonts w:ascii="Century Gothic" w:hAnsi="Century Gothic" w:cs="Arial"/>
          <w:szCs w:val="24"/>
        </w:rPr>
      </w:pPr>
    </w:p>
    <w:p w14:paraId="30F68D69" w14:textId="77777777" w:rsidR="008E2BF7" w:rsidRPr="000D2EAA" w:rsidRDefault="008E2BF7" w:rsidP="001B149C">
      <w:pPr>
        <w:rPr>
          <w:rFonts w:ascii="Century Gothic" w:hAnsi="Century Gothic" w:cs="Arial"/>
          <w:szCs w:val="24"/>
        </w:rPr>
      </w:pPr>
    </w:p>
    <w:p w14:paraId="7D9BBA86" w14:textId="77777777" w:rsidR="008E2BF7" w:rsidRPr="000D2EAA" w:rsidRDefault="008E2BF7" w:rsidP="001B149C">
      <w:pPr>
        <w:rPr>
          <w:rFonts w:ascii="Century Gothic" w:hAnsi="Century Gothic" w:cs="Arial"/>
          <w:szCs w:val="24"/>
        </w:rPr>
      </w:pPr>
    </w:p>
    <w:p w14:paraId="5A4FAE86" w14:textId="77777777" w:rsidR="008E2BF7" w:rsidRPr="000D2EAA" w:rsidRDefault="008E2BF7" w:rsidP="001B149C">
      <w:pPr>
        <w:rPr>
          <w:rFonts w:ascii="Century Gothic" w:hAnsi="Century Gothic" w:cs="Arial"/>
          <w:szCs w:val="24"/>
        </w:rPr>
      </w:pPr>
    </w:p>
    <w:p w14:paraId="3DE730A8" w14:textId="77777777" w:rsidR="008E2BF7" w:rsidRPr="000D2EAA" w:rsidRDefault="008E2BF7" w:rsidP="001B149C">
      <w:pPr>
        <w:rPr>
          <w:rFonts w:ascii="Century Gothic" w:hAnsi="Century Gothic" w:cs="Arial"/>
          <w:szCs w:val="24"/>
        </w:rPr>
      </w:pPr>
    </w:p>
    <w:p w14:paraId="69427F09" w14:textId="77777777" w:rsidR="008E2BF7" w:rsidRPr="000D2EAA" w:rsidRDefault="008E2BF7" w:rsidP="001B149C">
      <w:pPr>
        <w:spacing w:after="0"/>
        <w:rPr>
          <w:rFonts w:ascii="Century Gothic" w:hAnsi="Century Gothic" w:cs="Arial"/>
          <w:szCs w:val="24"/>
        </w:rPr>
      </w:pPr>
      <w:r w:rsidRPr="000D2EAA">
        <w:rPr>
          <w:rFonts w:ascii="Century Gothic" w:hAnsi="Century Gothic" w:cs="Arial"/>
          <w:szCs w:val="24"/>
        </w:rPr>
        <w:t xml:space="preserve">Oświadczenie </w:t>
      </w:r>
    </w:p>
    <w:p w14:paraId="37106C97" w14:textId="77777777" w:rsidR="008E2BF7" w:rsidRPr="000D2EAA" w:rsidRDefault="008E2BF7" w:rsidP="001B149C">
      <w:pPr>
        <w:jc w:val="both"/>
        <w:rPr>
          <w:rFonts w:ascii="Century Gothic" w:hAnsi="Century Gothic" w:cs="Arial"/>
          <w:szCs w:val="24"/>
        </w:rPr>
      </w:pPr>
      <w:r w:rsidRPr="000D2EAA">
        <w:rPr>
          <w:rFonts w:ascii="Century Gothic" w:hAnsi="Century Gothic" w:cs="Arial"/>
          <w:szCs w:val="24"/>
        </w:rPr>
        <w:t xml:space="preserve">Na podstawie art. 20 ust. 4 ustawy z 7 lipca 1994r. - Prawo Budowlane (tekst jednolity </w:t>
      </w:r>
      <w:r w:rsidRPr="000D2EAA">
        <w:rPr>
          <w:rFonts w:ascii="Century Gothic" w:hAnsi="Century Gothic" w:cs="Arial"/>
          <w:szCs w:val="24"/>
        </w:rPr>
        <w:br/>
        <w:t>Dz. U. 2016.290 ze zm.) oświadczam, że niniejszy projekt został sporządzony zgodnie z obowiązującymi przepisami oraz zasadami wiedzy technicznej.</w:t>
      </w:r>
    </w:p>
    <w:p w14:paraId="0C229B0D" w14:textId="77777777" w:rsidR="008E2BF7" w:rsidRPr="000D2EAA" w:rsidRDefault="008E2BF7" w:rsidP="001B149C">
      <w:pPr>
        <w:jc w:val="both"/>
        <w:rPr>
          <w:rFonts w:ascii="Century Gothic" w:hAnsi="Century Gothic" w:cs="Arial"/>
          <w:szCs w:val="24"/>
        </w:rPr>
      </w:pPr>
    </w:p>
    <w:p w14:paraId="26A2EC0F" w14:textId="77777777" w:rsidR="008E2BF7" w:rsidRPr="000D2EAA" w:rsidRDefault="008E2BF7" w:rsidP="001B149C">
      <w:pPr>
        <w:jc w:val="both"/>
        <w:rPr>
          <w:rFonts w:ascii="Century Gothic" w:hAnsi="Century Gothic" w:cs="Arial"/>
          <w:szCs w:val="24"/>
        </w:rPr>
      </w:pPr>
      <w:r w:rsidRPr="000D2EAA">
        <w:rPr>
          <w:rFonts w:ascii="Century Gothic" w:hAnsi="Century Gothic" w:cs="Arial"/>
          <w:szCs w:val="24"/>
        </w:rPr>
        <w:t>Projekt:</w:t>
      </w:r>
    </w:p>
    <w:tbl>
      <w:tblPr>
        <w:tblStyle w:val="Siatkatabeli1"/>
        <w:tblW w:w="9493" w:type="dxa"/>
        <w:jc w:val="center"/>
        <w:tblLook w:val="04A0" w:firstRow="1" w:lastRow="0" w:firstColumn="1" w:lastColumn="0" w:noHBand="0" w:noVBand="1"/>
      </w:tblPr>
      <w:tblGrid>
        <w:gridCol w:w="2433"/>
        <w:gridCol w:w="2240"/>
        <w:gridCol w:w="1670"/>
        <w:gridCol w:w="3150"/>
      </w:tblGrid>
      <w:tr w:rsidR="008E2BF7" w:rsidRPr="000D2EAA" w14:paraId="693886A2" w14:textId="77777777" w:rsidTr="001B149C">
        <w:trPr>
          <w:trHeight w:val="441"/>
          <w:jc w:val="center"/>
        </w:trPr>
        <w:tc>
          <w:tcPr>
            <w:tcW w:w="24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346C6FA" w14:textId="77777777" w:rsidR="008E2BF7" w:rsidRPr="000D2EAA" w:rsidRDefault="008E2BF7" w:rsidP="001B149C">
            <w:pPr>
              <w:rPr>
                <w:rFonts w:ascii="Century Gothic" w:hAnsi="Century Gothic" w:cs="Arial"/>
                <w:szCs w:val="24"/>
              </w:rPr>
            </w:pPr>
            <w:r w:rsidRPr="000D2EAA">
              <w:rPr>
                <w:rFonts w:ascii="Century Gothic" w:hAnsi="Century Gothic" w:cs="Arial"/>
                <w:szCs w:val="24"/>
              </w:rPr>
              <w:t>Imię i Nazwisko</w:t>
            </w:r>
          </w:p>
        </w:tc>
        <w:tc>
          <w:tcPr>
            <w:tcW w:w="2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D4C4241" w14:textId="77777777" w:rsidR="008E2BF7" w:rsidRPr="000D2EAA" w:rsidRDefault="008E2BF7" w:rsidP="001B149C">
            <w:pPr>
              <w:rPr>
                <w:rFonts w:ascii="Century Gothic" w:hAnsi="Century Gothic" w:cs="Arial"/>
                <w:szCs w:val="24"/>
              </w:rPr>
            </w:pPr>
            <w:r w:rsidRPr="000D2EAA">
              <w:rPr>
                <w:rFonts w:ascii="Century Gothic" w:hAnsi="Century Gothic" w:cs="Arial"/>
                <w:szCs w:val="24"/>
              </w:rPr>
              <w:t>Nr Uprawnień</w:t>
            </w: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196A4DC" w14:textId="77777777" w:rsidR="008E2BF7" w:rsidRPr="000D2EAA" w:rsidRDefault="008E2BF7" w:rsidP="001B149C">
            <w:pPr>
              <w:rPr>
                <w:rFonts w:ascii="Century Gothic" w:hAnsi="Century Gothic" w:cs="Arial"/>
                <w:szCs w:val="24"/>
              </w:rPr>
            </w:pPr>
            <w:r w:rsidRPr="000D2EAA">
              <w:rPr>
                <w:rFonts w:ascii="Century Gothic" w:hAnsi="Century Gothic" w:cs="Arial"/>
                <w:szCs w:val="24"/>
              </w:rPr>
              <w:t xml:space="preserve">Branża </w:t>
            </w:r>
          </w:p>
        </w:tc>
        <w:tc>
          <w:tcPr>
            <w:tcW w:w="31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B3F5F52" w14:textId="77777777" w:rsidR="008E2BF7" w:rsidRPr="000D2EAA" w:rsidRDefault="008E2BF7" w:rsidP="001B149C">
            <w:pPr>
              <w:rPr>
                <w:rFonts w:ascii="Century Gothic" w:hAnsi="Century Gothic" w:cs="Arial"/>
                <w:szCs w:val="24"/>
              </w:rPr>
            </w:pPr>
            <w:r w:rsidRPr="000D2EAA">
              <w:rPr>
                <w:rFonts w:ascii="Century Gothic" w:hAnsi="Century Gothic" w:cs="Arial"/>
                <w:szCs w:val="24"/>
              </w:rPr>
              <w:t>Podpis</w:t>
            </w:r>
          </w:p>
        </w:tc>
      </w:tr>
      <w:tr w:rsidR="008E2BF7" w:rsidRPr="000D2EAA" w14:paraId="4108DB01" w14:textId="77777777" w:rsidTr="001B149C">
        <w:trPr>
          <w:trHeight w:val="1573"/>
          <w:jc w:val="center"/>
        </w:trPr>
        <w:tc>
          <w:tcPr>
            <w:tcW w:w="2433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891D762" w14:textId="77777777" w:rsidR="008E2BF7" w:rsidRPr="000D2EAA" w:rsidRDefault="008E2BF7" w:rsidP="002D12AF">
            <w:pPr>
              <w:rPr>
                <w:rFonts w:ascii="Century Gothic" w:hAnsi="Century Gothic" w:cs="Arial"/>
                <w:szCs w:val="24"/>
              </w:rPr>
            </w:pPr>
            <w:r w:rsidRPr="000D2EAA">
              <w:rPr>
                <w:rFonts w:ascii="Century Gothic" w:hAnsi="Century Gothic" w:cs="Arial"/>
              </w:rPr>
              <w:t>Dariusz Komuński</w:t>
            </w:r>
          </w:p>
        </w:tc>
        <w:tc>
          <w:tcPr>
            <w:tcW w:w="2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E009EF8" w14:textId="77777777" w:rsidR="008E2BF7" w:rsidRPr="000D2EAA" w:rsidRDefault="008E2BF7" w:rsidP="002D12AF">
            <w:pPr>
              <w:rPr>
                <w:rFonts w:ascii="Century Gothic" w:hAnsi="Century Gothic" w:cs="Arial"/>
                <w:szCs w:val="24"/>
              </w:rPr>
            </w:pPr>
            <w:r w:rsidRPr="000D2EAA">
              <w:rPr>
                <w:rFonts w:ascii="Century Gothic" w:hAnsi="Century Gothic" w:cs="Arial"/>
                <w:snapToGrid w:val="0"/>
              </w:rPr>
              <w:t>882/90</w:t>
            </w: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8DF7E2B" w14:textId="77777777" w:rsidR="008E2BF7" w:rsidRPr="000D2EAA" w:rsidRDefault="008E2BF7" w:rsidP="002D12AF">
            <w:pPr>
              <w:rPr>
                <w:rFonts w:ascii="Century Gothic" w:hAnsi="Century Gothic" w:cs="Arial"/>
                <w:szCs w:val="24"/>
              </w:rPr>
            </w:pPr>
            <w:r w:rsidRPr="000D2EAA">
              <w:rPr>
                <w:rFonts w:ascii="Century Gothic" w:hAnsi="Century Gothic" w:cs="Arial"/>
              </w:rPr>
              <w:t>elektryczna</w:t>
            </w:r>
          </w:p>
        </w:tc>
        <w:tc>
          <w:tcPr>
            <w:tcW w:w="31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14:paraId="00F7E495" w14:textId="77777777" w:rsidR="008E2BF7" w:rsidRPr="000D2EAA" w:rsidRDefault="008E2BF7" w:rsidP="002D12AF">
            <w:pPr>
              <w:rPr>
                <w:rFonts w:ascii="Century Gothic" w:hAnsi="Century Gothic" w:cs="Arial"/>
                <w:szCs w:val="24"/>
              </w:rPr>
            </w:pPr>
          </w:p>
        </w:tc>
      </w:tr>
    </w:tbl>
    <w:p w14:paraId="0BC69C05" w14:textId="77777777" w:rsidR="008E2BF7" w:rsidRPr="000D2EAA" w:rsidRDefault="008E2BF7" w:rsidP="001B149C">
      <w:pPr>
        <w:spacing w:after="0"/>
        <w:jc w:val="center"/>
        <w:rPr>
          <w:rFonts w:ascii="Century Gothic" w:hAnsi="Century Gothic" w:cs="Arial"/>
          <w:szCs w:val="24"/>
        </w:rPr>
      </w:pPr>
    </w:p>
    <w:p w14:paraId="5D5C24E9" w14:textId="4DC95ED1" w:rsidR="008E2BF7" w:rsidRPr="000D2EAA" w:rsidRDefault="00EE03E9" w:rsidP="001B149C">
      <w:pPr>
        <w:spacing w:after="0"/>
        <w:jc w:val="center"/>
        <w:rPr>
          <w:rFonts w:ascii="Century Gothic" w:hAnsi="Century Gothic" w:cs="Arial"/>
          <w:szCs w:val="24"/>
        </w:rPr>
      </w:pPr>
      <w:r>
        <w:rPr>
          <w:rFonts w:ascii="Century Gothic" w:hAnsi="Century Gothic" w:cs="Arial"/>
          <w:szCs w:val="24"/>
        </w:rPr>
        <w:t>Czerwiec</w:t>
      </w:r>
      <w:r w:rsidR="0038447C">
        <w:rPr>
          <w:rFonts w:ascii="Century Gothic" w:hAnsi="Century Gothic" w:cs="Arial"/>
          <w:szCs w:val="24"/>
        </w:rPr>
        <w:t xml:space="preserve"> 202</w:t>
      </w:r>
      <w:r>
        <w:rPr>
          <w:rFonts w:ascii="Century Gothic" w:hAnsi="Century Gothic" w:cs="Arial"/>
          <w:szCs w:val="24"/>
        </w:rPr>
        <w:t>1</w:t>
      </w:r>
    </w:p>
    <w:p w14:paraId="3300E838" w14:textId="77777777" w:rsidR="008E2BF7" w:rsidRPr="000D2EAA" w:rsidRDefault="008E2BF7" w:rsidP="00DA19A0">
      <w:pPr>
        <w:jc w:val="both"/>
        <w:rPr>
          <w:rFonts w:ascii="Century Gothic" w:hAnsi="Century Gothic" w:cs="Arial"/>
        </w:rPr>
      </w:pPr>
    </w:p>
    <w:sdt>
      <w:sdtPr>
        <w:rPr>
          <w:rFonts w:asciiTheme="minorHAnsi" w:eastAsiaTheme="minorHAnsi" w:hAnsiTheme="minorHAnsi" w:cstheme="minorBidi"/>
          <w:sz w:val="20"/>
          <w:szCs w:val="28"/>
          <w:lang w:eastAsia="en-US"/>
        </w:rPr>
        <w:id w:val="-308947700"/>
        <w:docPartObj>
          <w:docPartGallery w:val="Table of Contents"/>
          <w:docPartUnique/>
        </w:docPartObj>
      </w:sdtPr>
      <w:sdtEndPr>
        <w:rPr>
          <w:rFonts w:ascii="Century Gothic" w:hAnsi="Century Gothic"/>
          <w:b/>
          <w:bCs/>
          <w:szCs w:val="20"/>
        </w:rPr>
      </w:sdtEndPr>
      <w:sdtContent>
        <w:p w14:paraId="469FA1A5" w14:textId="27A818C6" w:rsidR="00186CF4" w:rsidRPr="00186CF4" w:rsidRDefault="00186CF4" w:rsidP="00186CF4">
          <w:pPr>
            <w:pStyle w:val="Nagwekspisutreci"/>
            <w:jc w:val="both"/>
            <w:rPr>
              <w:sz w:val="20"/>
              <w:szCs w:val="28"/>
            </w:rPr>
          </w:pPr>
          <w:r w:rsidRPr="00186CF4">
            <w:rPr>
              <w:sz w:val="20"/>
              <w:szCs w:val="28"/>
            </w:rPr>
            <w:t>Spis treści</w:t>
          </w:r>
        </w:p>
        <w:p w14:paraId="12C9F276" w14:textId="5B4294FA" w:rsidR="00EE03E9" w:rsidRPr="00EE03E9" w:rsidRDefault="00186CF4">
          <w:pPr>
            <w:pStyle w:val="Spistreci1"/>
            <w:tabs>
              <w:tab w:val="left" w:pos="440"/>
              <w:tab w:val="right" w:leader="dot" w:pos="9736"/>
            </w:tabs>
            <w:rPr>
              <w:rFonts w:ascii="Century Gothic" w:eastAsiaTheme="minorEastAsia" w:hAnsi="Century Gothic"/>
              <w:noProof/>
              <w:lang w:eastAsia="pl-PL"/>
            </w:rPr>
          </w:pPr>
          <w:r w:rsidRPr="00EE03E9">
            <w:rPr>
              <w:rFonts w:ascii="Century Gothic" w:hAnsi="Century Gothic"/>
              <w:sz w:val="20"/>
              <w:szCs w:val="20"/>
            </w:rPr>
            <w:fldChar w:fldCharType="begin"/>
          </w:r>
          <w:r w:rsidRPr="00EE03E9">
            <w:rPr>
              <w:rFonts w:ascii="Century Gothic" w:hAnsi="Century Gothic"/>
              <w:sz w:val="20"/>
              <w:szCs w:val="20"/>
            </w:rPr>
            <w:instrText xml:space="preserve"> TOC \o "1-3" \h \z \u </w:instrText>
          </w:r>
          <w:r w:rsidRPr="00EE03E9">
            <w:rPr>
              <w:rFonts w:ascii="Century Gothic" w:hAnsi="Century Gothic"/>
              <w:sz w:val="20"/>
              <w:szCs w:val="20"/>
            </w:rPr>
            <w:fldChar w:fldCharType="separate"/>
          </w:r>
          <w:hyperlink w:anchor="_Toc73967830" w:history="1">
            <w:r w:rsidR="00EE03E9" w:rsidRPr="00EE03E9">
              <w:rPr>
                <w:rStyle w:val="Hipercze"/>
                <w:rFonts w:ascii="Century Gothic" w:hAnsi="Century Gothic" w:cs="Arial"/>
                <w:noProof/>
              </w:rPr>
              <w:t>I.</w:t>
            </w:r>
            <w:r w:rsidR="00EE03E9" w:rsidRPr="00EE03E9">
              <w:rPr>
                <w:rFonts w:ascii="Century Gothic" w:eastAsiaTheme="minorEastAsia" w:hAnsi="Century Gothic"/>
                <w:noProof/>
                <w:lang w:eastAsia="pl-PL"/>
              </w:rPr>
              <w:tab/>
            </w:r>
            <w:r w:rsidR="00EE03E9" w:rsidRPr="00EE03E9">
              <w:rPr>
                <w:rStyle w:val="Hipercze"/>
                <w:rFonts w:ascii="Century Gothic" w:hAnsi="Century Gothic" w:cs="Arial"/>
                <w:noProof/>
              </w:rPr>
              <w:t>Opis techniczny</w:t>
            </w:r>
            <w:r w:rsidR="00EE03E9" w:rsidRPr="00EE03E9">
              <w:rPr>
                <w:rFonts w:ascii="Century Gothic" w:hAnsi="Century Gothic"/>
                <w:noProof/>
                <w:webHidden/>
              </w:rPr>
              <w:tab/>
            </w:r>
            <w:r w:rsidR="00EE03E9" w:rsidRPr="00EE03E9">
              <w:rPr>
                <w:rFonts w:ascii="Century Gothic" w:hAnsi="Century Gothic"/>
                <w:noProof/>
                <w:webHidden/>
              </w:rPr>
              <w:fldChar w:fldCharType="begin"/>
            </w:r>
            <w:r w:rsidR="00EE03E9" w:rsidRPr="00EE03E9">
              <w:rPr>
                <w:rFonts w:ascii="Century Gothic" w:hAnsi="Century Gothic"/>
                <w:noProof/>
                <w:webHidden/>
              </w:rPr>
              <w:instrText xml:space="preserve"> PAGEREF _Toc73967830 \h </w:instrText>
            </w:r>
            <w:r w:rsidR="00EE03E9" w:rsidRPr="00EE03E9">
              <w:rPr>
                <w:rFonts w:ascii="Century Gothic" w:hAnsi="Century Gothic"/>
                <w:noProof/>
                <w:webHidden/>
              </w:rPr>
            </w:r>
            <w:r w:rsidR="00EE03E9" w:rsidRPr="00EE03E9">
              <w:rPr>
                <w:rFonts w:ascii="Century Gothic" w:hAnsi="Century Gothic"/>
                <w:noProof/>
                <w:webHidden/>
              </w:rPr>
              <w:fldChar w:fldCharType="separate"/>
            </w:r>
            <w:r w:rsidR="00EE03E9" w:rsidRPr="00EE03E9">
              <w:rPr>
                <w:rFonts w:ascii="Century Gothic" w:hAnsi="Century Gothic"/>
                <w:noProof/>
                <w:webHidden/>
              </w:rPr>
              <w:t>8</w:t>
            </w:r>
            <w:r w:rsidR="00EE03E9" w:rsidRPr="00EE03E9">
              <w:rPr>
                <w:rFonts w:ascii="Century Gothic" w:hAnsi="Century Gothic"/>
                <w:noProof/>
                <w:webHidden/>
              </w:rPr>
              <w:fldChar w:fldCharType="end"/>
            </w:r>
          </w:hyperlink>
        </w:p>
        <w:p w14:paraId="68675136" w14:textId="0BF78D63" w:rsidR="00EE03E9" w:rsidRPr="00EE03E9" w:rsidRDefault="00183F6F">
          <w:pPr>
            <w:pStyle w:val="Spistreci1"/>
            <w:tabs>
              <w:tab w:val="left" w:pos="440"/>
              <w:tab w:val="right" w:leader="dot" w:pos="9736"/>
            </w:tabs>
            <w:rPr>
              <w:rFonts w:ascii="Century Gothic" w:eastAsiaTheme="minorEastAsia" w:hAnsi="Century Gothic"/>
              <w:noProof/>
              <w:lang w:eastAsia="pl-PL"/>
            </w:rPr>
          </w:pPr>
          <w:hyperlink w:anchor="_Toc73967831" w:history="1">
            <w:r w:rsidR="00EE03E9" w:rsidRPr="00EE03E9">
              <w:rPr>
                <w:rStyle w:val="Hipercze"/>
                <w:rFonts w:ascii="Century Gothic" w:hAnsi="Century Gothic"/>
                <w:noProof/>
              </w:rPr>
              <w:t>1.</w:t>
            </w:r>
            <w:r w:rsidR="00EE03E9" w:rsidRPr="00EE03E9">
              <w:rPr>
                <w:rFonts w:ascii="Century Gothic" w:eastAsiaTheme="minorEastAsia" w:hAnsi="Century Gothic"/>
                <w:noProof/>
                <w:lang w:eastAsia="pl-PL"/>
              </w:rPr>
              <w:tab/>
            </w:r>
            <w:r w:rsidR="00EE03E9" w:rsidRPr="00EE03E9">
              <w:rPr>
                <w:rStyle w:val="Hipercze"/>
                <w:rFonts w:ascii="Century Gothic" w:hAnsi="Century Gothic"/>
                <w:noProof/>
              </w:rPr>
              <w:t>Podstawa Opracowania</w:t>
            </w:r>
            <w:r w:rsidR="00EE03E9" w:rsidRPr="00EE03E9">
              <w:rPr>
                <w:rFonts w:ascii="Century Gothic" w:hAnsi="Century Gothic"/>
                <w:noProof/>
                <w:webHidden/>
              </w:rPr>
              <w:tab/>
            </w:r>
            <w:r w:rsidR="00EE03E9" w:rsidRPr="00EE03E9">
              <w:rPr>
                <w:rFonts w:ascii="Century Gothic" w:hAnsi="Century Gothic"/>
                <w:noProof/>
                <w:webHidden/>
              </w:rPr>
              <w:fldChar w:fldCharType="begin"/>
            </w:r>
            <w:r w:rsidR="00EE03E9" w:rsidRPr="00EE03E9">
              <w:rPr>
                <w:rFonts w:ascii="Century Gothic" w:hAnsi="Century Gothic"/>
                <w:noProof/>
                <w:webHidden/>
              </w:rPr>
              <w:instrText xml:space="preserve"> PAGEREF _Toc73967831 \h </w:instrText>
            </w:r>
            <w:r w:rsidR="00EE03E9" w:rsidRPr="00EE03E9">
              <w:rPr>
                <w:rFonts w:ascii="Century Gothic" w:hAnsi="Century Gothic"/>
                <w:noProof/>
                <w:webHidden/>
              </w:rPr>
            </w:r>
            <w:r w:rsidR="00EE03E9" w:rsidRPr="00EE03E9">
              <w:rPr>
                <w:rFonts w:ascii="Century Gothic" w:hAnsi="Century Gothic"/>
                <w:noProof/>
                <w:webHidden/>
              </w:rPr>
              <w:fldChar w:fldCharType="separate"/>
            </w:r>
            <w:r w:rsidR="00EE03E9" w:rsidRPr="00EE03E9">
              <w:rPr>
                <w:rFonts w:ascii="Century Gothic" w:hAnsi="Century Gothic"/>
                <w:noProof/>
                <w:webHidden/>
              </w:rPr>
              <w:t>8</w:t>
            </w:r>
            <w:r w:rsidR="00EE03E9" w:rsidRPr="00EE03E9">
              <w:rPr>
                <w:rFonts w:ascii="Century Gothic" w:hAnsi="Century Gothic"/>
                <w:noProof/>
                <w:webHidden/>
              </w:rPr>
              <w:fldChar w:fldCharType="end"/>
            </w:r>
          </w:hyperlink>
        </w:p>
        <w:p w14:paraId="5EA3753C" w14:textId="2D38F163" w:rsidR="00EE03E9" w:rsidRPr="00EE03E9" w:rsidRDefault="00183F6F">
          <w:pPr>
            <w:pStyle w:val="Spistreci1"/>
            <w:tabs>
              <w:tab w:val="left" w:pos="440"/>
              <w:tab w:val="right" w:leader="dot" w:pos="9736"/>
            </w:tabs>
            <w:rPr>
              <w:rFonts w:ascii="Century Gothic" w:eastAsiaTheme="minorEastAsia" w:hAnsi="Century Gothic"/>
              <w:noProof/>
              <w:lang w:eastAsia="pl-PL"/>
            </w:rPr>
          </w:pPr>
          <w:hyperlink w:anchor="_Toc73967832" w:history="1">
            <w:r w:rsidR="00EE03E9" w:rsidRPr="00EE03E9">
              <w:rPr>
                <w:rStyle w:val="Hipercze"/>
                <w:rFonts w:ascii="Century Gothic" w:hAnsi="Century Gothic"/>
                <w:noProof/>
              </w:rPr>
              <w:t>2.</w:t>
            </w:r>
            <w:r w:rsidR="00EE03E9" w:rsidRPr="00EE03E9">
              <w:rPr>
                <w:rFonts w:ascii="Century Gothic" w:eastAsiaTheme="minorEastAsia" w:hAnsi="Century Gothic"/>
                <w:noProof/>
                <w:lang w:eastAsia="pl-PL"/>
              </w:rPr>
              <w:tab/>
            </w:r>
            <w:r w:rsidR="00EE03E9" w:rsidRPr="00EE03E9">
              <w:rPr>
                <w:rStyle w:val="Hipercze"/>
                <w:rFonts w:ascii="Century Gothic" w:hAnsi="Century Gothic"/>
                <w:noProof/>
              </w:rPr>
              <w:t>Zakres Opracowania</w:t>
            </w:r>
            <w:r w:rsidR="00EE03E9" w:rsidRPr="00EE03E9">
              <w:rPr>
                <w:rFonts w:ascii="Century Gothic" w:hAnsi="Century Gothic"/>
                <w:noProof/>
                <w:webHidden/>
              </w:rPr>
              <w:tab/>
            </w:r>
            <w:r w:rsidR="00EE03E9" w:rsidRPr="00EE03E9">
              <w:rPr>
                <w:rFonts w:ascii="Century Gothic" w:hAnsi="Century Gothic"/>
                <w:noProof/>
                <w:webHidden/>
              </w:rPr>
              <w:fldChar w:fldCharType="begin"/>
            </w:r>
            <w:r w:rsidR="00EE03E9" w:rsidRPr="00EE03E9">
              <w:rPr>
                <w:rFonts w:ascii="Century Gothic" w:hAnsi="Century Gothic"/>
                <w:noProof/>
                <w:webHidden/>
              </w:rPr>
              <w:instrText xml:space="preserve"> PAGEREF _Toc73967832 \h </w:instrText>
            </w:r>
            <w:r w:rsidR="00EE03E9" w:rsidRPr="00EE03E9">
              <w:rPr>
                <w:rFonts w:ascii="Century Gothic" w:hAnsi="Century Gothic"/>
                <w:noProof/>
                <w:webHidden/>
              </w:rPr>
            </w:r>
            <w:r w:rsidR="00EE03E9" w:rsidRPr="00EE03E9">
              <w:rPr>
                <w:rFonts w:ascii="Century Gothic" w:hAnsi="Century Gothic"/>
                <w:noProof/>
                <w:webHidden/>
              </w:rPr>
              <w:fldChar w:fldCharType="separate"/>
            </w:r>
            <w:r w:rsidR="00EE03E9" w:rsidRPr="00EE03E9">
              <w:rPr>
                <w:rFonts w:ascii="Century Gothic" w:hAnsi="Century Gothic"/>
                <w:noProof/>
                <w:webHidden/>
              </w:rPr>
              <w:t>8</w:t>
            </w:r>
            <w:r w:rsidR="00EE03E9" w:rsidRPr="00EE03E9">
              <w:rPr>
                <w:rFonts w:ascii="Century Gothic" w:hAnsi="Century Gothic"/>
                <w:noProof/>
                <w:webHidden/>
              </w:rPr>
              <w:fldChar w:fldCharType="end"/>
            </w:r>
          </w:hyperlink>
        </w:p>
        <w:p w14:paraId="3FD558DC" w14:textId="5D9B4583" w:rsidR="00EE03E9" w:rsidRPr="00EE03E9" w:rsidRDefault="00183F6F">
          <w:pPr>
            <w:pStyle w:val="Spistreci1"/>
            <w:tabs>
              <w:tab w:val="left" w:pos="440"/>
              <w:tab w:val="right" w:leader="dot" w:pos="9736"/>
            </w:tabs>
            <w:rPr>
              <w:rFonts w:ascii="Century Gothic" w:eastAsiaTheme="minorEastAsia" w:hAnsi="Century Gothic"/>
              <w:noProof/>
              <w:lang w:eastAsia="pl-PL"/>
            </w:rPr>
          </w:pPr>
          <w:hyperlink w:anchor="_Toc73967833" w:history="1">
            <w:r w:rsidR="00EE03E9" w:rsidRPr="00EE03E9">
              <w:rPr>
                <w:rStyle w:val="Hipercze"/>
                <w:rFonts w:ascii="Century Gothic" w:hAnsi="Century Gothic"/>
                <w:noProof/>
              </w:rPr>
              <w:t>3.</w:t>
            </w:r>
            <w:r w:rsidR="00EE03E9" w:rsidRPr="00EE03E9">
              <w:rPr>
                <w:rFonts w:ascii="Century Gothic" w:eastAsiaTheme="minorEastAsia" w:hAnsi="Century Gothic"/>
                <w:noProof/>
                <w:lang w:eastAsia="pl-PL"/>
              </w:rPr>
              <w:tab/>
            </w:r>
            <w:r w:rsidR="00EE03E9" w:rsidRPr="00EE03E9">
              <w:rPr>
                <w:rStyle w:val="Hipercze"/>
                <w:rFonts w:ascii="Century Gothic" w:hAnsi="Century Gothic"/>
                <w:noProof/>
              </w:rPr>
              <w:t>Opis przedsięwzięcia</w:t>
            </w:r>
            <w:r w:rsidR="00EE03E9" w:rsidRPr="00EE03E9">
              <w:rPr>
                <w:rFonts w:ascii="Century Gothic" w:hAnsi="Century Gothic"/>
                <w:noProof/>
                <w:webHidden/>
              </w:rPr>
              <w:tab/>
            </w:r>
            <w:r w:rsidR="00EE03E9" w:rsidRPr="00EE03E9">
              <w:rPr>
                <w:rFonts w:ascii="Century Gothic" w:hAnsi="Century Gothic"/>
                <w:noProof/>
                <w:webHidden/>
              </w:rPr>
              <w:fldChar w:fldCharType="begin"/>
            </w:r>
            <w:r w:rsidR="00EE03E9" w:rsidRPr="00EE03E9">
              <w:rPr>
                <w:rFonts w:ascii="Century Gothic" w:hAnsi="Century Gothic"/>
                <w:noProof/>
                <w:webHidden/>
              </w:rPr>
              <w:instrText xml:space="preserve"> PAGEREF _Toc73967833 \h </w:instrText>
            </w:r>
            <w:r w:rsidR="00EE03E9" w:rsidRPr="00EE03E9">
              <w:rPr>
                <w:rFonts w:ascii="Century Gothic" w:hAnsi="Century Gothic"/>
                <w:noProof/>
                <w:webHidden/>
              </w:rPr>
            </w:r>
            <w:r w:rsidR="00EE03E9" w:rsidRPr="00EE03E9">
              <w:rPr>
                <w:rFonts w:ascii="Century Gothic" w:hAnsi="Century Gothic"/>
                <w:noProof/>
                <w:webHidden/>
              </w:rPr>
              <w:fldChar w:fldCharType="separate"/>
            </w:r>
            <w:r w:rsidR="00EE03E9" w:rsidRPr="00EE03E9">
              <w:rPr>
                <w:rFonts w:ascii="Century Gothic" w:hAnsi="Century Gothic"/>
                <w:noProof/>
                <w:webHidden/>
              </w:rPr>
              <w:t>8</w:t>
            </w:r>
            <w:r w:rsidR="00EE03E9" w:rsidRPr="00EE03E9">
              <w:rPr>
                <w:rFonts w:ascii="Century Gothic" w:hAnsi="Century Gothic"/>
                <w:noProof/>
                <w:webHidden/>
              </w:rPr>
              <w:fldChar w:fldCharType="end"/>
            </w:r>
          </w:hyperlink>
        </w:p>
        <w:p w14:paraId="76BED67F" w14:textId="3218E5BC" w:rsidR="00EE03E9" w:rsidRPr="00EE03E9" w:rsidRDefault="00183F6F">
          <w:pPr>
            <w:pStyle w:val="Spistreci1"/>
            <w:tabs>
              <w:tab w:val="left" w:pos="440"/>
              <w:tab w:val="right" w:leader="dot" w:pos="9736"/>
            </w:tabs>
            <w:rPr>
              <w:rFonts w:ascii="Century Gothic" w:eastAsiaTheme="minorEastAsia" w:hAnsi="Century Gothic"/>
              <w:noProof/>
              <w:lang w:eastAsia="pl-PL"/>
            </w:rPr>
          </w:pPr>
          <w:hyperlink w:anchor="_Toc73967834" w:history="1">
            <w:r w:rsidR="00EE03E9" w:rsidRPr="00EE03E9">
              <w:rPr>
                <w:rStyle w:val="Hipercze"/>
                <w:rFonts w:ascii="Century Gothic" w:hAnsi="Century Gothic"/>
                <w:noProof/>
              </w:rPr>
              <w:t>4.</w:t>
            </w:r>
            <w:r w:rsidR="00EE03E9" w:rsidRPr="00EE03E9">
              <w:rPr>
                <w:rFonts w:ascii="Century Gothic" w:eastAsiaTheme="minorEastAsia" w:hAnsi="Century Gothic"/>
                <w:noProof/>
                <w:lang w:eastAsia="pl-PL"/>
              </w:rPr>
              <w:tab/>
            </w:r>
            <w:r w:rsidR="00EE03E9" w:rsidRPr="00EE03E9">
              <w:rPr>
                <w:rStyle w:val="Hipercze"/>
                <w:rFonts w:ascii="Century Gothic" w:hAnsi="Century Gothic"/>
                <w:noProof/>
              </w:rPr>
              <w:t>Architektura Systemu Fotowoltaicznego</w:t>
            </w:r>
            <w:r w:rsidR="00EE03E9" w:rsidRPr="00EE03E9">
              <w:rPr>
                <w:rFonts w:ascii="Century Gothic" w:hAnsi="Century Gothic"/>
                <w:noProof/>
                <w:webHidden/>
              </w:rPr>
              <w:tab/>
            </w:r>
            <w:r w:rsidR="00EE03E9" w:rsidRPr="00EE03E9">
              <w:rPr>
                <w:rFonts w:ascii="Century Gothic" w:hAnsi="Century Gothic"/>
                <w:noProof/>
                <w:webHidden/>
              </w:rPr>
              <w:fldChar w:fldCharType="begin"/>
            </w:r>
            <w:r w:rsidR="00EE03E9" w:rsidRPr="00EE03E9">
              <w:rPr>
                <w:rFonts w:ascii="Century Gothic" w:hAnsi="Century Gothic"/>
                <w:noProof/>
                <w:webHidden/>
              </w:rPr>
              <w:instrText xml:space="preserve"> PAGEREF _Toc73967834 \h </w:instrText>
            </w:r>
            <w:r w:rsidR="00EE03E9" w:rsidRPr="00EE03E9">
              <w:rPr>
                <w:rFonts w:ascii="Century Gothic" w:hAnsi="Century Gothic"/>
                <w:noProof/>
                <w:webHidden/>
              </w:rPr>
            </w:r>
            <w:r w:rsidR="00EE03E9" w:rsidRPr="00EE03E9">
              <w:rPr>
                <w:rFonts w:ascii="Century Gothic" w:hAnsi="Century Gothic"/>
                <w:noProof/>
                <w:webHidden/>
              </w:rPr>
              <w:fldChar w:fldCharType="separate"/>
            </w:r>
            <w:r w:rsidR="00EE03E9" w:rsidRPr="00EE03E9">
              <w:rPr>
                <w:rFonts w:ascii="Century Gothic" w:hAnsi="Century Gothic"/>
                <w:noProof/>
                <w:webHidden/>
              </w:rPr>
              <w:t>9</w:t>
            </w:r>
            <w:r w:rsidR="00EE03E9" w:rsidRPr="00EE03E9">
              <w:rPr>
                <w:rFonts w:ascii="Century Gothic" w:hAnsi="Century Gothic"/>
                <w:noProof/>
                <w:webHidden/>
              </w:rPr>
              <w:fldChar w:fldCharType="end"/>
            </w:r>
          </w:hyperlink>
        </w:p>
        <w:p w14:paraId="1237B988" w14:textId="43BA5A69" w:rsidR="00EE03E9" w:rsidRPr="00EE03E9" w:rsidRDefault="00183F6F">
          <w:pPr>
            <w:pStyle w:val="Spistreci2"/>
            <w:tabs>
              <w:tab w:val="left" w:pos="880"/>
              <w:tab w:val="right" w:leader="dot" w:pos="9736"/>
            </w:tabs>
            <w:rPr>
              <w:rFonts w:ascii="Century Gothic" w:eastAsiaTheme="minorEastAsia" w:hAnsi="Century Gothic"/>
              <w:noProof/>
              <w:lang w:eastAsia="pl-PL"/>
            </w:rPr>
          </w:pPr>
          <w:hyperlink w:anchor="_Toc73967835" w:history="1">
            <w:r w:rsidR="00EE03E9" w:rsidRPr="00EE03E9">
              <w:rPr>
                <w:rStyle w:val="Hipercze"/>
                <w:rFonts w:ascii="Century Gothic" w:hAnsi="Century Gothic"/>
                <w:noProof/>
              </w:rPr>
              <w:t>4.1.</w:t>
            </w:r>
            <w:r w:rsidR="00EE03E9" w:rsidRPr="00EE03E9">
              <w:rPr>
                <w:rFonts w:ascii="Century Gothic" w:eastAsiaTheme="minorEastAsia" w:hAnsi="Century Gothic"/>
                <w:noProof/>
                <w:lang w:eastAsia="pl-PL"/>
              </w:rPr>
              <w:tab/>
            </w:r>
            <w:r w:rsidR="00EE03E9" w:rsidRPr="00EE03E9">
              <w:rPr>
                <w:rStyle w:val="Hipercze"/>
                <w:rFonts w:ascii="Century Gothic" w:hAnsi="Century Gothic"/>
                <w:noProof/>
              </w:rPr>
              <w:t>Moduły fotowoltaiczne</w:t>
            </w:r>
            <w:r w:rsidR="00EE03E9" w:rsidRPr="00EE03E9">
              <w:rPr>
                <w:rFonts w:ascii="Century Gothic" w:hAnsi="Century Gothic"/>
                <w:noProof/>
                <w:webHidden/>
              </w:rPr>
              <w:tab/>
            </w:r>
            <w:r w:rsidR="00EE03E9" w:rsidRPr="00EE03E9">
              <w:rPr>
                <w:rFonts w:ascii="Century Gothic" w:hAnsi="Century Gothic"/>
                <w:noProof/>
                <w:webHidden/>
              </w:rPr>
              <w:fldChar w:fldCharType="begin"/>
            </w:r>
            <w:r w:rsidR="00EE03E9" w:rsidRPr="00EE03E9">
              <w:rPr>
                <w:rFonts w:ascii="Century Gothic" w:hAnsi="Century Gothic"/>
                <w:noProof/>
                <w:webHidden/>
              </w:rPr>
              <w:instrText xml:space="preserve"> PAGEREF _Toc73967835 \h </w:instrText>
            </w:r>
            <w:r w:rsidR="00EE03E9" w:rsidRPr="00EE03E9">
              <w:rPr>
                <w:rFonts w:ascii="Century Gothic" w:hAnsi="Century Gothic"/>
                <w:noProof/>
                <w:webHidden/>
              </w:rPr>
            </w:r>
            <w:r w:rsidR="00EE03E9" w:rsidRPr="00EE03E9">
              <w:rPr>
                <w:rFonts w:ascii="Century Gothic" w:hAnsi="Century Gothic"/>
                <w:noProof/>
                <w:webHidden/>
              </w:rPr>
              <w:fldChar w:fldCharType="separate"/>
            </w:r>
            <w:r w:rsidR="00EE03E9" w:rsidRPr="00EE03E9">
              <w:rPr>
                <w:rFonts w:ascii="Century Gothic" w:hAnsi="Century Gothic"/>
                <w:noProof/>
                <w:webHidden/>
              </w:rPr>
              <w:t>9</w:t>
            </w:r>
            <w:r w:rsidR="00EE03E9" w:rsidRPr="00EE03E9">
              <w:rPr>
                <w:rFonts w:ascii="Century Gothic" w:hAnsi="Century Gothic"/>
                <w:noProof/>
                <w:webHidden/>
              </w:rPr>
              <w:fldChar w:fldCharType="end"/>
            </w:r>
          </w:hyperlink>
        </w:p>
        <w:p w14:paraId="7ED53F63" w14:textId="7C024E0F" w:rsidR="00EE03E9" w:rsidRPr="00EE03E9" w:rsidRDefault="00183F6F">
          <w:pPr>
            <w:pStyle w:val="Spistreci2"/>
            <w:tabs>
              <w:tab w:val="left" w:pos="880"/>
              <w:tab w:val="right" w:leader="dot" w:pos="9736"/>
            </w:tabs>
            <w:rPr>
              <w:rFonts w:ascii="Century Gothic" w:eastAsiaTheme="minorEastAsia" w:hAnsi="Century Gothic"/>
              <w:noProof/>
              <w:lang w:eastAsia="pl-PL"/>
            </w:rPr>
          </w:pPr>
          <w:hyperlink w:anchor="_Toc73967836" w:history="1">
            <w:r w:rsidR="00EE03E9" w:rsidRPr="00EE03E9">
              <w:rPr>
                <w:rStyle w:val="Hipercze"/>
                <w:rFonts w:ascii="Century Gothic" w:hAnsi="Century Gothic"/>
                <w:noProof/>
              </w:rPr>
              <w:t>4.2</w:t>
            </w:r>
            <w:r w:rsidR="00EE03E9" w:rsidRPr="00EE03E9">
              <w:rPr>
                <w:rFonts w:ascii="Century Gothic" w:eastAsiaTheme="minorEastAsia" w:hAnsi="Century Gothic"/>
                <w:noProof/>
                <w:lang w:eastAsia="pl-PL"/>
              </w:rPr>
              <w:tab/>
            </w:r>
            <w:r w:rsidR="00EE03E9" w:rsidRPr="00EE03E9">
              <w:rPr>
                <w:rStyle w:val="Hipercze"/>
                <w:rFonts w:ascii="Century Gothic" w:hAnsi="Century Gothic"/>
                <w:noProof/>
              </w:rPr>
              <w:t>Inwerter</w:t>
            </w:r>
            <w:r w:rsidR="00EE03E9" w:rsidRPr="00EE03E9">
              <w:rPr>
                <w:rFonts w:ascii="Century Gothic" w:hAnsi="Century Gothic"/>
                <w:noProof/>
                <w:webHidden/>
              </w:rPr>
              <w:tab/>
            </w:r>
            <w:r w:rsidR="00EE03E9" w:rsidRPr="00EE03E9">
              <w:rPr>
                <w:rFonts w:ascii="Century Gothic" w:hAnsi="Century Gothic"/>
                <w:noProof/>
                <w:webHidden/>
              </w:rPr>
              <w:fldChar w:fldCharType="begin"/>
            </w:r>
            <w:r w:rsidR="00EE03E9" w:rsidRPr="00EE03E9">
              <w:rPr>
                <w:rFonts w:ascii="Century Gothic" w:hAnsi="Century Gothic"/>
                <w:noProof/>
                <w:webHidden/>
              </w:rPr>
              <w:instrText xml:space="preserve"> PAGEREF _Toc73967836 \h </w:instrText>
            </w:r>
            <w:r w:rsidR="00EE03E9" w:rsidRPr="00EE03E9">
              <w:rPr>
                <w:rFonts w:ascii="Century Gothic" w:hAnsi="Century Gothic"/>
                <w:noProof/>
                <w:webHidden/>
              </w:rPr>
            </w:r>
            <w:r w:rsidR="00EE03E9" w:rsidRPr="00EE03E9">
              <w:rPr>
                <w:rFonts w:ascii="Century Gothic" w:hAnsi="Century Gothic"/>
                <w:noProof/>
                <w:webHidden/>
              </w:rPr>
              <w:fldChar w:fldCharType="separate"/>
            </w:r>
            <w:r w:rsidR="00EE03E9" w:rsidRPr="00EE03E9">
              <w:rPr>
                <w:rFonts w:ascii="Century Gothic" w:hAnsi="Century Gothic"/>
                <w:noProof/>
                <w:webHidden/>
              </w:rPr>
              <w:t>10</w:t>
            </w:r>
            <w:r w:rsidR="00EE03E9" w:rsidRPr="00EE03E9">
              <w:rPr>
                <w:rFonts w:ascii="Century Gothic" w:hAnsi="Century Gothic"/>
                <w:noProof/>
                <w:webHidden/>
              </w:rPr>
              <w:fldChar w:fldCharType="end"/>
            </w:r>
          </w:hyperlink>
        </w:p>
        <w:p w14:paraId="55EDC6E1" w14:textId="2949DB84" w:rsidR="00EE03E9" w:rsidRPr="00EE03E9" w:rsidRDefault="00183F6F">
          <w:pPr>
            <w:pStyle w:val="Spistreci2"/>
            <w:tabs>
              <w:tab w:val="left" w:pos="880"/>
              <w:tab w:val="right" w:leader="dot" w:pos="9736"/>
            </w:tabs>
            <w:rPr>
              <w:rFonts w:ascii="Century Gothic" w:eastAsiaTheme="minorEastAsia" w:hAnsi="Century Gothic"/>
              <w:noProof/>
              <w:lang w:eastAsia="pl-PL"/>
            </w:rPr>
          </w:pPr>
          <w:hyperlink w:anchor="_Toc73967837" w:history="1">
            <w:r w:rsidR="00EE03E9" w:rsidRPr="00EE03E9">
              <w:rPr>
                <w:rStyle w:val="Hipercze"/>
                <w:rFonts w:ascii="Century Gothic" w:hAnsi="Century Gothic"/>
                <w:noProof/>
              </w:rPr>
              <w:t>4.3</w:t>
            </w:r>
            <w:r w:rsidR="00EE03E9" w:rsidRPr="00EE03E9">
              <w:rPr>
                <w:rFonts w:ascii="Century Gothic" w:eastAsiaTheme="minorEastAsia" w:hAnsi="Century Gothic"/>
                <w:noProof/>
                <w:lang w:eastAsia="pl-PL"/>
              </w:rPr>
              <w:tab/>
            </w:r>
            <w:r w:rsidR="00EE03E9" w:rsidRPr="00EE03E9">
              <w:rPr>
                <w:rStyle w:val="Hipercze"/>
                <w:rFonts w:ascii="Century Gothic" w:hAnsi="Century Gothic"/>
                <w:noProof/>
              </w:rPr>
              <w:t>Konstrukcja montażowa</w:t>
            </w:r>
            <w:r w:rsidR="00EE03E9" w:rsidRPr="00EE03E9">
              <w:rPr>
                <w:rFonts w:ascii="Century Gothic" w:hAnsi="Century Gothic"/>
                <w:noProof/>
                <w:webHidden/>
              </w:rPr>
              <w:tab/>
            </w:r>
            <w:r w:rsidR="00EE03E9" w:rsidRPr="00EE03E9">
              <w:rPr>
                <w:rFonts w:ascii="Century Gothic" w:hAnsi="Century Gothic"/>
                <w:noProof/>
                <w:webHidden/>
              </w:rPr>
              <w:fldChar w:fldCharType="begin"/>
            </w:r>
            <w:r w:rsidR="00EE03E9" w:rsidRPr="00EE03E9">
              <w:rPr>
                <w:rFonts w:ascii="Century Gothic" w:hAnsi="Century Gothic"/>
                <w:noProof/>
                <w:webHidden/>
              </w:rPr>
              <w:instrText xml:space="preserve"> PAGEREF _Toc73967837 \h </w:instrText>
            </w:r>
            <w:r w:rsidR="00EE03E9" w:rsidRPr="00EE03E9">
              <w:rPr>
                <w:rFonts w:ascii="Century Gothic" w:hAnsi="Century Gothic"/>
                <w:noProof/>
                <w:webHidden/>
              </w:rPr>
            </w:r>
            <w:r w:rsidR="00EE03E9" w:rsidRPr="00EE03E9">
              <w:rPr>
                <w:rFonts w:ascii="Century Gothic" w:hAnsi="Century Gothic"/>
                <w:noProof/>
                <w:webHidden/>
              </w:rPr>
              <w:fldChar w:fldCharType="separate"/>
            </w:r>
            <w:r w:rsidR="00EE03E9" w:rsidRPr="00EE03E9">
              <w:rPr>
                <w:rFonts w:ascii="Century Gothic" w:hAnsi="Century Gothic"/>
                <w:noProof/>
                <w:webHidden/>
              </w:rPr>
              <w:t>10</w:t>
            </w:r>
            <w:r w:rsidR="00EE03E9" w:rsidRPr="00EE03E9">
              <w:rPr>
                <w:rFonts w:ascii="Century Gothic" w:hAnsi="Century Gothic"/>
                <w:noProof/>
                <w:webHidden/>
              </w:rPr>
              <w:fldChar w:fldCharType="end"/>
            </w:r>
          </w:hyperlink>
        </w:p>
        <w:p w14:paraId="1DF380C7" w14:textId="567E6E3C" w:rsidR="00EE03E9" w:rsidRPr="00EE03E9" w:rsidRDefault="00183F6F">
          <w:pPr>
            <w:pStyle w:val="Spistreci3"/>
            <w:tabs>
              <w:tab w:val="left" w:pos="1320"/>
              <w:tab w:val="right" w:leader="dot" w:pos="9736"/>
            </w:tabs>
            <w:rPr>
              <w:rFonts w:ascii="Century Gothic" w:eastAsiaTheme="minorEastAsia" w:hAnsi="Century Gothic"/>
              <w:noProof/>
              <w:lang w:eastAsia="pl-PL"/>
            </w:rPr>
          </w:pPr>
          <w:hyperlink w:anchor="_Toc73967838" w:history="1">
            <w:r w:rsidR="00EE03E9" w:rsidRPr="00EE03E9">
              <w:rPr>
                <w:rStyle w:val="Hipercze"/>
                <w:rFonts w:ascii="Century Gothic" w:hAnsi="Century Gothic"/>
                <w:noProof/>
              </w:rPr>
              <w:t>4.3.1</w:t>
            </w:r>
            <w:r w:rsidR="00EE03E9" w:rsidRPr="00EE03E9">
              <w:rPr>
                <w:rFonts w:ascii="Century Gothic" w:eastAsiaTheme="minorEastAsia" w:hAnsi="Century Gothic"/>
                <w:noProof/>
                <w:lang w:eastAsia="pl-PL"/>
              </w:rPr>
              <w:tab/>
            </w:r>
            <w:r w:rsidR="00EE03E9" w:rsidRPr="00EE03E9">
              <w:rPr>
                <w:rStyle w:val="Hipercze"/>
                <w:rFonts w:ascii="Century Gothic" w:hAnsi="Century Gothic"/>
                <w:noProof/>
              </w:rPr>
              <w:t>System montażu na gruncie</w:t>
            </w:r>
            <w:r w:rsidR="00EE03E9" w:rsidRPr="00EE03E9">
              <w:rPr>
                <w:rFonts w:ascii="Century Gothic" w:hAnsi="Century Gothic"/>
                <w:noProof/>
                <w:webHidden/>
              </w:rPr>
              <w:tab/>
            </w:r>
            <w:r w:rsidR="00EE03E9" w:rsidRPr="00EE03E9">
              <w:rPr>
                <w:rFonts w:ascii="Century Gothic" w:hAnsi="Century Gothic"/>
                <w:noProof/>
                <w:webHidden/>
              </w:rPr>
              <w:fldChar w:fldCharType="begin"/>
            </w:r>
            <w:r w:rsidR="00EE03E9" w:rsidRPr="00EE03E9">
              <w:rPr>
                <w:rFonts w:ascii="Century Gothic" w:hAnsi="Century Gothic"/>
                <w:noProof/>
                <w:webHidden/>
              </w:rPr>
              <w:instrText xml:space="preserve"> PAGEREF _Toc73967838 \h </w:instrText>
            </w:r>
            <w:r w:rsidR="00EE03E9" w:rsidRPr="00EE03E9">
              <w:rPr>
                <w:rFonts w:ascii="Century Gothic" w:hAnsi="Century Gothic"/>
                <w:noProof/>
                <w:webHidden/>
              </w:rPr>
            </w:r>
            <w:r w:rsidR="00EE03E9" w:rsidRPr="00EE03E9">
              <w:rPr>
                <w:rFonts w:ascii="Century Gothic" w:hAnsi="Century Gothic"/>
                <w:noProof/>
                <w:webHidden/>
              </w:rPr>
              <w:fldChar w:fldCharType="separate"/>
            </w:r>
            <w:r w:rsidR="00EE03E9" w:rsidRPr="00EE03E9">
              <w:rPr>
                <w:rFonts w:ascii="Century Gothic" w:hAnsi="Century Gothic"/>
                <w:noProof/>
                <w:webHidden/>
              </w:rPr>
              <w:t>11</w:t>
            </w:r>
            <w:r w:rsidR="00EE03E9" w:rsidRPr="00EE03E9">
              <w:rPr>
                <w:rFonts w:ascii="Century Gothic" w:hAnsi="Century Gothic"/>
                <w:noProof/>
                <w:webHidden/>
              </w:rPr>
              <w:fldChar w:fldCharType="end"/>
            </w:r>
          </w:hyperlink>
        </w:p>
        <w:p w14:paraId="21A0205F" w14:textId="32806D46" w:rsidR="00EE03E9" w:rsidRPr="00EE03E9" w:rsidRDefault="00183F6F">
          <w:pPr>
            <w:pStyle w:val="Spistreci3"/>
            <w:tabs>
              <w:tab w:val="left" w:pos="1320"/>
              <w:tab w:val="right" w:leader="dot" w:pos="9736"/>
            </w:tabs>
            <w:rPr>
              <w:rFonts w:ascii="Century Gothic" w:eastAsiaTheme="minorEastAsia" w:hAnsi="Century Gothic"/>
              <w:noProof/>
              <w:lang w:eastAsia="pl-PL"/>
            </w:rPr>
          </w:pPr>
          <w:hyperlink w:anchor="_Toc73967839" w:history="1">
            <w:r w:rsidR="00EE03E9" w:rsidRPr="00EE03E9">
              <w:rPr>
                <w:rStyle w:val="Hipercze"/>
                <w:rFonts w:ascii="Century Gothic" w:hAnsi="Century Gothic"/>
                <w:noProof/>
              </w:rPr>
              <w:t>4.3.2</w:t>
            </w:r>
            <w:r w:rsidR="00EE03E9" w:rsidRPr="00EE03E9">
              <w:rPr>
                <w:rFonts w:ascii="Century Gothic" w:eastAsiaTheme="minorEastAsia" w:hAnsi="Century Gothic"/>
                <w:noProof/>
                <w:lang w:eastAsia="pl-PL"/>
              </w:rPr>
              <w:tab/>
            </w:r>
            <w:r w:rsidR="00EE03E9" w:rsidRPr="00EE03E9">
              <w:rPr>
                <w:rStyle w:val="Hipercze"/>
                <w:rFonts w:ascii="Century Gothic" w:hAnsi="Century Gothic"/>
                <w:noProof/>
              </w:rPr>
              <w:t>System montażu na dachu płaskim</w:t>
            </w:r>
            <w:r w:rsidR="00EE03E9" w:rsidRPr="00EE03E9">
              <w:rPr>
                <w:rFonts w:ascii="Century Gothic" w:hAnsi="Century Gothic"/>
                <w:noProof/>
                <w:webHidden/>
              </w:rPr>
              <w:tab/>
            </w:r>
            <w:r w:rsidR="00EE03E9" w:rsidRPr="00EE03E9">
              <w:rPr>
                <w:rFonts w:ascii="Century Gothic" w:hAnsi="Century Gothic"/>
                <w:noProof/>
                <w:webHidden/>
              </w:rPr>
              <w:fldChar w:fldCharType="begin"/>
            </w:r>
            <w:r w:rsidR="00EE03E9" w:rsidRPr="00EE03E9">
              <w:rPr>
                <w:rFonts w:ascii="Century Gothic" w:hAnsi="Century Gothic"/>
                <w:noProof/>
                <w:webHidden/>
              </w:rPr>
              <w:instrText xml:space="preserve"> PAGEREF _Toc73967839 \h </w:instrText>
            </w:r>
            <w:r w:rsidR="00EE03E9" w:rsidRPr="00EE03E9">
              <w:rPr>
                <w:rFonts w:ascii="Century Gothic" w:hAnsi="Century Gothic"/>
                <w:noProof/>
                <w:webHidden/>
              </w:rPr>
            </w:r>
            <w:r w:rsidR="00EE03E9" w:rsidRPr="00EE03E9">
              <w:rPr>
                <w:rFonts w:ascii="Century Gothic" w:hAnsi="Century Gothic"/>
                <w:noProof/>
                <w:webHidden/>
              </w:rPr>
              <w:fldChar w:fldCharType="separate"/>
            </w:r>
            <w:r w:rsidR="00EE03E9" w:rsidRPr="00EE03E9">
              <w:rPr>
                <w:rFonts w:ascii="Century Gothic" w:hAnsi="Century Gothic"/>
                <w:noProof/>
                <w:webHidden/>
              </w:rPr>
              <w:t>12</w:t>
            </w:r>
            <w:r w:rsidR="00EE03E9" w:rsidRPr="00EE03E9">
              <w:rPr>
                <w:rFonts w:ascii="Century Gothic" w:hAnsi="Century Gothic"/>
                <w:noProof/>
                <w:webHidden/>
              </w:rPr>
              <w:fldChar w:fldCharType="end"/>
            </w:r>
          </w:hyperlink>
        </w:p>
        <w:p w14:paraId="17069A55" w14:textId="08F56E23" w:rsidR="00EE03E9" w:rsidRPr="00EE03E9" w:rsidRDefault="00183F6F">
          <w:pPr>
            <w:pStyle w:val="Spistreci3"/>
            <w:tabs>
              <w:tab w:val="left" w:pos="1320"/>
              <w:tab w:val="right" w:leader="dot" w:pos="9736"/>
            </w:tabs>
            <w:rPr>
              <w:rFonts w:ascii="Century Gothic" w:eastAsiaTheme="minorEastAsia" w:hAnsi="Century Gothic"/>
              <w:noProof/>
              <w:lang w:eastAsia="pl-PL"/>
            </w:rPr>
          </w:pPr>
          <w:hyperlink w:anchor="_Toc73967840" w:history="1">
            <w:r w:rsidR="00EE03E9" w:rsidRPr="00EE03E9">
              <w:rPr>
                <w:rStyle w:val="Hipercze"/>
                <w:rFonts w:ascii="Century Gothic" w:hAnsi="Century Gothic"/>
                <w:noProof/>
              </w:rPr>
              <w:t>4.3.3</w:t>
            </w:r>
            <w:r w:rsidR="00EE03E9" w:rsidRPr="00EE03E9">
              <w:rPr>
                <w:rFonts w:ascii="Century Gothic" w:eastAsiaTheme="minorEastAsia" w:hAnsi="Century Gothic"/>
                <w:noProof/>
                <w:lang w:eastAsia="pl-PL"/>
              </w:rPr>
              <w:tab/>
            </w:r>
            <w:r w:rsidR="00EE03E9" w:rsidRPr="00EE03E9">
              <w:rPr>
                <w:rStyle w:val="Hipercze"/>
                <w:rFonts w:ascii="Century Gothic" w:hAnsi="Century Gothic"/>
                <w:noProof/>
              </w:rPr>
              <w:t>System montażu na dachu skośnym</w:t>
            </w:r>
            <w:r w:rsidR="00EE03E9" w:rsidRPr="00EE03E9">
              <w:rPr>
                <w:rFonts w:ascii="Century Gothic" w:hAnsi="Century Gothic"/>
                <w:noProof/>
                <w:webHidden/>
              </w:rPr>
              <w:tab/>
            </w:r>
            <w:r w:rsidR="00EE03E9" w:rsidRPr="00EE03E9">
              <w:rPr>
                <w:rFonts w:ascii="Century Gothic" w:hAnsi="Century Gothic"/>
                <w:noProof/>
                <w:webHidden/>
              </w:rPr>
              <w:fldChar w:fldCharType="begin"/>
            </w:r>
            <w:r w:rsidR="00EE03E9" w:rsidRPr="00EE03E9">
              <w:rPr>
                <w:rFonts w:ascii="Century Gothic" w:hAnsi="Century Gothic"/>
                <w:noProof/>
                <w:webHidden/>
              </w:rPr>
              <w:instrText xml:space="preserve"> PAGEREF _Toc73967840 \h </w:instrText>
            </w:r>
            <w:r w:rsidR="00EE03E9" w:rsidRPr="00EE03E9">
              <w:rPr>
                <w:rFonts w:ascii="Century Gothic" w:hAnsi="Century Gothic"/>
                <w:noProof/>
                <w:webHidden/>
              </w:rPr>
            </w:r>
            <w:r w:rsidR="00EE03E9" w:rsidRPr="00EE03E9">
              <w:rPr>
                <w:rFonts w:ascii="Century Gothic" w:hAnsi="Century Gothic"/>
                <w:noProof/>
                <w:webHidden/>
              </w:rPr>
              <w:fldChar w:fldCharType="separate"/>
            </w:r>
            <w:r w:rsidR="00EE03E9" w:rsidRPr="00EE03E9">
              <w:rPr>
                <w:rFonts w:ascii="Century Gothic" w:hAnsi="Century Gothic"/>
                <w:noProof/>
                <w:webHidden/>
              </w:rPr>
              <w:t>13</w:t>
            </w:r>
            <w:r w:rsidR="00EE03E9" w:rsidRPr="00EE03E9">
              <w:rPr>
                <w:rFonts w:ascii="Century Gothic" w:hAnsi="Century Gothic"/>
                <w:noProof/>
                <w:webHidden/>
              </w:rPr>
              <w:fldChar w:fldCharType="end"/>
            </w:r>
          </w:hyperlink>
        </w:p>
        <w:p w14:paraId="735B5CBB" w14:textId="6BD57E42" w:rsidR="00EE03E9" w:rsidRPr="00EE03E9" w:rsidRDefault="00183F6F">
          <w:pPr>
            <w:pStyle w:val="Spistreci2"/>
            <w:tabs>
              <w:tab w:val="left" w:pos="660"/>
              <w:tab w:val="right" w:leader="dot" w:pos="9736"/>
            </w:tabs>
            <w:rPr>
              <w:rFonts w:ascii="Century Gothic" w:eastAsiaTheme="minorEastAsia" w:hAnsi="Century Gothic"/>
              <w:noProof/>
              <w:lang w:eastAsia="pl-PL"/>
            </w:rPr>
          </w:pPr>
          <w:hyperlink w:anchor="_Toc73967841" w:history="1">
            <w:r w:rsidR="00EE03E9" w:rsidRPr="00EE03E9">
              <w:rPr>
                <w:rStyle w:val="Hipercze"/>
                <w:rFonts w:ascii="Century Gothic" w:hAnsi="Century Gothic"/>
                <w:noProof/>
              </w:rPr>
              <w:t>5.</w:t>
            </w:r>
            <w:r w:rsidR="00EE03E9" w:rsidRPr="00EE03E9">
              <w:rPr>
                <w:rFonts w:ascii="Century Gothic" w:eastAsiaTheme="minorEastAsia" w:hAnsi="Century Gothic"/>
                <w:noProof/>
                <w:lang w:eastAsia="pl-PL"/>
              </w:rPr>
              <w:tab/>
            </w:r>
            <w:r w:rsidR="00EE03E9" w:rsidRPr="00EE03E9">
              <w:rPr>
                <w:rStyle w:val="Hipercze"/>
                <w:rFonts w:ascii="Century Gothic" w:hAnsi="Century Gothic"/>
                <w:noProof/>
              </w:rPr>
              <w:t>Okablowanie DC</w:t>
            </w:r>
            <w:r w:rsidR="00EE03E9" w:rsidRPr="00EE03E9">
              <w:rPr>
                <w:rFonts w:ascii="Century Gothic" w:hAnsi="Century Gothic"/>
                <w:noProof/>
                <w:webHidden/>
              </w:rPr>
              <w:tab/>
            </w:r>
            <w:r w:rsidR="00EE03E9" w:rsidRPr="00EE03E9">
              <w:rPr>
                <w:rFonts w:ascii="Century Gothic" w:hAnsi="Century Gothic"/>
                <w:noProof/>
                <w:webHidden/>
              </w:rPr>
              <w:fldChar w:fldCharType="begin"/>
            </w:r>
            <w:r w:rsidR="00EE03E9" w:rsidRPr="00EE03E9">
              <w:rPr>
                <w:rFonts w:ascii="Century Gothic" w:hAnsi="Century Gothic"/>
                <w:noProof/>
                <w:webHidden/>
              </w:rPr>
              <w:instrText xml:space="preserve"> PAGEREF _Toc73967841 \h </w:instrText>
            </w:r>
            <w:r w:rsidR="00EE03E9" w:rsidRPr="00EE03E9">
              <w:rPr>
                <w:rFonts w:ascii="Century Gothic" w:hAnsi="Century Gothic"/>
                <w:noProof/>
                <w:webHidden/>
              </w:rPr>
            </w:r>
            <w:r w:rsidR="00EE03E9" w:rsidRPr="00EE03E9">
              <w:rPr>
                <w:rFonts w:ascii="Century Gothic" w:hAnsi="Century Gothic"/>
                <w:noProof/>
                <w:webHidden/>
              </w:rPr>
              <w:fldChar w:fldCharType="separate"/>
            </w:r>
            <w:r w:rsidR="00EE03E9" w:rsidRPr="00EE03E9">
              <w:rPr>
                <w:rFonts w:ascii="Century Gothic" w:hAnsi="Century Gothic"/>
                <w:noProof/>
                <w:webHidden/>
              </w:rPr>
              <w:t>14</w:t>
            </w:r>
            <w:r w:rsidR="00EE03E9" w:rsidRPr="00EE03E9">
              <w:rPr>
                <w:rFonts w:ascii="Century Gothic" w:hAnsi="Century Gothic"/>
                <w:noProof/>
                <w:webHidden/>
              </w:rPr>
              <w:fldChar w:fldCharType="end"/>
            </w:r>
          </w:hyperlink>
        </w:p>
        <w:p w14:paraId="1301786F" w14:textId="0A8C8900" w:rsidR="00EE03E9" w:rsidRPr="00EE03E9" w:rsidRDefault="00183F6F">
          <w:pPr>
            <w:pStyle w:val="Spistreci1"/>
            <w:tabs>
              <w:tab w:val="left" w:pos="440"/>
              <w:tab w:val="right" w:leader="dot" w:pos="9736"/>
            </w:tabs>
            <w:rPr>
              <w:rFonts w:ascii="Century Gothic" w:eastAsiaTheme="minorEastAsia" w:hAnsi="Century Gothic"/>
              <w:noProof/>
              <w:lang w:eastAsia="pl-PL"/>
            </w:rPr>
          </w:pPr>
          <w:hyperlink w:anchor="_Toc73967842" w:history="1">
            <w:r w:rsidR="00EE03E9" w:rsidRPr="00EE03E9">
              <w:rPr>
                <w:rStyle w:val="Hipercze"/>
                <w:rFonts w:ascii="Century Gothic" w:hAnsi="Century Gothic"/>
                <w:noProof/>
              </w:rPr>
              <w:t>6.</w:t>
            </w:r>
            <w:r w:rsidR="00EE03E9" w:rsidRPr="00EE03E9">
              <w:rPr>
                <w:rFonts w:ascii="Century Gothic" w:eastAsiaTheme="minorEastAsia" w:hAnsi="Century Gothic"/>
                <w:noProof/>
                <w:lang w:eastAsia="pl-PL"/>
              </w:rPr>
              <w:tab/>
            </w:r>
            <w:r w:rsidR="00EE03E9" w:rsidRPr="00EE03E9">
              <w:rPr>
                <w:rStyle w:val="Hipercze"/>
                <w:rFonts w:ascii="Century Gothic" w:hAnsi="Century Gothic"/>
                <w:noProof/>
              </w:rPr>
              <w:t>Instalacje aparatury kontrolno-pomiarowej</w:t>
            </w:r>
            <w:r w:rsidR="00EE03E9" w:rsidRPr="00EE03E9">
              <w:rPr>
                <w:rFonts w:ascii="Century Gothic" w:hAnsi="Century Gothic"/>
                <w:noProof/>
                <w:webHidden/>
              </w:rPr>
              <w:tab/>
            </w:r>
            <w:r w:rsidR="00EE03E9" w:rsidRPr="00EE03E9">
              <w:rPr>
                <w:rFonts w:ascii="Century Gothic" w:hAnsi="Century Gothic"/>
                <w:noProof/>
                <w:webHidden/>
              </w:rPr>
              <w:fldChar w:fldCharType="begin"/>
            </w:r>
            <w:r w:rsidR="00EE03E9" w:rsidRPr="00EE03E9">
              <w:rPr>
                <w:rFonts w:ascii="Century Gothic" w:hAnsi="Century Gothic"/>
                <w:noProof/>
                <w:webHidden/>
              </w:rPr>
              <w:instrText xml:space="preserve"> PAGEREF _Toc73967842 \h </w:instrText>
            </w:r>
            <w:r w:rsidR="00EE03E9" w:rsidRPr="00EE03E9">
              <w:rPr>
                <w:rFonts w:ascii="Century Gothic" w:hAnsi="Century Gothic"/>
                <w:noProof/>
                <w:webHidden/>
              </w:rPr>
            </w:r>
            <w:r w:rsidR="00EE03E9" w:rsidRPr="00EE03E9">
              <w:rPr>
                <w:rFonts w:ascii="Century Gothic" w:hAnsi="Century Gothic"/>
                <w:noProof/>
                <w:webHidden/>
              </w:rPr>
              <w:fldChar w:fldCharType="separate"/>
            </w:r>
            <w:r w:rsidR="00EE03E9" w:rsidRPr="00EE03E9">
              <w:rPr>
                <w:rFonts w:ascii="Century Gothic" w:hAnsi="Century Gothic"/>
                <w:noProof/>
                <w:webHidden/>
              </w:rPr>
              <w:t>14</w:t>
            </w:r>
            <w:r w:rsidR="00EE03E9" w:rsidRPr="00EE03E9">
              <w:rPr>
                <w:rFonts w:ascii="Century Gothic" w:hAnsi="Century Gothic"/>
                <w:noProof/>
                <w:webHidden/>
              </w:rPr>
              <w:fldChar w:fldCharType="end"/>
            </w:r>
          </w:hyperlink>
        </w:p>
        <w:p w14:paraId="3A75EF99" w14:textId="2A94C89A" w:rsidR="00EE03E9" w:rsidRPr="00EE03E9" w:rsidRDefault="00183F6F">
          <w:pPr>
            <w:pStyle w:val="Spistreci1"/>
            <w:tabs>
              <w:tab w:val="left" w:pos="440"/>
              <w:tab w:val="right" w:leader="dot" w:pos="9736"/>
            </w:tabs>
            <w:rPr>
              <w:rFonts w:ascii="Century Gothic" w:eastAsiaTheme="minorEastAsia" w:hAnsi="Century Gothic"/>
              <w:noProof/>
              <w:lang w:eastAsia="pl-PL"/>
            </w:rPr>
          </w:pPr>
          <w:hyperlink w:anchor="_Toc73967843" w:history="1">
            <w:r w:rsidR="00EE03E9" w:rsidRPr="00EE03E9">
              <w:rPr>
                <w:rStyle w:val="Hipercze"/>
                <w:rFonts w:ascii="Century Gothic" w:hAnsi="Century Gothic"/>
                <w:noProof/>
              </w:rPr>
              <w:t>7.</w:t>
            </w:r>
            <w:r w:rsidR="00EE03E9" w:rsidRPr="00EE03E9">
              <w:rPr>
                <w:rFonts w:ascii="Century Gothic" w:eastAsiaTheme="minorEastAsia" w:hAnsi="Century Gothic"/>
                <w:noProof/>
                <w:lang w:eastAsia="pl-PL"/>
              </w:rPr>
              <w:tab/>
            </w:r>
            <w:r w:rsidR="00EE03E9" w:rsidRPr="00EE03E9">
              <w:rPr>
                <w:rStyle w:val="Hipercze"/>
                <w:rFonts w:ascii="Century Gothic" w:hAnsi="Century Gothic"/>
                <w:noProof/>
              </w:rPr>
              <w:t>System monitorowania pracy instalacji</w:t>
            </w:r>
            <w:r w:rsidR="00EE03E9" w:rsidRPr="00EE03E9">
              <w:rPr>
                <w:rFonts w:ascii="Century Gothic" w:hAnsi="Century Gothic"/>
                <w:noProof/>
                <w:webHidden/>
              </w:rPr>
              <w:tab/>
            </w:r>
            <w:r w:rsidR="00EE03E9" w:rsidRPr="00EE03E9">
              <w:rPr>
                <w:rFonts w:ascii="Century Gothic" w:hAnsi="Century Gothic"/>
                <w:noProof/>
                <w:webHidden/>
              </w:rPr>
              <w:fldChar w:fldCharType="begin"/>
            </w:r>
            <w:r w:rsidR="00EE03E9" w:rsidRPr="00EE03E9">
              <w:rPr>
                <w:rFonts w:ascii="Century Gothic" w:hAnsi="Century Gothic"/>
                <w:noProof/>
                <w:webHidden/>
              </w:rPr>
              <w:instrText xml:space="preserve"> PAGEREF _Toc73967843 \h </w:instrText>
            </w:r>
            <w:r w:rsidR="00EE03E9" w:rsidRPr="00EE03E9">
              <w:rPr>
                <w:rFonts w:ascii="Century Gothic" w:hAnsi="Century Gothic"/>
                <w:noProof/>
                <w:webHidden/>
              </w:rPr>
            </w:r>
            <w:r w:rsidR="00EE03E9" w:rsidRPr="00EE03E9">
              <w:rPr>
                <w:rFonts w:ascii="Century Gothic" w:hAnsi="Century Gothic"/>
                <w:noProof/>
                <w:webHidden/>
              </w:rPr>
              <w:fldChar w:fldCharType="separate"/>
            </w:r>
            <w:r w:rsidR="00EE03E9" w:rsidRPr="00EE03E9">
              <w:rPr>
                <w:rFonts w:ascii="Century Gothic" w:hAnsi="Century Gothic"/>
                <w:noProof/>
                <w:webHidden/>
              </w:rPr>
              <w:t>14</w:t>
            </w:r>
            <w:r w:rsidR="00EE03E9" w:rsidRPr="00EE03E9">
              <w:rPr>
                <w:rFonts w:ascii="Century Gothic" w:hAnsi="Century Gothic"/>
                <w:noProof/>
                <w:webHidden/>
              </w:rPr>
              <w:fldChar w:fldCharType="end"/>
            </w:r>
          </w:hyperlink>
        </w:p>
        <w:p w14:paraId="5975A00A" w14:textId="442CD31D" w:rsidR="00EE03E9" w:rsidRPr="00EE03E9" w:rsidRDefault="00183F6F">
          <w:pPr>
            <w:pStyle w:val="Spistreci1"/>
            <w:tabs>
              <w:tab w:val="left" w:pos="440"/>
              <w:tab w:val="right" w:leader="dot" w:pos="9736"/>
            </w:tabs>
            <w:rPr>
              <w:rFonts w:ascii="Century Gothic" w:eastAsiaTheme="minorEastAsia" w:hAnsi="Century Gothic"/>
              <w:noProof/>
              <w:lang w:eastAsia="pl-PL"/>
            </w:rPr>
          </w:pPr>
          <w:hyperlink w:anchor="_Toc73967844" w:history="1">
            <w:r w:rsidR="00EE03E9" w:rsidRPr="00EE03E9">
              <w:rPr>
                <w:rStyle w:val="Hipercze"/>
                <w:rFonts w:ascii="Century Gothic" w:hAnsi="Century Gothic"/>
                <w:noProof/>
              </w:rPr>
              <w:t>8.</w:t>
            </w:r>
            <w:r w:rsidR="00EE03E9" w:rsidRPr="00EE03E9">
              <w:rPr>
                <w:rFonts w:ascii="Century Gothic" w:eastAsiaTheme="minorEastAsia" w:hAnsi="Century Gothic"/>
                <w:noProof/>
                <w:lang w:eastAsia="pl-PL"/>
              </w:rPr>
              <w:tab/>
            </w:r>
            <w:r w:rsidR="00EE03E9" w:rsidRPr="00EE03E9">
              <w:rPr>
                <w:rStyle w:val="Hipercze"/>
                <w:rFonts w:ascii="Century Gothic" w:hAnsi="Century Gothic"/>
                <w:noProof/>
              </w:rPr>
              <w:t>Instalacje elektryczne systemu PV</w:t>
            </w:r>
            <w:r w:rsidR="00EE03E9" w:rsidRPr="00EE03E9">
              <w:rPr>
                <w:rFonts w:ascii="Century Gothic" w:hAnsi="Century Gothic"/>
                <w:noProof/>
                <w:webHidden/>
              </w:rPr>
              <w:tab/>
            </w:r>
            <w:r w:rsidR="00EE03E9" w:rsidRPr="00EE03E9">
              <w:rPr>
                <w:rFonts w:ascii="Century Gothic" w:hAnsi="Century Gothic"/>
                <w:noProof/>
                <w:webHidden/>
              </w:rPr>
              <w:fldChar w:fldCharType="begin"/>
            </w:r>
            <w:r w:rsidR="00EE03E9" w:rsidRPr="00EE03E9">
              <w:rPr>
                <w:rFonts w:ascii="Century Gothic" w:hAnsi="Century Gothic"/>
                <w:noProof/>
                <w:webHidden/>
              </w:rPr>
              <w:instrText xml:space="preserve"> PAGEREF _Toc73967844 \h </w:instrText>
            </w:r>
            <w:r w:rsidR="00EE03E9" w:rsidRPr="00EE03E9">
              <w:rPr>
                <w:rFonts w:ascii="Century Gothic" w:hAnsi="Century Gothic"/>
                <w:noProof/>
                <w:webHidden/>
              </w:rPr>
            </w:r>
            <w:r w:rsidR="00EE03E9" w:rsidRPr="00EE03E9">
              <w:rPr>
                <w:rFonts w:ascii="Century Gothic" w:hAnsi="Century Gothic"/>
                <w:noProof/>
                <w:webHidden/>
              </w:rPr>
              <w:fldChar w:fldCharType="separate"/>
            </w:r>
            <w:r w:rsidR="00EE03E9" w:rsidRPr="00EE03E9">
              <w:rPr>
                <w:rFonts w:ascii="Century Gothic" w:hAnsi="Century Gothic"/>
                <w:noProof/>
                <w:webHidden/>
              </w:rPr>
              <w:t>15</w:t>
            </w:r>
            <w:r w:rsidR="00EE03E9" w:rsidRPr="00EE03E9">
              <w:rPr>
                <w:rFonts w:ascii="Century Gothic" w:hAnsi="Century Gothic"/>
                <w:noProof/>
                <w:webHidden/>
              </w:rPr>
              <w:fldChar w:fldCharType="end"/>
            </w:r>
          </w:hyperlink>
        </w:p>
        <w:p w14:paraId="10898936" w14:textId="431B823E" w:rsidR="00EE03E9" w:rsidRPr="00EE03E9" w:rsidRDefault="00183F6F">
          <w:pPr>
            <w:pStyle w:val="Spistreci1"/>
            <w:tabs>
              <w:tab w:val="left" w:pos="440"/>
              <w:tab w:val="right" w:leader="dot" w:pos="9736"/>
            </w:tabs>
            <w:rPr>
              <w:rFonts w:ascii="Century Gothic" w:eastAsiaTheme="minorEastAsia" w:hAnsi="Century Gothic"/>
              <w:noProof/>
              <w:lang w:eastAsia="pl-PL"/>
            </w:rPr>
          </w:pPr>
          <w:hyperlink w:anchor="_Toc73967845" w:history="1">
            <w:r w:rsidR="00EE03E9" w:rsidRPr="00EE03E9">
              <w:rPr>
                <w:rStyle w:val="Hipercze"/>
                <w:rFonts w:ascii="Century Gothic" w:hAnsi="Century Gothic"/>
                <w:noProof/>
              </w:rPr>
              <w:t>9.</w:t>
            </w:r>
            <w:r w:rsidR="00EE03E9" w:rsidRPr="00EE03E9">
              <w:rPr>
                <w:rFonts w:ascii="Century Gothic" w:eastAsiaTheme="minorEastAsia" w:hAnsi="Century Gothic"/>
                <w:noProof/>
                <w:lang w:eastAsia="pl-PL"/>
              </w:rPr>
              <w:tab/>
            </w:r>
            <w:r w:rsidR="00EE03E9" w:rsidRPr="00EE03E9">
              <w:rPr>
                <w:rStyle w:val="Hipercze"/>
                <w:rFonts w:ascii="Century Gothic" w:hAnsi="Century Gothic"/>
                <w:noProof/>
              </w:rPr>
              <w:t>Ochrona od porażeń elektrycznych.</w:t>
            </w:r>
            <w:r w:rsidR="00EE03E9" w:rsidRPr="00EE03E9">
              <w:rPr>
                <w:rFonts w:ascii="Century Gothic" w:hAnsi="Century Gothic"/>
                <w:noProof/>
                <w:webHidden/>
              </w:rPr>
              <w:tab/>
            </w:r>
            <w:r w:rsidR="00EE03E9" w:rsidRPr="00EE03E9">
              <w:rPr>
                <w:rFonts w:ascii="Century Gothic" w:hAnsi="Century Gothic"/>
                <w:noProof/>
                <w:webHidden/>
              </w:rPr>
              <w:fldChar w:fldCharType="begin"/>
            </w:r>
            <w:r w:rsidR="00EE03E9" w:rsidRPr="00EE03E9">
              <w:rPr>
                <w:rFonts w:ascii="Century Gothic" w:hAnsi="Century Gothic"/>
                <w:noProof/>
                <w:webHidden/>
              </w:rPr>
              <w:instrText xml:space="preserve"> PAGEREF _Toc73967845 \h </w:instrText>
            </w:r>
            <w:r w:rsidR="00EE03E9" w:rsidRPr="00EE03E9">
              <w:rPr>
                <w:rFonts w:ascii="Century Gothic" w:hAnsi="Century Gothic"/>
                <w:noProof/>
                <w:webHidden/>
              </w:rPr>
            </w:r>
            <w:r w:rsidR="00EE03E9" w:rsidRPr="00EE03E9">
              <w:rPr>
                <w:rFonts w:ascii="Century Gothic" w:hAnsi="Century Gothic"/>
                <w:noProof/>
                <w:webHidden/>
              </w:rPr>
              <w:fldChar w:fldCharType="separate"/>
            </w:r>
            <w:r w:rsidR="00EE03E9" w:rsidRPr="00EE03E9">
              <w:rPr>
                <w:rFonts w:ascii="Century Gothic" w:hAnsi="Century Gothic"/>
                <w:noProof/>
                <w:webHidden/>
              </w:rPr>
              <w:t>15</w:t>
            </w:r>
            <w:r w:rsidR="00EE03E9" w:rsidRPr="00EE03E9">
              <w:rPr>
                <w:rFonts w:ascii="Century Gothic" w:hAnsi="Century Gothic"/>
                <w:noProof/>
                <w:webHidden/>
              </w:rPr>
              <w:fldChar w:fldCharType="end"/>
            </w:r>
          </w:hyperlink>
        </w:p>
        <w:p w14:paraId="07618D79" w14:textId="70BF66A3" w:rsidR="00EE03E9" w:rsidRPr="00EE03E9" w:rsidRDefault="00183F6F">
          <w:pPr>
            <w:pStyle w:val="Spistreci1"/>
            <w:tabs>
              <w:tab w:val="left" w:pos="660"/>
              <w:tab w:val="right" w:leader="dot" w:pos="9736"/>
            </w:tabs>
            <w:rPr>
              <w:rFonts w:ascii="Century Gothic" w:eastAsiaTheme="minorEastAsia" w:hAnsi="Century Gothic"/>
              <w:noProof/>
              <w:lang w:eastAsia="pl-PL"/>
            </w:rPr>
          </w:pPr>
          <w:hyperlink w:anchor="_Toc73967846" w:history="1">
            <w:r w:rsidR="00EE03E9" w:rsidRPr="00EE03E9">
              <w:rPr>
                <w:rStyle w:val="Hipercze"/>
                <w:rFonts w:ascii="Century Gothic" w:hAnsi="Century Gothic"/>
                <w:noProof/>
              </w:rPr>
              <w:t>10.</w:t>
            </w:r>
            <w:r w:rsidR="00EE03E9" w:rsidRPr="00EE03E9">
              <w:rPr>
                <w:rFonts w:ascii="Century Gothic" w:eastAsiaTheme="minorEastAsia" w:hAnsi="Century Gothic"/>
                <w:noProof/>
                <w:lang w:eastAsia="pl-PL"/>
              </w:rPr>
              <w:tab/>
            </w:r>
            <w:r w:rsidR="00EE03E9" w:rsidRPr="00EE03E9">
              <w:rPr>
                <w:rStyle w:val="Hipercze"/>
                <w:rFonts w:ascii="Century Gothic" w:hAnsi="Century Gothic"/>
                <w:noProof/>
              </w:rPr>
              <w:t>Ochrona przeciwprzepięciowa.</w:t>
            </w:r>
            <w:r w:rsidR="00EE03E9" w:rsidRPr="00EE03E9">
              <w:rPr>
                <w:rFonts w:ascii="Century Gothic" w:hAnsi="Century Gothic"/>
                <w:noProof/>
                <w:webHidden/>
              </w:rPr>
              <w:tab/>
            </w:r>
            <w:r w:rsidR="00EE03E9" w:rsidRPr="00EE03E9">
              <w:rPr>
                <w:rFonts w:ascii="Century Gothic" w:hAnsi="Century Gothic"/>
                <w:noProof/>
                <w:webHidden/>
              </w:rPr>
              <w:fldChar w:fldCharType="begin"/>
            </w:r>
            <w:r w:rsidR="00EE03E9" w:rsidRPr="00EE03E9">
              <w:rPr>
                <w:rFonts w:ascii="Century Gothic" w:hAnsi="Century Gothic"/>
                <w:noProof/>
                <w:webHidden/>
              </w:rPr>
              <w:instrText xml:space="preserve"> PAGEREF _Toc73967846 \h </w:instrText>
            </w:r>
            <w:r w:rsidR="00EE03E9" w:rsidRPr="00EE03E9">
              <w:rPr>
                <w:rFonts w:ascii="Century Gothic" w:hAnsi="Century Gothic"/>
                <w:noProof/>
                <w:webHidden/>
              </w:rPr>
            </w:r>
            <w:r w:rsidR="00EE03E9" w:rsidRPr="00EE03E9">
              <w:rPr>
                <w:rFonts w:ascii="Century Gothic" w:hAnsi="Century Gothic"/>
                <w:noProof/>
                <w:webHidden/>
              </w:rPr>
              <w:fldChar w:fldCharType="separate"/>
            </w:r>
            <w:r w:rsidR="00EE03E9" w:rsidRPr="00EE03E9">
              <w:rPr>
                <w:rFonts w:ascii="Century Gothic" w:hAnsi="Century Gothic"/>
                <w:noProof/>
                <w:webHidden/>
              </w:rPr>
              <w:t>15</w:t>
            </w:r>
            <w:r w:rsidR="00EE03E9" w:rsidRPr="00EE03E9">
              <w:rPr>
                <w:rFonts w:ascii="Century Gothic" w:hAnsi="Century Gothic"/>
                <w:noProof/>
                <w:webHidden/>
              </w:rPr>
              <w:fldChar w:fldCharType="end"/>
            </w:r>
          </w:hyperlink>
        </w:p>
        <w:p w14:paraId="447D1EEB" w14:textId="6FFB5BD8" w:rsidR="00EE03E9" w:rsidRPr="00EE03E9" w:rsidRDefault="00183F6F">
          <w:pPr>
            <w:pStyle w:val="Spistreci1"/>
            <w:tabs>
              <w:tab w:val="left" w:pos="660"/>
              <w:tab w:val="right" w:leader="dot" w:pos="9736"/>
            </w:tabs>
            <w:rPr>
              <w:rFonts w:ascii="Century Gothic" w:eastAsiaTheme="minorEastAsia" w:hAnsi="Century Gothic"/>
              <w:noProof/>
              <w:lang w:eastAsia="pl-PL"/>
            </w:rPr>
          </w:pPr>
          <w:hyperlink w:anchor="_Toc73967847" w:history="1">
            <w:r w:rsidR="00EE03E9" w:rsidRPr="00EE03E9">
              <w:rPr>
                <w:rStyle w:val="Hipercze"/>
                <w:rFonts w:ascii="Century Gothic" w:hAnsi="Century Gothic"/>
                <w:noProof/>
              </w:rPr>
              <w:t>11.</w:t>
            </w:r>
            <w:r w:rsidR="00EE03E9" w:rsidRPr="00EE03E9">
              <w:rPr>
                <w:rFonts w:ascii="Century Gothic" w:eastAsiaTheme="minorEastAsia" w:hAnsi="Century Gothic"/>
                <w:noProof/>
                <w:lang w:eastAsia="pl-PL"/>
              </w:rPr>
              <w:tab/>
            </w:r>
            <w:r w:rsidR="00EE03E9" w:rsidRPr="00EE03E9">
              <w:rPr>
                <w:rStyle w:val="Hipercze"/>
                <w:rFonts w:ascii="Century Gothic" w:hAnsi="Century Gothic"/>
                <w:noProof/>
              </w:rPr>
              <w:t>Instalacja wyrównawcza</w:t>
            </w:r>
            <w:r w:rsidR="00EE03E9" w:rsidRPr="00EE03E9">
              <w:rPr>
                <w:rFonts w:ascii="Century Gothic" w:hAnsi="Century Gothic"/>
                <w:noProof/>
                <w:webHidden/>
              </w:rPr>
              <w:tab/>
            </w:r>
            <w:r w:rsidR="00EE03E9" w:rsidRPr="00EE03E9">
              <w:rPr>
                <w:rFonts w:ascii="Century Gothic" w:hAnsi="Century Gothic"/>
                <w:noProof/>
                <w:webHidden/>
              </w:rPr>
              <w:fldChar w:fldCharType="begin"/>
            </w:r>
            <w:r w:rsidR="00EE03E9" w:rsidRPr="00EE03E9">
              <w:rPr>
                <w:rFonts w:ascii="Century Gothic" w:hAnsi="Century Gothic"/>
                <w:noProof/>
                <w:webHidden/>
              </w:rPr>
              <w:instrText xml:space="preserve"> PAGEREF _Toc73967847 \h </w:instrText>
            </w:r>
            <w:r w:rsidR="00EE03E9" w:rsidRPr="00EE03E9">
              <w:rPr>
                <w:rFonts w:ascii="Century Gothic" w:hAnsi="Century Gothic"/>
                <w:noProof/>
                <w:webHidden/>
              </w:rPr>
            </w:r>
            <w:r w:rsidR="00EE03E9" w:rsidRPr="00EE03E9">
              <w:rPr>
                <w:rFonts w:ascii="Century Gothic" w:hAnsi="Century Gothic"/>
                <w:noProof/>
                <w:webHidden/>
              </w:rPr>
              <w:fldChar w:fldCharType="separate"/>
            </w:r>
            <w:r w:rsidR="00EE03E9" w:rsidRPr="00EE03E9">
              <w:rPr>
                <w:rFonts w:ascii="Century Gothic" w:hAnsi="Century Gothic"/>
                <w:noProof/>
                <w:webHidden/>
              </w:rPr>
              <w:t>16</w:t>
            </w:r>
            <w:r w:rsidR="00EE03E9" w:rsidRPr="00EE03E9">
              <w:rPr>
                <w:rFonts w:ascii="Century Gothic" w:hAnsi="Century Gothic"/>
                <w:noProof/>
                <w:webHidden/>
              </w:rPr>
              <w:fldChar w:fldCharType="end"/>
            </w:r>
          </w:hyperlink>
        </w:p>
        <w:p w14:paraId="0F17ED8C" w14:textId="00E9644E" w:rsidR="00EE03E9" w:rsidRPr="00EE03E9" w:rsidRDefault="00183F6F">
          <w:pPr>
            <w:pStyle w:val="Spistreci1"/>
            <w:tabs>
              <w:tab w:val="left" w:pos="440"/>
              <w:tab w:val="right" w:leader="dot" w:pos="9736"/>
            </w:tabs>
            <w:rPr>
              <w:rFonts w:ascii="Century Gothic" w:eastAsiaTheme="minorEastAsia" w:hAnsi="Century Gothic"/>
              <w:noProof/>
              <w:lang w:eastAsia="pl-PL"/>
            </w:rPr>
          </w:pPr>
          <w:hyperlink w:anchor="_Toc73967848" w:history="1">
            <w:r w:rsidR="00EE03E9" w:rsidRPr="00EE03E9">
              <w:rPr>
                <w:rStyle w:val="Hipercze"/>
                <w:rFonts w:ascii="Century Gothic" w:hAnsi="Century Gothic" w:cs="Arial"/>
                <w:noProof/>
              </w:rPr>
              <w:t>II.</w:t>
            </w:r>
            <w:r w:rsidR="00EE03E9" w:rsidRPr="00EE03E9">
              <w:rPr>
                <w:rFonts w:ascii="Century Gothic" w:eastAsiaTheme="minorEastAsia" w:hAnsi="Century Gothic"/>
                <w:noProof/>
                <w:lang w:eastAsia="pl-PL"/>
              </w:rPr>
              <w:tab/>
            </w:r>
            <w:r w:rsidR="00EE03E9" w:rsidRPr="00EE03E9">
              <w:rPr>
                <w:rStyle w:val="Hipercze"/>
                <w:rFonts w:ascii="Century Gothic" w:hAnsi="Century Gothic" w:cs="Arial"/>
                <w:noProof/>
              </w:rPr>
              <w:t>OBLICZENIA TECHNICZNE</w:t>
            </w:r>
            <w:r w:rsidR="00EE03E9" w:rsidRPr="00EE03E9">
              <w:rPr>
                <w:rFonts w:ascii="Century Gothic" w:hAnsi="Century Gothic"/>
                <w:noProof/>
                <w:webHidden/>
              </w:rPr>
              <w:tab/>
            </w:r>
            <w:r w:rsidR="00EE03E9" w:rsidRPr="00EE03E9">
              <w:rPr>
                <w:rFonts w:ascii="Century Gothic" w:hAnsi="Century Gothic"/>
                <w:noProof/>
                <w:webHidden/>
              </w:rPr>
              <w:fldChar w:fldCharType="begin"/>
            </w:r>
            <w:r w:rsidR="00EE03E9" w:rsidRPr="00EE03E9">
              <w:rPr>
                <w:rFonts w:ascii="Century Gothic" w:hAnsi="Century Gothic"/>
                <w:noProof/>
                <w:webHidden/>
              </w:rPr>
              <w:instrText xml:space="preserve"> PAGEREF _Toc73967848 \h </w:instrText>
            </w:r>
            <w:r w:rsidR="00EE03E9" w:rsidRPr="00EE03E9">
              <w:rPr>
                <w:rFonts w:ascii="Century Gothic" w:hAnsi="Century Gothic"/>
                <w:noProof/>
                <w:webHidden/>
              </w:rPr>
            </w:r>
            <w:r w:rsidR="00EE03E9" w:rsidRPr="00EE03E9">
              <w:rPr>
                <w:rFonts w:ascii="Century Gothic" w:hAnsi="Century Gothic"/>
                <w:noProof/>
                <w:webHidden/>
              </w:rPr>
              <w:fldChar w:fldCharType="separate"/>
            </w:r>
            <w:r w:rsidR="00EE03E9" w:rsidRPr="00EE03E9">
              <w:rPr>
                <w:rFonts w:ascii="Century Gothic" w:hAnsi="Century Gothic"/>
                <w:noProof/>
                <w:webHidden/>
              </w:rPr>
              <w:t>17</w:t>
            </w:r>
            <w:r w:rsidR="00EE03E9" w:rsidRPr="00EE03E9">
              <w:rPr>
                <w:rFonts w:ascii="Century Gothic" w:hAnsi="Century Gothic"/>
                <w:noProof/>
                <w:webHidden/>
              </w:rPr>
              <w:fldChar w:fldCharType="end"/>
            </w:r>
          </w:hyperlink>
        </w:p>
        <w:p w14:paraId="2400D4F9" w14:textId="344E0BA6" w:rsidR="00EE03E9" w:rsidRPr="00EE03E9" w:rsidRDefault="00183F6F">
          <w:pPr>
            <w:pStyle w:val="Spistreci1"/>
            <w:tabs>
              <w:tab w:val="left" w:pos="440"/>
              <w:tab w:val="right" w:leader="dot" w:pos="9736"/>
            </w:tabs>
            <w:rPr>
              <w:rFonts w:ascii="Century Gothic" w:eastAsiaTheme="minorEastAsia" w:hAnsi="Century Gothic"/>
              <w:noProof/>
              <w:lang w:eastAsia="pl-PL"/>
            </w:rPr>
          </w:pPr>
          <w:hyperlink w:anchor="_Toc73967849" w:history="1">
            <w:r w:rsidR="00EE03E9" w:rsidRPr="00EE03E9">
              <w:rPr>
                <w:rStyle w:val="Hipercze"/>
                <w:rFonts w:ascii="Century Gothic" w:hAnsi="Century Gothic"/>
                <w:noProof/>
              </w:rPr>
              <w:t>1.</w:t>
            </w:r>
            <w:r w:rsidR="00EE03E9" w:rsidRPr="00EE03E9">
              <w:rPr>
                <w:rFonts w:ascii="Century Gothic" w:eastAsiaTheme="minorEastAsia" w:hAnsi="Century Gothic"/>
                <w:noProof/>
                <w:lang w:eastAsia="pl-PL"/>
              </w:rPr>
              <w:tab/>
            </w:r>
            <w:r w:rsidR="00EE03E9" w:rsidRPr="00EE03E9">
              <w:rPr>
                <w:rStyle w:val="Hipercze"/>
                <w:rFonts w:ascii="Century Gothic" w:hAnsi="Century Gothic"/>
                <w:noProof/>
              </w:rPr>
              <w:t>Moc instalacji fotowoltaicznej</w:t>
            </w:r>
            <w:r w:rsidR="00EE03E9" w:rsidRPr="00EE03E9">
              <w:rPr>
                <w:rFonts w:ascii="Century Gothic" w:hAnsi="Century Gothic"/>
                <w:noProof/>
                <w:webHidden/>
              </w:rPr>
              <w:tab/>
            </w:r>
            <w:r w:rsidR="00EE03E9" w:rsidRPr="00EE03E9">
              <w:rPr>
                <w:rFonts w:ascii="Century Gothic" w:hAnsi="Century Gothic"/>
                <w:noProof/>
                <w:webHidden/>
              </w:rPr>
              <w:fldChar w:fldCharType="begin"/>
            </w:r>
            <w:r w:rsidR="00EE03E9" w:rsidRPr="00EE03E9">
              <w:rPr>
                <w:rFonts w:ascii="Century Gothic" w:hAnsi="Century Gothic"/>
                <w:noProof/>
                <w:webHidden/>
              </w:rPr>
              <w:instrText xml:space="preserve"> PAGEREF _Toc73967849 \h </w:instrText>
            </w:r>
            <w:r w:rsidR="00EE03E9" w:rsidRPr="00EE03E9">
              <w:rPr>
                <w:rFonts w:ascii="Century Gothic" w:hAnsi="Century Gothic"/>
                <w:noProof/>
                <w:webHidden/>
              </w:rPr>
            </w:r>
            <w:r w:rsidR="00EE03E9" w:rsidRPr="00EE03E9">
              <w:rPr>
                <w:rFonts w:ascii="Century Gothic" w:hAnsi="Century Gothic"/>
                <w:noProof/>
                <w:webHidden/>
              </w:rPr>
              <w:fldChar w:fldCharType="separate"/>
            </w:r>
            <w:r w:rsidR="00EE03E9" w:rsidRPr="00EE03E9">
              <w:rPr>
                <w:rFonts w:ascii="Century Gothic" w:hAnsi="Century Gothic"/>
                <w:noProof/>
                <w:webHidden/>
              </w:rPr>
              <w:t>17</w:t>
            </w:r>
            <w:r w:rsidR="00EE03E9" w:rsidRPr="00EE03E9">
              <w:rPr>
                <w:rFonts w:ascii="Century Gothic" w:hAnsi="Century Gothic"/>
                <w:noProof/>
                <w:webHidden/>
              </w:rPr>
              <w:fldChar w:fldCharType="end"/>
            </w:r>
          </w:hyperlink>
        </w:p>
        <w:p w14:paraId="4EF72860" w14:textId="751653ED" w:rsidR="00EE03E9" w:rsidRPr="00EE03E9" w:rsidRDefault="00183F6F">
          <w:pPr>
            <w:pStyle w:val="Spistreci2"/>
            <w:tabs>
              <w:tab w:val="left" w:pos="880"/>
              <w:tab w:val="right" w:leader="dot" w:pos="9736"/>
            </w:tabs>
            <w:rPr>
              <w:rFonts w:ascii="Century Gothic" w:eastAsiaTheme="minorEastAsia" w:hAnsi="Century Gothic"/>
              <w:noProof/>
              <w:lang w:eastAsia="pl-PL"/>
            </w:rPr>
          </w:pPr>
          <w:hyperlink w:anchor="_Toc73967850" w:history="1">
            <w:r w:rsidR="00EE03E9" w:rsidRPr="00EE03E9">
              <w:rPr>
                <w:rStyle w:val="Hipercze"/>
                <w:rFonts w:ascii="Century Gothic" w:hAnsi="Century Gothic" w:cs="Arial"/>
                <w:noProof/>
              </w:rPr>
              <w:t>1.1</w:t>
            </w:r>
            <w:r w:rsidR="00EE03E9" w:rsidRPr="00EE03E9">
              <w:rPr>
                <w:rFonts w:ascii="Century Gothic" w:eastAsiaTheme="minorEastAsia" w:hAnsi="Century Gothic"/>
                <w:noProof/>
                <w:lang w:eastAsia="pl-PL"/>
              </w:rPr>
              <w:tab/>
            </w:r>
            <w:r w:rsidR="00EE03E9" w:rsidRPr="00EE03E9">
              <w:rPr>
                <w:rStyle w:val="Hipercze"/>
                <w:rFonts w:ascii="Century Gothic" w:hAnsi="Century Gothic" w:cs="Arial"/>
                <w:noProof/>
              </w:rPr>
              <w:t>Dobór kabla „rozdzielnica RPV AC – rozdzielnica RG”</w:t>
            </w:r>
            <w:r w:rsidR="00EE03E9" w:rsidRPr="00EE03E9">
              <w:rPr>
                <w:rFonts w:ascii="Century Gothic" w:hAnsi="Century Gothic"/>
                <w:noProof/>
                <w:webHidden/>
              </w:rPr>
              <w:tab/>
            </w:r>
            <w:r w:rsidR="00EE03E9" w:rsidRPr="00EE03E9">
              <w:rPr>
                <w:rFonts w:ascii="Century Gothic" w:hAnsi="Century Gothic"/>
                <w:noProof/>
                <w:webHidden/>
              </w:rPr>
              <w:fldChar w:fldCharType="begin"/>
            </w:r>
            <w:r w:rsidR="00EE03E9" w:rsidRPr="00EE03E9">
              <w:rPr>
                <w:rFonts w:ascii="Century Gothic" w:hAnsi="Century Gothic"/>
                <w:noProof/>
                <w:webHidden/>
              </w:rPr>
              <w:instrText xml:space="preserve"> PAGEREF _Toc73967850 \h </w:instrText>
            </w:r>
            <w:r w:rsidR="00EE03E9" w:rsidRPr="00EE03E9">
              <w:rPr>
                <w:rFonts w:ascii="Century Gothic" w:hAnsi="Century Gothic"/>
                <w:noProof/>
                <w:webHidden/>
              </w:rPr>
            </w:r>
            <w:r w:rsidR="00EE03E9" w:rsidRPr="00EE03E9">
              <w:rPr>
                <w:rFonts w:ascii="Century Gothic" w:hAnsi="Century Gothic"/>
                <w:noProof/>
                <w:webHidden/>
              </w:rPr>
              <w:fldChar w:fldCharType="separate"/>
            </w:r>
            <w:r w:rsidR="00EE03E9" w:rsidRPr="00EE03E9">
              <w:rPr>
                <w:rFonts w:ascii="Century Gothic" w:hAnsi="Century Gothic"/>
                <w:noProof/>
                <w:webHidden/>
              </w:rPr>
              <w:t>17</w:t>
            </w:r>
            <w:r w:rsidR="00EE03E9" w:rsidRPr="00EE03E9">
              <w:rPr>
                <w:rFonts w:ascii="Century Gothic" w:hAnsi="Century Gothic"/>
                <w:noProof/>
                <w:webHidden/>
              </w:rPr>
              <w:fldChar w:fldCharType="end"/>
            </w:r>
          </w:hyperlink>
        </w:p>
        <w:p w14:paraId="7AD4D57F" w14:textId="1AA201CE" w:rsidR="00EE03E9" w:rsidRPr="00EE03E9" w:rsidRDefault="00183F6F">
          <w:pPr>
            <w:pStyle w:val="Spistreci2"/>
            <w:tabs>
              <w:tab w:val="left" w:pos="880"/>
              <w:tab w:val="right" w:leader="dot" w:pos="9736"/>
            </w:tabs>
            <w:rPr>
              <w:rFonts w:ascii="Century Gothic" w:eastAsiaTheme="minorEastAsia" w:hAnsi="Century Gothic"/>
              <w:noProof/>
              <w:lang w:eastAsia="pl-PL"/>
            </w:rPr>
          </w:pPr>
          <w:hyperlink w:anchor="_Toc73967851" w:history="1">
            <w:r w:rsidR="00EE03E9" w:rsidRPr="00EE03E9">
              <w:rPr>
                <w:rStyle w:val="Hipercze"/>
                <w:rFonts w:ascii="Century Gothic" w:hAnsi="Century Gothic" w:cs="Arial"/>
                <w:noProof/>
              </w:rPr>
              <w:t>1.2</w:t>
            </w:r>
            <w:r w:rsidR="00EE03E9" w:rsidRPr="00EE03E9">
              <w:rPr>
                <w:rFonts w:ascii="Century Gothic" w:eastAsiaTheme="minorEastAsia" w:hAnsi="Century Gothic"/>
                <w:noProof/>
                <w:lang w:eastAsia="pl-PL"/>
              </w:rPr>
              <w:tab/>
            </w:r>
            <w:r w:rsidR="00EE03E9" w:rsidRPr="00EE03E9">
              <w:rPr>
                <w:rStyle w:val="Hipercze"/>
                <w:rFonts w:ascii="Century Gothic" w:hAnsi="Century Gothic" w:cs="Arial"/>
                <w:noProof/>
              </w:rPr>
              <w:t>Dobór kabla „inwerter – rozdzielnica RPV AC”</w:t>
            </w:r>
            <w:r w:rsidR="00EE03E9" w:rsidRPr="00EE03E9">
              <w:rPr>
                <w:rFonts w:ascii="Century Gothic" w:hAnsi="Century Gothic"/>
                <w:noProof/>
                <w:webHidden/>
              </w:rPr>
              <w:tab/>
            </w:r>
            <w:r w:rsidR="00EE03E9" w:rsidRPr="00EE03E9">
              <w:rPr>
                <w:rFonts w:ascii="Century Gothic" w:hAnsi="Century Gothic"/>
                <w:noProof/>
                <w:webHidden/>
              </w:rPr>
              <w:fldChar w:fldCharType="begin"/>
            </w:r>
            <w:r w:rsidR="00EE03E9" w:rsidRPr="00EE03E9">
              <w:rPr>
                <w:rFonts w:ascii="Century Gothic" w:hAnsi="Century Gothic"/>
                <w:noProof/>
                <w:webHidden/>
              </w:rPr>
              <w:instrText xml:space="preserve"> PAGEREF _Toc73967851 \h </w:instrText>
            </w:r>
            <w:r w:rsidR="00EE03E9" w:rsidRPr="00EE03E9">
              <w:rPr>
                <w:rFonts w:ascii="Century Gothic" w:hAnsi="Century Gothic"/>
                <w:noProof/>
                <w:webHidden/>
              </w:rPr>
            </w:r>
            <w:r w:rsidR="00EE03E9" w:rsidRPr="00EE03E9">
              <w:rPr>
                <w:rFonts w:ascii="Century Gothic" w:hAnsi="Century Gothic"/>
                <w:noProof/>
                <w:webHidden/>
              </w:rPr>
              <w:fldChar w:fldCharType="separate"/>
            </w:r>
            <w:r w:rsidR="00EE03E9" w:rsidRPr="00EE03E9">
              <w:rPr>
                <w:rFonts w:ascii="Century Gothic" w:hAnsi="Century Gothic"/>
                <w:noProof/>
                <w:webHidden/>
              </w:rPr>
              <w:t>17</w:t>
            </w:r>
            <w:r w:rsidR="00EE03E9" w:rsidRPr="00EE03E9">
              <w:rPr>
                <w:rFonts w:ascii="Century Gothic" w:hAnsi="Century Gothic"/>
                <w:noProof/>
                <w:webHidden/>
              </w:rPr>
              <w:fldChar w:fldCharType="end"/>
            </w:r>
          </w:hyperlink>
        </w:p>
        <w:p w14:paraId="520F552F" w14:textId="130F00BA" w:rsidR="00EE03E9" w:rsidRPr="00EE03E9" w:rsidRDefault="00183F6F">
          <w:pPr>
            <w:pStyle w:val="Spistreci2"/>
            <w:tabs>
              <w:tab w:val="left" w:pos="880"/>
              <w:tab w:val="right" w:leader="dot" w:pos="9736"/>
            </w:tabs>
            <w:rPr>
              <w:rFonts w:ascii="Century Gothic" w:eastAsiaTheme="minorEastAsia" w:hAnsi="Century Gothic"/>
              <w:noProof/>
              <w:lang w:eastAsia="pl-PL"/>
            </w:rPr>
          </w:pPr>
          <w:hyperlink w:anchor="_Toc73967852" w:history="1">
            <w:r w:rsidR="00EE03E9" w:rsidRPr="00EE03E9">
              <w:rPr>
                <w:rStyle w:val="Hipercze"/>
                <w:rFonts w:ascii="Century Gothic" w:hAnsi="Century Gothic" w:cs="Arial"/>
                <w:noProof/>
              </w:rPr>
              <w:t>1.3</w:t>
            </w:r>
            <w:r w:rsidR="00EE03E9" w:rsidRPr="00EE03E9">
              <w:rPr>
                <w:rFonts w:ascii="Century Gothic" w:eastAsiaTheme="minorEastAsia" w:hAnsi="Century Gothic"/>
                <w:noProof/>
                <w:lang w:eastAsia="pl-PL"/>
              </w:rPr>
              <w:tab/>
            </w:r>
            <w:r w:rsidR="00EE03E9" w:rsidRPr="00EE03E9">
              <w:rPr>
                <w:rStyle w:val="Hipercze"/>
                <w:rFonts w:ascii="Century Gothic" w:hAnsi="Century Gothic" w:cs="Arial"/>
                <w:noProof/>
              </w:rPr>
              <w:t>Obciążenie inwertera</w:t>
            </w:r>
            <w:r w:rsidR="00EE03E9" w:rsidRPr="00EE03E9">
              <w:rPr>
                <w:rFonts w:ascii="Century Gothic" w:hAnsi="Century Gothic"/>
                <w:noProof/>
                <w:webHidden/>
              </w:rPr>
              <w:tab/>
            </w:r>
            <w:r w:rsidR="00EE03E9" w:rsidRPr="00EE03E9">
              <w:rPr>
                <w:rFonts w:ascii="Century Gothic" w:hAnsi="Century Gothic"/>
                <w:noProof/>
                <w:webHidden/>
              </w:rPr>
              <w:fldChar w:fldCharType="begin"/>
            </w:r>
            <w:r w:rsidR="00EE03E9" w:rsidRPr="00EE03E9">
              <w:rPr>
                <w:rFonts w:ascii="Century Gothic" w:hAnsi="Century Gothic"/>
                <w:noProof/>
                <w:webHidden/>
              </w:rPr>
              <w:instrText xml:space="preserve"> PAGEREF _Toc73967852 \h </w:instrText>
            </w:r>
            <w:r w:rsidR="00EE03E9" w:rsidRPr="00EE03E9">
              <w:rPr>
                <w:rFonts w:ascii="Century Gothic" w:hAnsi="Century Gothic"/>
                <w:noProof/>
                <w:webHidden/>
              </w:rPr>
            </w:r>
            <w:r w:rsidR="00EE03E9" w:rsidRPr="00EE03E9">
              <w:rPr>
                <w:rFonts w:ascii="Century Gothic" w:hAnsi="Century Gothic"/>
                <w:noProof/>
                <w:webHidden/>
              </w:rPr>
              <w:fldChar w:fldCharType="separate"/>
            </w:r>
            <w:r w:rsidR="00EE03E9" w:rsidRPr="00EE03E9">
              <w:rPr>
                <w:rFonts w:ascii="Century Gothic" w:hAnsi="Century Gothic"/>
                <w:noProof/>
                <w:webHidden/>
              </w:rPr>
              <w:t>18</w:t>
            </w:r>
            <w:r w:rsidR="00EE03E9" w:rsidRPr="00EE03E9">
              <w:rPr>
                <w:rFonts w:ascii="Century Gothic" w:hAnsi="Century Gothic"/>
                <w:noProof/>
                <w:webHidden/>
              </w:rPr>
              <w:fldChar w:fldCharType="end"/>
            </w:r>
          </w:hyperlink>
        </w:p>
        <w:p w14:paraId="3143C338" w14:textId="35A1C70A" w:rsidR="00EE03E9" w:rsidRPr="00EE03E9" w:rsidRDefault="00183F6F">
          <w:pPr>
            <w:pStyle w:val="Spistreci2"/>
            <w:tabs>
              <w:tab w:val="left" w:pos="880"/>
              <w:tab w:val="right" w:leader="dot" w:pos="9736"/>
            </w:tabs>
            <w:rPr>
              <w:rFonts w:ascii="Century Gothic" w:eastAsiaTheme="minorEastAsia" w:hAnsi="Century Gothic"/>
              <w:noProof/>
              <w:lang w:eastAsia="pl-PL"/>
            </w:rPr>
          </w:pPr>
          <w:hyperlink w:anchor="_Toc73967853" w:history="1">
            <w:r w:rsidR="00EE03E9" w:rsidRPr="00EE03E9">
              <w:rPr>
                <w:rStyle w:val="Hipercze"/>
                <w:rFonts w:ascii="Century Gothic" w:hAnsi="Century Gothic" w:cs="Arial"/>
                <w:noProof/>
              </w:rPr>
              <w:t>1.4</w:t>
            </w:r>
            <w:r w:rsidR="00EE03E9" w:rsidRPr="00EE03E9">
              <w:rPr>
                <w:rFonts w:ascii="Century Gothic" w:eastAsiaTheme="minorEastAsia" w:hAnsi="Century Gothic"/>
                <w:noProof/>
                <w:lang w:eastAsia="pl-PL"/>
              </w:rPr>
              <w:tab/>
            </w:r>
            <w:r w:rsidR="00EE03E9" w:rsidRPr="00EE03E9">
              <w:rPr>
                <w:rStyle w:val="Hipercze"/>
                <w:rFonts w:ascii="Century Gothic" w:hAnsi="Century Gothic" w:cs="Arial"/>
                <w:noProof/>
              </w:rPr>
              <w:t>Sprawdzenie ochrony od porażeń</w:t>
            </w:r>
            <w:r w:rsidR="00EE03E9" w:rsidRPr="00EE03E9">
              <w:rPr>
                <w:rFonts w:ascii="Century Gothic" w:hAnsi="Century Gothic"/>
                <w:noProof/>
                <w:webHidden/>
              </w:rPr>
              <w:tab/>
            </w:r>
            <w:r w:rsidR="00EE03E9" w:rsidRPr="00EE03E9">
              <w:rPr>
                <w:rFonts w:ascii="Century Gothic" w:hAnsi="Century Gothic"/>
                <w:noProof/>
                <w:webHidden/>
              </w:rPr>
              <w:fldChar w:fldCharType="begin"/>
            </w:r>
            <w:r w:rsidR="00EE03E9" w:rsidRPr="00EE03E9">
              <w:rPr>
                <w:rFonts w:ascii="Century Gothic" w:hAnsi="Century Gothic"/>
                <w:noProof/>
                <w:webHidden/>
              </w:rPr>
              <w:instrText xml:space="preserve"> PAGEREF _Toc73967853 \h </w:instrText>
            </w:r>
            <w:r w:rsidR="00EE03E9" w:rsidRPr="00EE03E9">
              <w:rPr>
                <w:rFonts w:ascii="Century Gothic" w:hAnsi="Century Gothic"/>
                <w:noProof/>
                <w:webHidden/>
              </w:rPr>
            </w:r>
            <w:r w:rsidR="00EE03E9" w:rsidRPr="00EE03E9">
              <w:rPr>
                <w:rFonts w:ascii="Century Gothic" w:hAnsi="Century Gothic"/>
                <w:noProof/>
                <w:webHidden/>
              </w:rPr>
              <w:fldChar w:fldCharType="separate"/>
            </w:r>
            <w:r w:rsidR="00EE03E9" w:rsidRPr="00EE03E9">
              <w:rPr>
                <w:rFonts w:ascii="Century Gothic" w:hAnsi="Century Gothic"/>
                <w:noProof/>
                <w:webHidden/>
              </w:rPr>
              <w:t>18</w:t>
            </w:r>
            <w:r w:rsidR="00EE03E9" w:rsidRPr="00EE03E9">
              <w:rPr>
                <w:rFonts w:ascii="Century Gothic" w:hAnsi="Century Gothic"/>
                <w:noProof/>
                <w:webHidden/>
              </w:rPr>
              <w:fldChar w:fldCharType="end"/>
            </w:r>
          </w:hyperlink>
        </w:p>
        <w:p w14:paraId="0FA4F857" w14:textId="15C6DE8A" w:rsidR="00EE03E9" w:rsidRPr="00EE03E9" w:rsidRDefault="00183F6F">
          <w:pPr>
            <w:pStyle w:val="Spistreci1"/>
            <w:tabs>
              <w:tab w:val="left" w:pos="660"/>
              <w:tab w:val="right" w:leader="dot" w:pos="9736"/>
            </w:tabs>
            <w:rPr>
              <w:rFonts w:ascii="Century Gothic" w:eastAsiaTheme="minorEastAsia" w:hAnsi="Century Gothic"/>
              <w:noProof/>
              <w:lang w:eastAsia="pl-PL"/>
            </w:rPr>
          </w:pPr>
          <w:hyperlink w:anchor="_Toc73967854" w:history="1">
            <w:r w:rsidR="00EE03E9" w:rsidRPr="00EE03E9">
              <w:rPr>
                <w:rStyle w:val="Hipercze"/>
                <w:rFonts w:ascii="Century Gothic" w:hAnsi="Century Gothic" w:cs="Arial"/>
                <w:noProof/>
              </w:rPr>
              <w:t>III.</w:t>
            </w:r>
            <w:r w:rsidR="00EE03E9" w:rsidRPr="00EE03E9">
              <w:rPr>
                <w:rFonts w:ascii="Century Gothic" w:eastAsiaTheme="minorEastAsia" w:hAnsi="Century Gothic"/>
                <w:noProof/>
                <w:lang w:eastAsia="pl-PL"/>
              </w:rPr>
              <w:tab/>
            </w:r>
            <w:r w:rsidR="00EE03E9" w:rsidRPr="00EE03E9">
              <w:rPr>
                <w:rStyle w:val="Hipercze"/>
                <w:rFonts w:ascii="Century Gothic" w:hAnsi="Century Gothic" w:cs="Arial"/>
                <w:noProof/>
              </w:rPr>
              <w:t>INFORMACJA BIOZ</w:t>
            </w:r>
            <w:r w:rsidR="00EE03E9" w:rsidRPr="00EE03E9">
              <w:rPr>
                <w:rFonts w:ascii="Century Gothic" w:hAnsi="Century Gothic"/>
                <w:noProof/>
                <w:webHidden/>
              </w:rPr>
              <w:tab/>
            </w:r>
            <w:r w:rsidR="00EE03E9" w:rsidRPr="00EE03E9">
              <w:rPr>
                <w:rFonts w:ascii="Century Gothic" w:hAnsi="Century Gothic"/>
                <w:noProof/>
                <w:webHidden/>
              </w:rPr>
              <w:fldChar w:fldCharType="begin"/>
            </w:r>
            <w:r w:rsidR="00EE03E9" w:rsidRPr="00EE03E9">
              <w:rPr>
                <w:rFonts w:ascii="Century Gothic" w:hAnsi="Century Gothic"/>
                <w:noProof/>
                <w:webHidden/>
              </w:rPr>
              <w:instrText xml:space="preserve"> PAGEREF _Toc73967854 \h </w:instrText>
            </w:r>
            <w:r w:rsidR="00EE03E9" w:rsidRPr="00EE03E9">
              <w:rPr>
                <w:rFonts w:ascii="Century Gothic" w:hAnsi="Century Gothic"/>
                <w:noProof/>
                <w:webHidden/>
              </w:rPr>
            </w:r>
            <w:r w:rsidR="00EE03E9" w:rsidRPr="00EE03E9">
              <w:rPr>
                <w:rFonts w:ascii="Century Gothic" w:hAnsi="Century Gothic"/>
                <w:noProof/>
                <w:webHidden/>
              </w:rPr>
              <w:fldChar w:fldCharType="separate"/>
            </w:r>
            <w:r w:rsidR="00EE03E9" w:rsidRPr="00EE03E9">
              <w:rPr>
                <w:rFonts w:ascii="Century Gothic" w:hAnsi="Century Gothic"/>
                <w:noProof/>
                <w:webHidden/>
              </w:rPr>
              <w:t>19</w:t>
            </w:r>
            <w:r w:rsidR="00EE03E9" w:rsidRPr="00EE03E9">
              <w:rPr>
                <w:rFonts w:ascii="Century Gothic" w:hAnsi="Century Gothic"/>
                <w:noProof/>
                <w:webHidden/>
              </w:rPr>
              <w:fldChar w:fldCharType="end"/>
            </w:r>
          </w:hyperlink>
        </w:p>
        <w:p w14:paraId="46D7CF89" w14:textId="21750006" w:rsidR="00EE03E9" w:rsidRPr="00EE03E9" w:rsidRDefault="00183F6F">
          <w:pPr>
            <w:pStyle w:val="Spistreci1"/>
            <w:tabs>
              <w:tab w:val="left" w:pos="440"/>
              <w:tab w:val="right" w:leader="dot" w:pos="9736"/>
            </w:tabs>
            <w:rPr>
              <w:rFonts w:ascii="Century Gothic" w:eastAsiaTheme="minorEastAsia" w:hAnsi="Century Gothic"/>
              <w:noProof/>
              <w:lang w:eastAsia="pl-PL"/>
            </w:rPr>
          </w:pPr>
          <w:hyperlink w:anchor="_Toc73967855" w:history="1">
            <w:r w:rsidR="00EE03E9" w:rsidRPr="00EE03E9">
              <w:rPr>
                <w:rStyle w:val="Hipercze"/>
                <w:rFonts w:ascii="Century Gothic" w:hAnsi="Century Gothic"/>
                <w:noProof/>
              </w:rPr>
              <w:t>1.</w:t>
            </w:r>
            <w:r w:rsidR="00EE03E9" w:rsidRPr="00EE03E9">
              <w:rPr>
                <w:rFonts w:ascii="Century Gothic" w:eastAsiaTheme="minorEastAsia" w:hAnsi="Century Gothic"/>
                <w:noProof/>
                <w:lang w:eastAsia="pl-PL"/>
              </w:rPr>
              <w:tab/>
            </w:r>
            <w:r w:rsidR="00EE03E9" w:rsidRPr="00EE03E9">
              <w:rPr>
                <w:rStyle w:val="Hipercze"/>
                <w:rFonts w:ascii="Century Gothic" w:hAnsi="Century Gothic"/>
                <w:noProof/>
              </w:rPr>
              <w:t>INFORMACJA BIOZ</w:t>
            </w:r>
            <w:r w:rsidR="00EE03E9" w:rsidRPr="00EE03E9">
              <w:rPr>
                <w:rFonts w:ascii="Century Gothic" w:hAnsi="Century Gothic"/>
                <w:noProof/>
                <w:webHidden/>
              </w:rPr>
              <w:tab/>
            </w:r>
            <w:r w:rsidR="00EE03E9" w:rsidRPr="00EE03E9">
              <w:rPr>
                <w:rFonts w:ascii="Century Gothic" w:hAnsi="Century Gothic"/>
                <w:noProof/>
                <w:webHidden/>
              </w:rPr>
              <w:fldChar w:fldCharType="begin"/>
            </w:r>
            <w:r w:rsidR="00EE03E9" w:rsidRPr="00EE03E9">
              <w:rPr>
                <w:rFonts w:ascii="Century Gothic" w:hAnsi="Century Gothic"/>
                <w:noProof/>
                <w:webHidden/>
              </w:rPr>
              <w:instrText xml:space="preserve"> PAGEREF _Toc73967855 \h </w:instrText>
            </w:r>
            <w:r w:rsidR="00EE03E9" w:rsidRPr="00EE03E9">
              <w:rPr>
                <w:rFonts w:ascii="Century Gothic" w:hAnsi="Century Gothic"/>
                <w:noProof/>
                <w:webHidden/>
              </w:rPr>
            </w:r>
            <w:r w:rsidR="00EE03E9" w:rsidRPr="00EE03E9">
              <w:rPr>
                <w:rFonts w:ascii="Century Gothic" w:hAnsi="Century Gothic"/>
                <w:noProof/>
                <w:webHidden/>
              </w:rPr>
              <w:fldChar w:fldCharType="separate"/>
            </w:r>
            <w:r w:rsidR="00EE03E9" w:rsidRPr="00EE03E9">
              <w:rPr>
                <w:rFonts w:ascii="Century Gothic" w:hAnsi="Century Gothic"/>
                <w:noProof/>
                <w:webHidden/>
              </w:rPr>
              <w:t>20</w:t>
            </w:r>
            <w:r w:rsidR="00EE03E9" w:rsidRPr="00EE03E9">
              <w:rPr>
                <w:rFonts w:ascii="Century Gothic" w:hAnsi="Century Gothic"/>
                <w:noProof/>
                <w:webHidden/>
              </w:rPr>
              <w:fldChar w:fldCharType="end"/>
            </w:r>
          </w:hyperlink>
        </w:p>
        <w:p w14:paraId="6041A1DF" w14:textId="2D8D3CAF" w:rsidR="00EE03E9" w:rsidRPr="00EE03E9" w:rsidRDefault="00183F6F">
          <w:pPr>
            <w:pStyle w:val="Spistreci2"/>
            <w:tabs>
              <w:tab w:val="left" w:pos="880"/>
              <w:tab w:val="right" w:leader="dot" w:pos="9736"/>
            </w:tabs>
            <w:rPr>
              <w:rFonts w:ascii="Century Gothic" w:eastAsiaTheme="minorEastAsia" w:hAnsi="Century Gothic"/>
              <w:noProof/>
              <w:lang w:eastAsia="pl-PL"/>
            </w:rPr>
          </w:pPr>
          <w:hyperlink w:anchor="_Toc73967856" w:history="1">
            <w:r w:rsidR="00EE03E9" w:rsidRPr="00EE03E9">
              <w:rPr>
                <w:rStyle w:val="Hipercze"/>
                <w:rFonts w:ascii="Century Gothic" w:hAnsi="Century Gothic"/>
                <w:noProof/>
              </w:rPr>
              <w:t>1.1</w:t>
            </w:r>
            <w:r w:rsidR="00EE03E9" w:rsidRPr="00EE03E9">
              <w:rPr>
                <w:rFonts w:ascii="Century Gothic" w:eastAsiaTheme="minorEastAsia" w:hAnsi="Century Gothic"/>
                <w:noProof/>
                <w:lang w:eastAsia="pl-PL"/>
              </w:rPr>
              <w:tab/>
            </w:r>
            <w:r w:rsidR="00EE03E9" w:rsidRPr="00EE03E9">
              <w:rPr>
                <w:rStyle w:val="Hipercze"/>
                <w:rFonts w:ascii="Century Gothic" w:hAnsi="Century Gothic"/>
                <w:noProof/>
              </w:rPr>
              <w:t>Zakres robót dla całego zamierzenia budowlanego oraz kolejność realizacji poszczególnych robót</w:t>
            </w:r>
            <w:r w:rsidR="00EE03E9" w:rsidRPr="00EE03E9">
              <w:rPr>
                <w:rFonts w:ascii="Century Gothic" w:hAnsi="Century Gothic"/>
                <w:noProof/>
                <w:webHidden/>
              </w:rPr>
              <w:tab/>
            </w:r>
            <w:r w:rsidR="00EE03E9" w:rsidRPr="00EE03E9">
              <w:rPr>
                <w:rFonts w:ascii="Century Gothic" w:hAnsi="Century Gothic"/>
                <w:noProof/>
                <w:webHidden/>
              </w:rPr>
              <w:fldChar w:fldCharType="begin"/>
            </w:r>
            <w:r w:rsidR="00EE03E9" w:rsidRPr="00EE03E9">
              <w:rPr>
                <w:rFonts w:ascii="Century Gothic" w:hAnsi="Century Gothic"/>
                <w:noProof/>
                <w:webHidden/>
              </w:rPr>
              <w:instrText xml:space="preserve"> PAGEREF _Toc73967856 \h </w:instrText>
            </w:r>
            <w:r w:rsidR="00EE03E9" w:rsidRPr="00EE03E9">
              <w:rPr>
                <w:rFonts w:ascii="Century Gothic" w:hAnsi="Century Gothic"/>
                <w:noProof/>
                <w:webHidden/>
              </w:rPr>
            </w:r>
            <w:r w:rsidR="00EE03E9" w:rsidRPr="00EE03E9">
              <w:rPr>
                <w:rFonts w:ascii="Century Gothic" w:hAnsi="Century Gothic"/>
                <w:noProof/>
                <w:webHidden/>
              </w:rPr>
              <w:fldChar w:fldCharType="separate"/>
            </w:r>
            <w:r w:rsidR="00EE03E9" w:rsidRPr="00EE03E9">
              <w:rPr>
                <w:rFonts w:ascii="Century Gothic" w:hAnsi="Century Gothic"/>
                <w:noProof/>
                <w:webHidden/>
              </w:rPr>
              <w:t>20</w:t>
            </w:r>
            <w:r w:rsidR="00EE03E9" w:rsidRPr="00EE03E9">
              <w:rPr>
                <w:rFonts w:ascii="Century Gothic" w:hAnsi="Century Gothic"/>
                <w:noProof/>
                <w:webHidden/>
              </w:rPr>
              <w:fldChar w:fldCharType="end"/>
            </w:r>
          </w:hyperlink>
        </w:p>
        <w:p w14:paraId="50EBBF74" w14:textId="4D4D04FC" w:rsidR="00EE03E9" w:rsidRPr="00EE03E9" w:rsidRDefault="00183F6F">
          <w:pPr>
            <w:pStyle w:val="Spistreci2"/>
            <w:tabs>
              <w:tab w:val="left" w:pos="880"/>
              <w:tab w:val="right" w:leader="dot" w:pos="9736"/>
            </w:tabs>
            <w:rPr>
              <w:rFonts w:ascii="Century Gothic" w:eastAsiaTheme="minorEastAsia" w:hAnsi="Century Gothic"/>
              <w:noProof/>
              <w:lang w:eastAsia="pl-PL"/>
            </w:rPr>
          </w:pPr>
          <w:hyperlink w:anchor="_Toc73967857" w:history="1">
            <w:r w:rsidR="00EE03E9" w:rsidRPr="00EE03E9">
              <w:rPr>
                <w:rStyle w:val="Hipercze"/>
                <w:rFonts w:ascii="Century Gothic" w:hAnsi="Century Gothic"/>
                <w:noProof/>
              </w:rPr>
              <w:t>1.2</w:t>
            </w:r>
            <w:r w:rsidR="00EE03E9" w:rsidRPr="00EE03E9">
              <w:rPr>
                <w:rFonts w:ascii="Century Gothic" w:eastAsiaTheme="minorEastAsia" w:hAnsi="Century Gothic"/>
                <w:noProof/>
                <w:lang w:eastAsia="pl-PL"/>
              </w:rPr>
              <w:tab/>
            </w:r>
            <w:r w:rsidR="00EE03E9" w:rsidRPr="00EE03E9">
              <w:rPr>
                <w:rStyle w:val="Hipercze"/>
                <w:rFonts w:ascii="Century Gothic" w:hAnsi="Century Gothic"/>
                <w:noProof/>
              </w:rPr>
              <w:t>Wykaz istniejących obiektów budowlanych podlegających adaptacji i rozbiórce.</w:t>
            </w:r>
            <w:r w:rsidR="00EE03E9" w:rsidRPr="00EE03E9">
              <w:rPr>
                <w:rFonts w:ascii="Century Gothic" w:hAnsi="Century Gothic"/>
                <w:noProof/>
                <w:webHidden/>
              </w:rPr>
              <w:tab/>
            </w:r>
            <w:r w:rsidR="00EE03E9" w:rsidRPr="00EE03E9">
              <w:rPr>
                <w:rFonts w:ascii="Century Gothic" w:hAnsi="Century Gothic"/>
                <w:noProof/>
                <w:webHidden/>
              </w:rPr>
              <w:fldChar w:fldCharType="begin"/>
            </w:r>
            <w:r w:rsidR="00EE03E9" w:rsidRPr="00EE03E9">
              <w:rPr>
                <w:rFonts w:ascii="Century Gothic" w:hAnsi="Century Gothic"/>
                <w:noProof/>
                <w:webHidden/>
              </w:rPr>
              <w:instrText xml:space="preserve"> PAGEREF _Toc73967857 \h </w:instrText>
            </w:r>
            <w:r w:rsidR="00EE03E9" w:rsidRPr="00EE03E9">
              <w:rPr>
                <w:rFonts w:ascii="Century Gothic" w:hAnsi="Century Gothic"/>
                <w:noProof/>
                <w:webHidden/>
              </w:rPr>
            </w:r>
            <w:r w:rsidR="00EE03E9" w:rsidRPr="00EE03E9">
              <w:rPr>
                <w:rFonts w:ascii="Century Gothic" w:hAnsi="Century Gothic"/>
                <w:noProof/>
                <w:webHidden/>
              </w:rPr>
              <w:fldChar w:fldCharType="separate"/>
            </w:r>
            <w:r w:rsidR="00EE03E9" w:rsidRPr="00EE03E9">
              <w:rPr>
                <w:rFonts w:ascii="Century Gothic" w:hAnsi="Century Gothic"/>
                <w:noProof/>
                <w:webHidden/>
              </w:rPr>
              <w:t>21</w:t>
            </w:r>
            <w:r w:rsidR="00EE03E9" w:rsidRPr="00EE03E9">
              <w:rPr>
                <w:rFonts w:ascii="Century Gothic" w:hAnsi="Century Gothic"/>
                <w:noProof/>
                <w:webHidden/>
              </w:rPr>
              <w:fldChar w:fldCharType="end"/>
            </w:r>
          </w:hyperlink>
        </w:p>
        <w:p w14:paraId="7F1C9E01" w14:textId="72B1216A" w:rsidR="00EE03E9" w:rsidRPr="00EE03E9" w:rsidRDefault="00183F6F">
          <w:pPr>
            <w:pStyle w:val="Spistreci2"/>
            <w:tabs>
              <w:tab w:val="left" w:pos="880"/>
              <w:tab w:val="right" w:leader="dot" w:pos="9736"/>
            </w:tabs>
            <w:rPr>
              <w:rFonts w:ascii="Century Gothic" w:eastAsiaTheme="minorEastAsia" w:hAnsi="Century Gothic"/>
              <w:noProof/>
              <w:lang w:eastAsia="pl-PL"/>
            </w:rPr>
          </w:pPr>
          <w:hyperlink w:anchor="_Toc73967858" w:history="1">
            <w:r w:rsidR="00EE03E9" w:rsidRPr="00EE03E9">
              <w:rPr>
                <w:rStyle w:val="Hipercze"/>
                <w:rFonts w:ascii="Century Gothic" w:hAnsi="Century Gothic"/>
                <w:noProof/>
              </w:rPr>
              <w:t>1.3</w:t>
            </w:r>
            <w:r w:rsidR="00EE03E9" w:rsidRPr="00EE03E9">
              <w:rPr>
                <w:rFonts w:ascii="Century Gothic" w:eastAsiaTheme="minorEastAsia" w:hAnsi="Century Gothic"/>
                <w:noProof/>
                <w:lang w:eastAsia="pl-PL"/>
              </w:rPr>
              <w:tab/>
            </w:r>
            <w:r w:rsidR="00EE03E9" w:rsidRPr="00EE03E9">
              <w:rPr>
                <w:rStyle w:val="Hipercze"/>
                <w:rFonts w:ascii="Century Gothic" w:hAnsi="Century Gothic"/>
                <w:noProof/>
              </w:rPr>
              <w:t>Wykaz elementów zagospodarowania działki lub terenu, które mogą stwarzać zagrożenie bezpieczeństwa i zdrowia ludzi.</w:t>
            </w:r>
            <w:r w:rsidR="00EE03E9" w:rsidRPr="00EE03E9">
              <w:rPr>
                <w:rFonts w:ascii="Century Gothic" w:hAnsi="Century Gothic"/>
                <w:noProof/>
                <w:webHidden/>
              </w:rPr>
              <w:tab/>
            </w:r>
            <w:r w:rsidR="00EE03E9" w:rsidRPr="00EE03E9">
              <w:rPr>
                <w:rFonts w:ascii="Century Gothic" w:hAnsi="Century Gothic"/>
                <w:noProof/>
                <w:webHidden/>
              </w:rPr>
              <w:fldChar w:fldCharType="begin"/>
            </w:r>
            <w:r w:rsidR="00EE03E9" w:rsidRPr="00EE03E9">
              <w:rPr>
                <w:rFonts w:ascii="Century Gothic" w:hAnsi="Century Gothic"/>
                <w:noProof/>
                <w:webHidden/>
              </w:rPr>
              <w:instrText xml:space="preserve"> PAGEREF _Toc73967858 \h </w:instrText>
            </w:r>
            <w:r w:rsidR="00EE03E9" w:rsidRPr="00EE03E9">
              <w:rPr>
                <w:rFonts w:ascii="Century Gothic" w:hAnsi="Century Gothic"/>
                <w:noProof/>
                <w:webHidden/>
              </w:rPr>
            </w:r>
            <w:r w:rsidR="00EE03E9" w:rsidRPr="00EE03E9">
              <w:rPr>
                <w:rFonts w:ascii="Century Gothic" w:hAnsi="Century Gothic"/>
                <w:noProof/>
                <w:webHidden/>
              </w:rPr>
              <w:fldChar w:fldCharType="separate"/>
            </w:r>
            <w:r w:rsidR="00EE03E9" w:rsidRPr="00EE03E9">
              <w:rPr>
                <w:rFonts w:ascii="Century Gothic" w:hAnsi="Century Gothic"/>
                <w:noProof/>
                <w:webHidden/>
              </w:rPr>
              <w:t>21</w:t>
            </w:r>
            <w:r w:rsidR="00EE03E9" w:rsidRPr="00EE03E9">
              <w:rPr>
                <w:rFonts w:ascii="Century Gothic" w:hAnsi="Century Gothic"/>
                <w:noProof/>
                <w:webHidden/>
              </w:rPr>
              <w:fldChar w:fldCharType="end"/>
            </w:r>
          </w:hyperlink>
        </w:p>
        <w:p w14:paraId="07E6768A" w14:textId="57BF31E5" w:rsidR="00EE03E9" w:rsidRPr="00EE03E9" w:rsidRDefault="00183F6F">
          <w:pPr>
            <w:pStyle w:val="Spistreci2"/>
            <w:tabs>
              <w:tab w:val="left" w:pos="880"/>
              <w:tab w:val="right" w:leader="dot" w:pos="9736"/>
            </w:tabs>
            <w:rPr>
              <w:rFonts w:ascii="Century Gothic" w:eastAsiaTheme="minorEastAsia" w:hAnsi="Century Gothic"/>
              <w:noProof/>
              <w:lang w:eastAsia="pl-PL"/>
            </w:rPr>
          </w:pPr>
          <w:hyperlink w:anchor="_Toc73967859" w:history="1">
            <w:r w:rsidR="00EE03E9" w:rsidRPr="00EE03E9">
              <w:rPr>
                <w:rStyle w:val="Hipercze"/>
                <w:rFonts w:ascii="Century Gothic" w:hAnsi="Century Gothic"/>
                <w:noProof/>
              </w:rPr>
              <w:t>1.4</w:t>
            </w:r>
            <w:r w:rsidR="00EE03E9" w:rsidRPr="00EE03E9">
              <w:rPr>
                <w:rFonts w:ascii="Century Gothic" w:eastAsiaTheme="minorEastAsia" w:hAnsi="Century Gothic"/>
                <w:noProof/>
                <w:lang w:eastAsia="pl-PL"/>
              </w:rPr>
              <w:tab/>
            </w:r>
            <w:r w:rsidR="00EE03E9" w:rsidRPr="00EE03E9">
              <w:rPr>
                <w:rStyle w:val="Hipercze"/>
                <w:rFonts w:ascii="Century Gothic" w:hAnsi="Century Gothic"/>
                <w:noProof/>
              </w:rPr>
              <w:t>Wskazania dotyczące przewidywanych zagrożeń występujących podczas realizacji robót budowlanych, określające skalę i rodzaje zagrożeń oraz miejsce,  i czas ich wystąpienia.</w:t>
            </w:r>
            <w:r w:rsidR="00EE03E9" w:rsidRPr="00EE03E9">
              <w:rPr>
                <w:rFonts w:ascii="Century Gothic" w:hAnsi="Century Gothic"/>
                <w:noProof/>
                <w:webHidden/>
              </w:rPr>
              <w:tab/>
            </w:r>
            <w:r w:rsidR="00EE03E9" w:rsidRPr="00EE03E9">
              <w:rPr>
                <w:rFonts w:ascii="Century Gothic" w:hAnsi="Century Gothic"/>
                <w:noProof/>
                <w:webHidden/>
              </w:rPr>
              <w:fldChar w:fldCharType="begin"/>
            </w:r>
            <w:r w:rsidR="00EE03E9" w:rsidRPr="00EE03E9">
              <w:rPr>
                <w:rFonts w:ascii="Century Gothic" w:hAnsi="Century Gothic"/>
                <w:noProof/>
                <w:webHidden/>
              </w:rPr>
              <w:instrText xml:space="preserve"> PAGEREF _Toc73967859 \h </w:instrText>
            </w:r>
            <w:r w:rsidR="00EE03E9" w:rsidRPr="00EE03E9">
              <w:rPr>
                <w:rFonts w:ascii="Century Gothic" w:hAnsi="Century Gothic"/>
                <w:noProof/>
                <w:webHidden/>
              </w:rPr>
            </w:r>
            <w:r w:rsidR="00EE03E9" w:rsidRPr="00EE03E9">
              <w:rPr>
                <w:rFonts w:ascii="Century Gothic" w:hAnsi="Century Gothic"/>
                <w:noProof/>
                <w:webHidden/>
              </w:rPr>
              <w:fldChar w:fldCharType="separate"/>
            </w:r>
            <w:r w:rsidR="00EE03E9" w:rsidRPr="00EE03E9">
              <w:rPr>
                <w:rFonts w:ascii="Century Gothic" w:hAnsi="Century Gothic"/>
                <w:noProof/>
                <w:webHidden/>
              </w:rPr>
              <w:t>21</w:t>
            </w:r>
            <w:r w:rsidR="00EE03E9" w:rsidRPr="00EE03E9">
              <w:rPr>
                <w:rFonts w:ascii="Century Gothic" w:hAnsi="Century Gothic"/>
                <w:noProof/>
                <w:webHidden/>
              </w:rPr>
              <w:fldChar w:fldCharType="end"/>
            </w:r>
          </w:hyperlink>
        </w:p>
        <w:p w14:paraId="2F5E4E72" w14:textId="3D91F206" w:rsidR="00EE03E9" w:rsidRPr="00EE03E9" w:rsidRDefault="00183F6F">
          <w:pPr>
            <w:pStyle w:val="Spistreci2"/>
            <w:tabs>
              <w:tab w:val="left" w:pos="880"/>
              <w:tab w:val="right" w:leader="dot" w:pos="9736"/>
            </w:tabs>
            <w:rPr>
              <w:rFonts w:ascii="Century Gothic" w:eastAsiaTheme="minorEastAsia" w:hAnsi="Century Gothic"/>
              <w:noProof/>
              <w:lang w:eastAsia="pl-PL"/>
            </w:rPr>
          </w:pPr>
          <w:hyperlink w:anchor="_Toc73967860" w:history="1">
            <w:r w:rsidR="00EE03E9" w:rsidRPr="00EE03E9">
              <w:rPr>
                <w:rStyle w:val="Hipercze"/>
                <w:rFonts w:ascii="Century Gothic" w:hAnsi="Century Gothic" w:cs="Arial"/>
                <w:noProof/>
              </w:rPr>
              <w:t>1.5</w:t>
            </w:r>
            <w:r w:rsidR="00EE03E9" w:rsidRPr="00EE03E9">
              <w:rPr>
                <w:rFonts w:ascii="Century Gothic" w:eastAsiaTheme="minorEastAsia" w:hAnsi="Century Gothic"/>
                <w:noProof/>
                <w:lang w:eastAsia="pl-PL"/>
              </w:rPr>
              <w:tab/>
            </w:r>
            <w:r w:rsidR="00EE03E9" w:rsidRPr="00EE03E9">
              <w:rPr>
                <w:rStyle w:val="Hipercze"/>
                <w:rFonts w:ascii="Century Gothic" w:hAnsi="Century Gothic"/>
                <w:noProof/>
              </w:rPr>
              <w:t>Informacje o wydzieleniu i oznakowaniu miejsca prowadzenia robót stosownie do rodzaju zagrożenia</w:t>
            </w:r>
            <w:r w:rsidR="00EE03E9" w:rsidRPr="00EE03E9">
              <w:rPr>
                <w:rFonts w:ascii="Century Gothic" w:hAnsi="Century Gothic"/>
                <w:noProof/>
                <w:webHidden/>
              </w:rPr>
              <w:tab/>
            </w:r>
            <w:r w:rsidR="00EE03E9" w:rsidRPr="00EE03E9">
              <w:rPr>
                <w:rFonts w:ascii="Century Gothic" w:hAnsi="Century Gothic"/>
                <w:noProof/>
                <w:webHidden/>
              </w:rPr>
              <w:fldChar w:fldCharType="begin"/>
            </w:r>
            <w:r w:rsidR="00EE03E9" w:rsidRPr="00EE03E9">
              <w:rPr>
                <w:rFonts w:ascii="Century Gothic" w:hAnsi="Century Gothic"/>
                <w:noProof/>
                <w:webHidden/>
              </w:rPr>
              <w:instrText xml:space="preserve"> PAGEREF _Toc73967860 \h </w:instrText>
            </w:r>
            <w:r w:rsidR="00EE03E9" w:rsidRPr="00EE03E9">
              <w:rPr>
                <w:rFonts w:ascii="Century Gothic" w:hAnsi="Century Gothic"/>
                <w:noProof/>
                <w:webHidden/>
              </w:rPr>
            </w:r>
            <w:r w:rsidR="00EE03E9" w:rsidRPr="00EE03E9">
              <w:rPr>
                <w:rFonts w:ascii="Century Gothic" w:hAnsi="Century Gothic"/>
                <w:noProof/>
                <w:webHidden/>
              </w:rPr>
              <w:fldChar w:fldCharType="separate"/>
            </w:r>
            <w:r w:rsidR="00EE03E9" w:rsidRPr="00EE03E9">
              <w:rPr>
                <w:rFonts w:ascii="Century Gothic" w:hAnsi="Century Gothic"/>
                <w:noProof/>
                <w:webHidden/>
              </w:rPr>
              <w:t>22</w:t>
            </w:r>
            <w:r w:rsidR="00EE03E9" w:rsidRPr="00EE03E9">
              <w:rPr>
                <w:rFonts w:ascii="Century Gothic" w:hAnsi="Century Gothic"/>
                <w:noProof/>
                <w:webHidden/>
              </w:rPr>
              <w:fldChar w:fldCharType="end"/>
            </w:r>
          </w:hyperlink>
        </w:p>
        <w:p w14:paraId="4FF43BBD" w14:textId="35D00799" w:rsidR="00EE03E9" w:rsidRPr="00EE03E9" w:rsidRDefault="00183F6F">
          <w:pPr>
            <w:pStyle w:val="Spistreci2"/>
            <w:tabs>
              <w:tab w:val="left" w:pos="880"/>
              <w:tab w:val="right" w:leader="dot" w:pos="9736"/>
            </w:tabs>
            <w:rPr>
              <w:rFonts w:ascii="Century Gothic" w:eastAsiaTheme="minorEastAsia" w:hAnsi="Century Gothic"/>
              <w:noProof/>
              <w:lang w:eastAsia="pl-PL"/>
            </w:rPr>
          </w:pPr>
          <w:hyperlink w:anchor="_Toc73967861" w:history="1">
            <w:r w:rsidR="00EE03E9" w:rsidRPr="00EE03E9">
              <w:rPr>
                <w:rStyle w:val="Hipercze"/>
                <w:rFonts w:ascii="Century Gothic" w:hAnsi="Century Gothic"/>
                <w:noProof/>
              </w:rPr>
              <w:t>1.6</w:t>
            </w:r>
            <w:r w:rsidR="00EE03E9" w:rsidRPr="00EE03E9">
              <w:rPr>
                <w:rFonts w:ascii="Century Gothic" w:eastAsiaTheme="minorEastAsia" w:hAnsi="Century Gothic"/>
                <w:noProof/>
                <w:lang w:eastAsia="pl-PL"/>
              </w:rPr>
              <w:tab/>
            </w:r>
            <w:r w:rsidR="00EE03E9" w:rsidRPr="00EE03E9">
              <w:rPr>
                <w:rStyle w:val="Hipercze"/>
                <w:rFonts w:ascii="Century Gothic" w:hAnsi="Century Gothic"/>
                <w:noProof/>
              </w:rPr>
              <w:t>Wskazanie sposobu prowadzenia instruktażu pracowników przed przystąpieniem do realizacji robót szczególnie niebezpiecznych, w tym:</w:t>
            </w:r>
            <w:r w:rsidR="00EE03E9" w:rsidRPr="00EE03E9">
              <w:rPr>
                <w:rFonts w:ascii="Century Gothic" w:hAnsi="Century Gothic"/>
                <w:noProof/>
                <w:webHidden/>
              </w:rPr>
              <w:tab/>
            </w:r>
            <w:r w:rsidR="00EE03E9" w:rsidRPr="00EE03E9">
              <w:rPr>
                <w:rFonts w:ascii="Century Gothic" w:hAnsi="Century Gothic"/>
                <w:noProof/>
                <w:webHidden/>
              </w:rPr>
              <w:fldChar w:fldCharType="begin"/>
            </w:r>
            <w:r w:rsidR="00EE03E9" w:rsidRPr="00EE03E9">
              <w:rPr>
                <w:rFonts w:ascii="Century Gothic" w:hAnsi="Century Gothic"/>
                <w:noProof/>
                <w:webHidden/>
              </w:rPr>
              <w:instrText xml:space="preserve"> PAGEREF _Toc73967861 \h </w:instrText>
            </w:r>
            <w:r w:rsidR="00EE03E9" w:rsidRPr="00EE03E9">
              <w:rPr>
                <w:rFonts w:ascii="Century Gothic" w:hAnsi="Century Gothic"/>
                <w:noProof/>
                <w:webHidden/>
              </w:rPr>
            </w:r>
            <w:r w:rsidR="00EE03E9" w:rsidRPr="00EE03E9">
              <w:rPr>
                <w:rFonts w:ascii="Century Gothic" w:hAnsi="Century Gothic"/>
                <w:noProof/>
                <w:webHidden/>
              </w:rPr>
              <w:fldChar w:fldCharType="separate"/>
            </w:r>
            <w:r w:rsidR="00EE03E9" w:rsidRPr="00EE03E9">
              <w:rPr>
                <w:rFonts w:ascii="Century Gothic" w:hAnsi="Century Gothic"/>
                <w:noProof/>
                <w:webHidden/>
              </w:rPr>
              <w:t>22</w:t>
            </w:r>
            <w:r w:rsidR="00EE03E9" w:rsidRPr="00EE03E9">
              <w:rPr>
                <w:rFonts w:ascii="Century Gothic" w:hAnsi="Century Gothic"/>
                <w:noProof/>
                <w:webHidden/>
              </w:rPr>
              <w:fldChar w:fldCharType="end"/>
            </w:r>
          </w:hyperlink>
        </w:p>
        <w:p w14:paraId="67A490B5" w14:textId="0667344C" w:rsidR="00EE03E9" w:rsidRPr="00EE03E9" w:rsidRDefault="00183F6F">
          <w:pPr>
            <w:pStyle w:val="Spistreci2"/>
            <w:tabs>
              <w:tab w:val="left" w:pos="880"/>
              <w:tab w:val="right" w:leader="dot" w:pos="9736"/>
            </w:tabs>
            <w:rPr>
              <w:rFonts w:ascii="Century Gothic" w:eastAsiaTheme="minorEastAsia" w:hAnsi="Century Gothic"/>
              <w:noProof/>
              <w:lang w:eastAsia="pl-PL"/>
            </w:rPr>
          </w:pPr>
          <w:hyperlink w:anchor="_Toc73967862" w:history="1">
            <w:r w:rsidR="00EE03E9" w:rsidRPr="00EE03E9">
              <w:rPr>
                <w:rStyle w:val="Hipercze"/>
                <w:rFonts w:ascii="Century Gothic" w:hAnsi="Century Gothic"/>
                <w:noProof/>
              </w:rPr>
              <w:t>1.7</w:t>
            </w:r>
            <w:r w:rsidR="00EE03E9" w:rsidRPr="00EE03E9">
              <w:rPr>
                <w:rFonts w:ascii="Century Gothic" w:eastAsiaTheme="minorEastAsia" w:hAnsi="Century Gothic"/>
                <w:noProof/>
                <w:lang w:eastAsia="pl-PL"/>
              </w:rPr>
              <w:tab/>
            </w:r>
            <w:r w:rsidR="00EE03E9" w:rsidRPr="00EE03E9">
              <w:rPr>
                <w:rStyle w:val="Hipercze"/>
                <w:rFonts w:ascii="Century Gothic" w:hAnsi="Century Gothic"/>
                <w:noProof/>
              </w:rPr>
              <w:t>Określenie sposobu przechowywania i przemieszczania materiałów, wyrobów, substancji oraz preparatów niebezpiecznych na terenie budowy.</w:t>
            </w:r>
            <w:r w:rsidR="00EE03E9" w:rsidRPr="00EE03E9">
              <w:rPr>
                <w:rFonts w:ascii="Century Gothic" w:hAnsi="Century Gothic"/>
                <w:noProof/>
                <w:webHidden/>
              </w:rPr>
              <w:tab/>
            </w:r>
            <w:r w:rsidR="00EE03E9" w:rsidRPr="00EE03E9">
              <w:rPr>
                <w:rFonts w:ascii="Century Gothic" w:hAnsi="Century Gothic"/>
                <w:noProof/>
                <w:webHidden/>
              </w:rPr>
              <w:fldChar w:fldCharType="begin"/>
            </w:r>
            <w:r w:rsidR="00EE03E9" w:rsidRPr="00EE03E9">
              <w:rPr>
                <w:rFonts w:ascii="Century Gothic" w:hAnsi="Century Gothic"/>
                <w:noProof/>
                <w:webHidden/>
              </w:rPr>
              <w:instrText xml:space="preserve"> PAGEREF _Toc73967862 \h </w:instrText>
            </w:r>
            <w:r w:rsidR="00EE03E9" w:rsidRPr="00EE03E9">
              <w:rPr>
                <w:rFonts w:ascii="Century Gothic" w:hAnsi="Century Gothic"/>
                <w:noProof/>
                <w:webHidden/>
              </w:rPr>
            </w:r>
            <w:r w:rsidR="00EE03E9" w:rsidRPr="00EE03E9">
              <w:rPr>
                <w:rFonts w:ascii="Century Gothic" w:hAnsi="Century Gothic"/>
                <w:noProof/>
                <w:webHidden/>
              </w:rPr>
              <w:fldChar w:fldCharType="separate"/>
            </w:r>
            <w:r w:rsidR="00EE03E9" w:rsidRPr="00EE03E9">
              <w:rPr>
                <w:rFonts w:ascii="Century Gothic" w:hAnsi="Century Gothic"/>
                <w:noProof/>
                <w:webHidden/>
              </w:rPr>
              <w:t>22</w:t>
            </w:r>
            <w:r w:rsidR="00EE03E9" w:rsidRPr="00EE03E9">
              <w:rPr>
                <w:rFonts w:ascii="Century Gothic" w:hAnsi="Century Gothic"/>
                <w:noProof/>
                <w:webHidden/>
              </w:rPr>
              <w:fldChar w:fldCharType="end"/>
            </w:r>
          </w:hyperlink>
        </w:p>
        <w:p w14:paraId="2F5061CC" w14:textId="7875B07E" w:rsidR="00EE03E9" w:rsidRPr="00EE03E9" w:rsidRDefault="00183F6F">
          <w:pPr>
            <w:pStyle w:val="Spistreci2"/>
            <w:tabs>
              <w:tab w:val="left" w:pos="880"/>
              <w:tab w:val="right" w:leader="dot" w:pos="9736"/>
            </w:tabs>
            <w:rPr>
              <w:rFonts w:ascii="Century Gothic" w:eastAsiaTheme="minorEastAsia" w:hAnsi="Century Gothic"/>
              <w:noProof/>
              <w:lang w:eastAsia="pl-PL"/>
            </w:rPr>
          </w:pPr>
          <w:hyperlink w:anchor="_Toc73967863" w:history="1">
            <w:r w:rsidR="00EE03E9" w:rsidRPr="00EE03E9">
              <w:rPr>
                <w:rStyle w:val="Hipercze"/>
                <w:rFonts w:ascii="Century Gothic" w:hAnsi="Century Gothic"/>
                <w:noProof/>
              </w:rPr>
              <w:t>1.8</w:t>
            </w:r>
            <w:r w:rsidR="00EE03E9" w:rsidRPr="00EE03E9">
              <w:rPr>
                <w:rFonts w:ascii="Century Gothic" w:eastAsiaTheme="minorEastAsia" w:hAnsi="Century Gothic"/>
                <w:noProof/>
                <w:lang w:eastAsia="pl-PL"/>
              </w:rPr>
              <w:tab/>
            </w:r>
            <w:r w:rsidR="00EE03E9" w:rsidRPr="00EE03E9">
              <w:rPr>
                <w:rStyle w:val="Hipercze"/>
                <w:rFonts w:ascii="Century Gothic" w:hAnsi="Century Gothic"/>
                <w:noProof/>
              </w:rPr>
              <w:t>Wskazanie środków technicznych i organizacyjnych, zapobiegających niebezpieczeństwom wynikającym z wykonywania robót budowlanych w strefach szczególnego zagrożenia zdrowia lub w ich sąsiedztwie, w tym zapewniających sprawną komunikację, umożliwiającą szybką ewakuację na wypadek pożaru, awarii i innych zagrożeń.</w:t>
            </w:r>
            <w:r w:rsidR="00EE03E9" w:rsidRPr="00EE03E9">
              <w:rPr>
                <w:rFonts w:ascii="Century Gothic" w:hAnsi="Century Gothic"/>
                <w:noProof/>
                <w:webHidden/>
              </w:rPr>
              <w:tab/>
            </w:r>
            <w:r w:rsidR="00EE03E9" w:rsidRPr="00EE03E9">
              <w:rPr>
                <w:rFonts w:ascii="Century Gothic" w:hAnsi="Century Gothic"/>
                <w:noProof/>
                <w:webHidden/>
              </w:rPr>
              <w:fldChar w:fldCharType="begin"/>
            </w:r>
            <w:r w:rsidR="00EE03E9" w:rsidRPr="00EE03E9">
              <w:rPr>
                <w:rFonts w:ascii="Century Gothic" w:hAnsi="Century Gothic"/>
                <w:noProof/>
                <w:webHidden/>
              </w:rPr>
              <w:instrText xml:space="preserve"> PAGEREF _Toc73967863 \h </w:instrText>
            </w:r>
            <w:r w:rsidR="00EE03E9" w:rsidRPr="00EE03E9">
              <w:rPr>
                <w:rFonts w:ascii="Century Gothic" w:hAnsi="Century Gothic"/>
                <w:noProof/>
                <w:webHidden/>
              </w:rPr>
            </w:r>
            <w:r w:rsidR="00EE03E9" w:rsidRPr="00EE03E9">
              <w:rPr>
                <w:rFonts w:ascii="Century Gothic" w:hAnsi="Century Gothic"/>
                <w:noProof/>
                <w:webHidden/>
              </w:rPr>
              <w:fldChar w:fldCharType="separate"/>
            </w:r>
            <w:r w:rsidR="00EE03E9" w:rsidRPr="00EE03E9">
              <w:rPr>
                <w:rFonts w:ascii="Century Gothic" w:hAnsi="Century Gothic"/>
                <w:noProof/>
                <w:webHidden/>
              </w:rPr>
              <w:t>22</w:t>
            </w:r>
            <w:r w:rsidR="00EE03E9" w:rsidRPr="00EE03E9">
              <w:rPr>
                <w:rFonts w:ascii="Century Gothic" w:hAnsi="Century Gothic"/>
                <w:noProof/>
                <w:webHidden/>
              </w:rPr>
              <w:fldChar w:fldCharType="end"/>
            </w:r>
          </w:hyperlink>
        </w:p>
        <w:p w14:paraId="39C4941E" w14:textId="20943CAF" w:rsidR="00EE03E9" w:rsidRPr="00EE03E9" w:rsidRDefault="00183F6F">
          <w:pPr>
            <w:pStyle w:val="Spistreci2"/>
            <w:tabs>
              <w:tab w:val="left" w:pos="880"/>
              <w:tab w:val="right" w:leader="dot" w:pos="9736"/>
            </w:tabs>
            <w:rPr>
              <w:rFonts w:ascii="Century Gothic" w:eastAsiaTheme="minorEastAsia" w:hAnsi="Century Gothic"/>
              <w:noProof/>
              <w:lang w:eastAsia="pl-PL"/>
            </w:rPr>
          </w:pPr>
          <w:hyperlink w:anchor="_Toc73967864" w:history="1">
            <w:r w:rsidR="00EE03E9" w:rsidRPr="00EE03E9">
              <w:rPr>
                <w:rStyle w:val="Hipercze"/>
                <w:rFonts w:ascii="Century Gothic" w:hAnsi="Century Gothic"/>
                <w:noProof/>
              </w:rPr>
              <w:t>1.9</w:t>
            </w:r>
            <w:r w:rsidR="00EE03E9" w:rsidRPr="00EE03E9">
              <w:rPr>
                <w:rFonts w:ascii="Century Gothic" w:eastAsiaTheme="minorEastAsia" w:hAnsi="Century Gothic"/>
                <w:noProof/>
                <w:lang w:eastAsia="pl-PL"/>
              </w:rPr>
              <w:tab/>
            </w:r>
            <w:r w:rsidR="00EE03E9" w:rsidRPr="00EE03E9">
              <w:rPr>
                <w:rStyle w:val="Hipercze"/>
                <w:rFonts w:ascii="Century Gothic" w:hAnsi="Century Gothic"/>
                <w:noProof/>
              </w:rPr>
              <w:t>Określenie miejsca przechowywania dokumentacji budowy oraz dokumentów niezbędnych do prawidłowej eksploatacji maszyn i innych urządzeń technicznych.</w:t>
            </w:r>
            <w:r w:rsidR="00EE03E9" w:rsidRPr="00EE03E9">
              <w:rPr>
                <w:rFonts w:ascii="Century Gothic" w:hAnsi="Century Gothic"/>
                <w:noProof/>
                <w:webHidden/>
              </w:rPr>
              <w:tab/>
            </w:r>
            <w:r w:rsidR="00EE03E9" w:rsidRPr="00EE03E9">
              <w:rPr>
                <w:rFonts w:ascii="Century Gothic" w:hAnsi="Century Gothic"/>
                <w:noProof/>
                <w:webHidden/>
              </w:rPr>
              <w:fldChar w:fldCharType="begin"/>
            </w:r>
            <w:r w:rsidR="00EE03E9" w:rsidRPr="00EE03E9">
              <w:rPr>
                <w:rFonts w:ascii="Century Gothic" w:hAnsi="Century Gothic"/>
                <w:noProof/>
                <w:webHidden/>
              </w:rPr>
              <w:instrText xml:space="preserve"> PAGEREF _Toc73967864 \h </w:instrText>
            </w:r>
            <w:r w:rsidR="00EE03E9" w:rsidRPr="00EE03E9">
              <w:rPr>
                <w:rFonts w:ascii="Century Gothic" w:hAnsi="Century Gothic"/>
                <w:noProof/>
                <w:webHidden/>
              </w:rPr>
            </w:r>
            <w:r w:rsidR="00EE03E9" w:rsidRPr="00EE03E9">
              <w:rPr>
                <w:rFonts w:ascii="Century Gothic" w:hAnsi="Century Gothic"/>
                <w:noProof/>
                <w:webHidden/>
              </w:rPr>
              <w:fldChar w:fldCharType="separate"/>
            </w:r>
            <w:r w:rsidR="00EE03E9" w:rsidRPr="00EE03E9">
              <w:rPr>
                <w:rFonts w:ascii="Century Gothic" w:hAnsi="Century Gothic"/>
                <w:noProof/>
                <w:webHidden/>
              </w:rPr>
              <w:t>22</w:t>
            </w:r>
            <w:r w:rsidR="00EE03E9" w:rsidRPr="00EE03E9">
              <w:rPr>
                <w:rFonts w:ascii="Century Gothic" w:hAnsi="Century Gothic"/>
                <w:noProof/>
                <w:webHidden/>
              </w:rPr>
              <w:fldChar w:fldCharType="end"/>
            </w:r>
          </w:hyperlink>
        </w:p>
        <w:p w14:paraId="457327E7" w14:textId="6DFF5A31" w:rsidR="00EE03E9" w:rsidRPr="00EE03E9" w:rsidRDefault="00183F6F">
          <w:pPr>
            <w:pStyle w:val="Spistreci2"/>
            <w:tabs>
              <w:tab w:val="left" w:pos="880"/>
              <w:tab w:val="right" w:leader="dot" w:pos="9736"/>
            </w:tabs>
            <w:rPr>
              <w:rFonts w:ascii="Century Gothic" w:eastAsiaTheme="minorEastAsia" w:hAnsi="Century Gothic"/>
              <w:noProof/>
              <w:lang w:eastAsia="pl-PL"/>
            </w:rPr>
          </w:pPr>
          <w:hyperlink w:anchor="_Toc73967865" w:history="1">
            <w:r w:rsidR="00EE03E9" w:rsidRPr="00EE03E9">
              <w:rPr>
                <w:rStyle w:val="Hipercze"/>
                <w:rFonts w:ascii="Century Gothic" w:hAnsi="Century Gothic"/>
                <w:noProof/>
              </w:rPr>
              <w:t>1.10</w:t>
            </w:r>
            <w:r w:rsidR="00EE03E9" w:rsidRPr="00EE03E9">
              <w:rPr>
                <w:rFonts w:ascii="Century Gothic" w:eastAsiaTheme="minorEastAsia" w:hAnsi="Century Gothic"/>
                <w:noProof/>
                <w:lang w:eastAsia="pl-PL"/>
              </w:rPr>
              <w:tab/>
            </w:r>
            <w:r w:rsidR="00EE03E9" w:rsidRPr="00EE03E9">
              <w:rPr>
                <w:rStyle w:val="Hipercze"/>
                <w:rFonts w:ascii="Century Gothic" w:hAnsi="Century Gothic"/>
                <w:noProof/>
              </w:rPr>
              <w:t>Zakres robót budowlanych o których mowa w art.21a ust.2 ustawy z dnia 7 lipca 1994r. - Prawo budowlane obejmuje:</w:t>
            </w:r>
            <w:r w:rsidR="00EE03E9" w:rsidRPr="00EE03E9">
              <w:rPr>
                <w:rFonts w:ascii="Century Gothic" w:hAnsi="Century Gothic"/>
                <w:noProof/>
                <w:webHidden/>
              </w:rPr>
              <w:tab/>
            </w:r>
            <w:r w:rsidR="00EE03E9" w:rsidRPr="00EE03E9">
              <w:rPr>
                <w:rFonts w:ascii="Century Gothic" w:hAnsi="Century Gothic"/>
                <w:noProof/>
                <w:webHidden/>
              </w:rPr>
              <w:fldChar w:fldCharType="begin"/>
            </w:r>
            <w:r w:rsidR="00EE03E9" w:rsidRPr="00EE03E9">
              <w:rPr>
                <w:rFonts w:ascii="Century Gothic" w:hAnsi="Century Gothic"/>
                <w:noProof/>
                <w:webHidden/>
              </w:rPr>
              <w:instrText xml:space="preserve"> PAGEREF _Toc73967865 \h </w:instrText>
            </w:r>
            <w:r w:rsidR="00EE03E9" w:rsidRPr="00EE03E9">
              <w:rPr>
                <w:rFonts w:ascii="Century Gothic" w:hAnsi="Century Gothic"/>
                <w:noProof/>
                <w:webHidden/>
              </w:rPr>
            </w:r>
            <w:r w:rsidR="00EE03E9" w:rsidRPr="00EE03E9">
              <w:rPr>
                <w:rFonts w:ascii="Century Gothic" w:hAnsi="Century Gothic"/>
                <w:noProof/>
                <w:webHidden/>
              </w:rPr>
              <w:fldChar w:fldCharType="separate"/>
            </w:r>
            <w:r w:rsidR="00EE03E9" w:rsidRPr="00EE03E9">
              <w:rPr>
                <w:rFonts w:ascii="Century Gothic" w:hAnsi="Century Gothic"/>
                <w:noProof/>
                <w:webHidden/>
              </w:rPr>
              <w:t>22</w:t>
            </w:r>
            <w:r w:rsidR="00EE03E9" w:rsidRPr="00EE03E9">
              <w:rPr>
                <w:rFonts w:ascii="Century Gothic" w:hAnsi="Century Gothic"/>
                <w:noProof/>
                <w:webHidden/>
              </w:rPr>
              <w:fldChar w:fldCharType="end"/>
            </w:r>
          </w:hyperlink>
        </w:p>
        <w:p w14:paraId="6DCE9D0F" w14:textId="4A6299E6" w:rsidR="00EE03E9" w:rsidRPr="00EE03E9" w:rsidRDefault="00183F6F">
          <w:pPr>
            <w:pStyle w:val="Spistreci1"/>
            <w:tabs>
              <w:tab w:val="right" w:leader="dot" w:pos="9736"/>
            </w:tabs>
            <w:rPr>
              <w:rFonts w:ascii="Century Gothic" w:eastAsiaTheme="minorEastAsia" w:hAnsi="Century Gothic"/>
              <w:noProof/>
              <w:lang w:eastAsia="pl-PL"/>
            </w:rPr>
          </w:pPr>
          <w:hyperlink w:anchor="_Toc73967866" w:history="1">
            <w:r w:rsidR="00EE03E9" w:rsidRPr="00EE03E9">
              <w:rPr>
                <w:rStyle w:val="Hipercze"/>
                <w:rFonts w:ascii="Century Gothic" w:hAnsi="Century Gothic" w:cs="Arial"/>
                <w:bCs/>
                <w:noProof/>
              </w:rPr>
              <w:t>Badania i kontrole jakości modułów PV</w:t>
            </w:r>
            <w:r w:rsidR="00EE03E9" w:rsidRPr="00EE03E9">
              <w:rPr>
                <w:rFonts w:ascii="Century Gothic" w:hAnsi="Century Gothic"/>
                <w:noProof/>
                <w:webHidden/>
              </w:rPr>
              <w:tab/>
            </w:r>
            <w:r w:rsidR="00EE03E9" w:rsidRPr="00EE03E9">
              <w:rPr>
                <w:rFonts w:ascii="Century Gothic" w:hAnsi="Century Gothic"/>
                <w:noProof/>
                <w:webHidden/>
              </w:rPr>
              <w:fldChar w:fldCharType="begin"/>
            </w:r>
            <w:r w:rsidR="00EE03E9" w:rsidRPr="00EE03E9">
              <w:rPr>
                <w:rFonts w:ascii="Century Gothic" w:hAnsi="Century Gothic"/>
                <w:noProof/>
                <w:webHidden/>
              </w:rPr>
              <w:instrText xml:space="preserve"> PAGEREF _Toc73967866 \h </w:instrText>
            </w:r>
            <w:r w:rsidR="00EE03E9" w:rsidRPr="00EE03E9">
              <w:rPr>
                <w:rFonts w:ascii="Century Gothic" w:hAnsi="Century Gothic"/>
                <w:noProof/>
                <w:webHidden/>
              </w:rPr>
            </w:r>
            <w:r w:rsidR="00EE03E9" w:rsidRPr="00EE03E9">
              <w:rPr>
                <w:rFonts w:ascii="Century Gothic" w:hAnsi="Century Gothic"/>
                <w:noProof/>
                <w:webHidden/>
              </w:rPr>
              <w:fldChar w:fldCharType="separate"/>
            </w:r>
            <w:r w:rsidR="00EE03E9" w:rsidRPr="00EE03E9">
              <w:rPr>
                <w:rFonts w:ascii="Century Gothic" w:hAnsi="Century Gothic"/>
                <w:noProof/>
                <w:webHidden/>
              </w:rPr>
              <w:t>23</w:t>
            </w:r>
            <w:r w:rsidR="00EE03E9" w:rsidRPr="00EE03E9">
              <w:rPr>
                <w:rFonts w:ascii="Century Gothic" w:hAnsi="Century Gothic"/>
                <w:noProof/>
                <w:webHidden/>
              </w:rPr>
              <w:fldChar w:fldCharType="end"/>
            </w:r>
          </w:hyperlink>
        </w:p>
        <w:p w14:paraId="2A6C47FB" w14:textId="5B1415E0" w:rsidR="00EE03E9" w:rsidRPr="00EE03E9" w:rsidRDefault="00183F6F">
          <w:pPr>
            <w:pStyle w:val="Spistreci1"/>
            <w:tabs>
              <w:tab w:val="left" w:pos="660"/>
              <w:tab w:val="right" w:leader="dot" w:pos="9736"/>
            </w:tabs>
            <w:rPr>
              <w:rFonts w:ascii="Century Gothic" w:eastAsiaTheme="minorEastAsia" w:hAnsi="Century Gothic"/>
              <w:noProof/>
              <w:lang w:eastAsia="pl-PL"/>
            </w:rPr>
          </w:pPr>
          <w:hyperlink w:anchor="_Toc73967867" w:history="1">
            <w:r w:rsidR="00EE03E9" w:rsidRPr="00EE03E9">
              <w:rPr>
                <w:rStyle w:val="Hipercze"/>
                <w:rFonts w:ascii="Century Gothic" w:hAnsi="Century Gothic"/>
                <w:noProof/>
              </w:rPr>
              <w:t>IV.</w:t>
            </w:r>
            <w:r w:rsidR="00EE03E9" w:rsidRPr="00EE03E9">
              <w:rPr>
                <w:rFonts w:ascii="Century Gothic" w:eastAsiaTheme="minorEastAsia" w:hAnsi="Century Gothic"/>
                <w:noProof/>
                <w:lang w:eastAsia="pl-PL"/>
              </w:rPr>
              <w:tab/>
            </w:r>
            <w:r w:rsidR="00EE03E9" w:rsidRPr="00EE03E9">
              <w:rPr>
                <w:rStyle w:val="Hipercze"/>
                <w:rFonts w:ascii="Century Gothic" w:hAnsi="Century Gothic"/>
                <w:noProof/>
              </w:rPr>
              <w:t>Schemat ideowy instalacji</w:t>
            </w:r>
            <w:r w:rsidR="00EE03E9" w:rsidRPr="00EE03E9">
              <w:rPr>
                <w:rFonts w:ascii="Century Gothic" w:hAnsi="Century Gothic"/>
                <w:noProof/>
                <w:webHidden/>
              </w:rPr>
              <w:tab/>
            </w:r>
            <w:r w:rsidR="00EE03E9" w:rsidRPr="00EE03E9">
              <w:rPr>
                <w:rFonts w:ascii="Century Gothic" w:hAnsi="Century Gothic"/>
                <w:noProof/>
                <w:webHidden/>
              </w:rPr>
              <w:fldChar w:fldCharType="begin"/>
            </w:r>
            <w:r w:rsidR="00EE03E9" w:rsidRPr="00EE03E9">
              <w:rPr>
                <w:rFonts w:ascii="Century Gothic" w:hAnsi="Century Gothic"/>
                <w:noProof/>
                <w:webHidden/>
              </w:rPr>
              <w:instrText xml:space="preserve"> PAGEREF _Toc73967867 \h </w:instrText>
            </w:r>
            <w:r w:rsidR="00EE03E9" w:rsidRPr="00EE03E9">
              <w:rPr>
                <w:rFonts w:ascii="Century Gothic" w:hAnsi="Century Gothic"/>
                <w:noProof/>
                <w:webHidden/>
              </w:rPr>
            </w:r>
            <w:r w:rsidR="00EE03E9" w:rsidRPr="00EE03E9">
              <w:rPr>
                <w:rFonts w:ascii="Century Gothic" w:hAnsi="Century Gothic"/>
                <w:noProof/>
                <w:webHidden/>
              </w:rPr>
              <w:fldChar w:fldCharType="separate"/>
            </w:r>
            <w:r w:rsidR="00EE03E9" w:rsidRPr="00EE03E9">
              <w:rPr>
                <w:rFonts w:ascii="Century Gothic" w:hAnsi="Century Gothic"/>
                <w:noProof/>
                <w:webHidden/>
              </w:rPr>
              <w:t>24</w:t>
            </w:r>
            <w:r w:rsidR="00EE03E9" w:rsidRPr="00EE03E9">
              <w:rPr>
                <w:rFonts w:ascii="Century Gothic" w:hAnsi="Century Gothic"/>
                <w:noProof/>
                <w:webHidden/>
              </w:rPr>
              <w:fldChar w:fldCharType="end"/>
            </w:r>
          </w:hyperlink>
        </w:p>
        <w:p w14:paraId="75091712" w14:textId="171221A8" w:rsidR="00186CF4" w:rsidRPr="00EE03E9" w:rsidRDefault="00186CF4" w:rsidP="00186CF4">
          <w:pPr>
            <w:jc w:val="both"/>
            <w:rPr>
              <w:rFonts w:ascii="Century Gothic" w:hAnsi="Century Gothic"/>
              <w:sz w:val="20"/>
              <w:szCs w:val="20"/>
            </w:rPr>
          </w:pPr>
          <w:r w:rsidRPr="00EE03E9">
            <w:rPr>
              <w:rFonts w:ascii="Century Gothic" w:hAnsi="Century Gothic"/>
              <w:b/>
              <w:bCs/>
              <w:sz w:val="20"/>
              <w:szCs w:val="20"/>
            </w:rPr>
            <w:fldChar w:fldCharType="end"/>
          </w:r>
        </w:p>
      </w:sdtContent>
    </w:sdt>
    <w:p w14:paraId="616D6284" w14:textId="77777777" w:rsidR="008E2BF7" w:rsidRPr="00EE03E9" w:rsidRDefault="008E2BF7" w:rsidP="00DA19A0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</w:p>
    <w:p w14:paraId="3C695B1D" w14:textId="77777777" w:rsidR="008E2BF7" w:rsidRPr="00EE03E9" w:rsidRDefault="008E2BF7" w:rsidP="00DA19A0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</w:p>
    <w:p w14:paraId="30D9365C" w14:textId="77777777" w:rsidR="008E2BF7" w:rsidRPr="00EE03E9" w:rsidRDefault="008E2BF7" w:rsidP="00DA19A0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</w:p>
    <w:p w14:paraId="1807448F" w14:textId="77777777" w:rsidR="008E2BF7" w:rsidRPr="00EE03E9" w:rsidRDefault="008E2BF7" w:rsidP="00DA19A0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</w:p>
    <w:p w14:paraId="69DDF352" w14:textId="77777777" w:rsidR="008E2BF7" w:rsidRPr="00EE03E9" w:rsidRDefault="008E2BF7" w:rsidP="00DA19A0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  <w:r w:rsidRPr="00EE03E9">
        <w:rPr>
          <w:rFonts w:ascii="Century Gothic" w:hAnsi="Century Gothic" w:cs="Arial"/>
        </w:rPr>
        <w:br/>
      </w:r>
    </w:p>
    <w:p w14:paraId="02CC74AC" w14:textId="77777777" w:rsidR="008E2BF7" w:rsidRPr="00EE03E9" w:rsidRDefault="008E2BF7" w:rsidP="00DA19A0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</w:p>
    <w:p w14:paraId="78A4A2D4" w14:textId="77777777" w:rsidR="008E2BF7" w:rsidRPr="00EE03E9" w:rsidRDefault="008E2BF7" w:rsidP="00DA19A0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</w:p>
    <w:p w14:paraId="5F078FA2" w14:textId="77777777" w:rsidR="008E2BF7" w:rsidRPr="00EE03E9" w:rsidRDefault="008E2BF7" w:rsidP="00DA19A0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</w:p>
    <w:p w14:paraId="401E2AEB" w14:textId="77777777" w:rsidR="008E2BF7" w:rsidRPr="00EE03E9" w:rsidRDefault="008E2BF7" w:rsidP="00DA19A0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</w:p>
    <w:p w14:paraId="606156E1" w14:textId="77777777" w:rsidR="008E2BF7" w:rsidRPr="00EE03E9" w:rsidRDefault="008E2BF7" w:rsidP="00DA19A0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</w:p>
    <w:p w14:paraId="114EE9F5" w14:textId="77777777" w:rsidR="008E2BF7" w:rsidRDefault="008E2BF7" w:rsidP="00DA19A0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</w:p>
    <w:p w14:paraId="1B7204EB" w14:textId="77777777" w:rsidR="008E2BF7" w:rsidRDefault="008E2BF7" w:rsidP="00DA19A0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</w:p>
    <w:p w14:paraId="00336598" w14:textId="77777777" w:rsidR="008E2BF7" w:rsidRPr="000D2EAA" w:rsidRDefault="008E2BF7" w:rsidP="00DA19A0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</w:p>
    <w:p w14:paraId="4ECD30DD" w14:textId="77777777" w:rsidR="008E2BF7" w:rsidRPr="000D2EAA" w:rsidRDefault="008E2BF7" w:rsidP="00DA19A0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</w:p>
    <w:p w14:paraId="30D8746A" w14:textId="77777777" w:rsidR="008E2BF7" w:rsidRPr="000D2EAA" w:rsidRDefault="008E2BF7" w:rsidP="00DA19A0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</w:p>
    <w:p w14:paraId="7AF6DE78" w14:textId="77777777" w:rsidR="008E2BF7" w:rsidRPr="000D2EAA" w:rsidRDefault="008E2BF7" w:rsidP="00DA19A0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</w:p>
    <w:p w14:paraId="6BC1AB3C" w14:textId="77777777" w:rsidR="008E2BF7" w:rsidRPr="000D2EAA" w:rsidRDefault="008E2BF7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  <w:sz w:val="28"/>
          <w:szCs w:val="28"/>
        </w:rPr>
      </w:pPr>
    </w:p>
    <w:p w14:paraId="7FD3108F" w14:textId="77777777" w:rsidR="008E2BF7" w:rsidRPr="000D2EAA" w:rsidRDefault="008E2BF7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  <w:sz w:val="28"/>
          <w:szCs w:val="28"/>
        </w:rPr>
      </w:pPr>
    </w:p>
    <w:p w14:paraId="5F2F3037" w14:textId="77777777" w:rsidR="008E2BF7" w:rsidRDefault="008E2BF7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  <w:sz w:val="24"/>
          <w:szCs w:val="24"/>
        </w:rPr>
      </w:pPr>
    </w:p>
    <w:p w14:paraId="305987F8" w14:textId="77777777" w:rsidR="008E2BF7" w:rsidRDefault="008E2BF7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  <w:sz w:val="24"/>
          <w:szCs w:val="24"/>
        </w:rPr>
      </w:pPr>
    </w:p>
    <w:p w14:paraId="75C214B3" w14:textId="77777777" w:rsidR="008E2BF7" w:rsidRDefault="008E2BF7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  <w:sz w:val="24"/>
          <w:szCs w:val="24"/>
        </w:rPr>
      </w:pPr>
    </w:p>
    <w:p w14:paraId="31A10E8A" w14:textId="77777777" w:rsidR="008E2BF7" w:rsidRDefault="008E2BF7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  <w:sz w:val="24"/>
          <w:szCs w:val="24"/>
        </w:rPr>
      </w:pPr>
    </w:p>
    <w:p w14:paraId="0AB79330" w14:textId="77777777" w:rsidR="008E2BF7" w:rsidRDefault="008E2BF7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  <w:sz w:val="24"/>
          <w:szCs w:val="24"/>
        </w:rPr>
      </w:pPr>
    </w:p>
    <w:p w14:paraId="3F963DC1" w14:textId="77777777" w:rsidR="008E2BF7" w:rsidRDefault="008E2BF7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  <w:sz w:val="24"/>
          <w:szCs w:val="24"/>
        </w:rPr>
      </w:pPr>
    </w:p>
    <w:p w14:paraId="01CBDA20" w14:textId="77777777" w:rsidR="008E2BF7" w:rsidRDefault="008E2BF7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  <w:sz w:val="24"/>
          <w:szCs w:val="24"/>
        </w:rPr>
      </w:pPr>
    </w:p>
    <w:p w14:paraId="047BBC45" w14:textId="77777777" w:rsidR="008E2BF7" w:rsidRDefault="008E2BF7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  <w:sz w:val="24"/>
          <w:szCs w:val="24"/>
        </w:rPr>
      </w:pPr>
    </w:p>
    <w:p w14:paraId="19F250DA" w14:textId="4C8A4074" w:rsidR="008E2BF7" w:rsidRDefault="008E2BF7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  <w:sz w:val="24"/>
          <w:szCs w:val="24"/>
        </w:rPr>
      </w:pPr>
    </w:p>
    <w:p w14:paraId="6ED790E2" w14:textId="4D663116" w:rsidR="00B6043F" w:rsidRDefault="00B6043F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  <w:sz w:val="24"/>
          <w:szCs w:val="24"/>
        </w:rPr>
      </w:pPr>
    </w:p>
    <w:p w14:paraId="6475FE5E" w14:textId="1DAC5323" w:rsidR="00B6043F" w:rsidRDefault="00B6043F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  <w:sz w:val="24"/>
          <w:szCs w:val="24"/>
        </w:rPr>
      </w:pPr>
    </w:p>
    <w:p w14:paraId="76FE2A45" w14:textId="0FA8A0FD" w:rsidR="00B6043F" w:rsidRDefault="00B6043F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  <w:sz w:val="24"/>
          <w:szCs w:val="24"/>
        </w:rPr>
      </w:pPr>
    </w:p>
    <w:p w14:paraId="5334D091" w14:textId="2C322F88" w:rsidR="00B6043F" w:rsidRDefault="00B6043F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  <w:sz w:val="24"/>
          <w:szCs w:val="24"/>
        </w:rPr>
      </w:pPr>
    </w:p>
    <w:p w14:paraId="1C563A9E" w14:textId="77777777" w:rsidR="00B6043F" w:rsidRDefault="00B6043F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  <w:sz w:val="24"/>
          <w:szCs w:val="24"/>
        </w:rPr>
      </w:pPr>
    </w:p>
    <w:p w14:paraId="001484FF" w14:textId="77777777" w:rsidR="008E2BF7" w:rsidRDefault="008E2BF7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  <w:sz w:val="24"/>
          <w:szCs w:val="24"/>
        </w:rPr>
      </w:pPr>
    </w:p>
    <w:p w14:paraId="2E3ECBA5" w14:textId="77777777" w:rsidR="008E2BF7" w:rsidRDefault="008E2BF7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  <w:sz w:val="24"/>
          <w:szCs w:val="24"/>
        </w:rPr>
      </w:pPr>
    </w:p>
    <w:p w14:paraId="3A174017" w14:textId="77777777" w:rsidR="008E2BF7" w:rsidRDefault="008E2BF7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  <w:sz w:val="24"/>
          <w:szCs w:val="24"/>
        </w:rPr>
      </w:pPr>
    </w:p>
    <w:p w14:paraId="2902723C" w14:textId="77777777" w:rsidR="008E2BF7" w:rsidRDefault="008E2BF7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  <w:sz w:val="24"/>
          <w:szCs w:val="24"/>
        </w:rPr>
      </w:pPr>
    </w:p>
    <w:p w14:paraId="5DE528AF" w14:textId="77777777" w:rsidR="008E2BF7" w:rsidRPr="000D2EAA" w:rsidRDefault="008E2BF7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  <w:sz w:val="24"/>
          <w:szCs w:val="24"/>
        </w:rPr>
      </w:pPr>
      <w:r w:rsidRPr="000D2EAA">
        <w:rPr>
          <w:rFonts w:ascii="Century Gothic" w:hAnsi="Century Gothic" w:cs="Arial"/>
          <w:b/>
          <w:bCs/>
          <w:sz w:val="24"/>
          <w:szCs w:val="24"/>
        </w:rPr>
        <w:t>OŚWIADCZENIE*</w:t>
      </w:r>
    </w:p>
    <w:p w14:paraId="3B56A6F4" w14:textId="77777777" w:rsidR="008E2BF7" w:rsidRPr="000D2EAA" w:rsidRDefault="008E2BF7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sz w:val="24"/>
          <w:szCs w:val="24"/>
        </w:rPr>
      </w:pPr>
      <w:r w:rsidRPr="000D2EAA">
        <w:rPr>
          <w:rFonts w:ascii="Century Gothic" w:hAnsi="Century Gothic" w:cs="Arial"/>
          <w:sz w:val="24"/>
          <w:szCs w:val="24"/>
        </w:rPr>
        <w:t>(projektanta)</w:t>
      </w:r>
    </w:p>
    <w:p w14:paraId="064FAF44" w14:textId="77777777" w:rsidR="008E2BF7" w:rsidRPr="000D2EAA" w:rsidRDefault="008E2BF7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sz w:val="24"/>
          <w:szCs w:val="24"/>
        </w:rPr>
      </w:pPr>
      <w:r w:rsidRPr="000D2EAA">
        <w:rPr>
          <w:rFonts w:ascii="Century Gothic" w:hAnsi="Century Gothic" w:cs="Arial"/>
          <w:sz w:val="24"/>
          <w:szCs w:val="24"/>
        </w:rPr>
        <w:t>o sporządzeniu projektu technicznego zgodnie</w:t>
      </w:r>
    </w:p>
    <w:p w14:paraId="3A038843" w14:textId="77777777" w:rsidR="008E2BF7" w:rsidRPr="000D2EAA" w:rsidRDefault="008E2BF7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sz w:val="24"/>
          <w:szCs w:val="24"/>
        </w:rPr>
      </w:pPr>
      <w:r w:rsidRPr="000D2EAA">
        <w:rPr>
          <w:rFonts w:ascii="Century Gothic" w:hAnsi="Century Gothic" w:cs="Arial"/>
          <w:sz w:val="24"/>
          <w:szCs w:val="24"/>
        </w:rPr>
        <w:t>z obowiązującymi przepisami oraz zasadami wiedzy technicznej</w:t>
      </w:r>
    </w:p>
    <w:p w14:paraId="348F53E6" w14:textId="77777777" w:rsidR="008E2BF7" w:rsidRPr="000D2EAA" w:rsidRDefault="008E2BF7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</w:p>
    <w:p w14:paraId="7992650F" w14:textId="77777777" w:rsidR="008E2BF7" w:rsidRPr="000D2EAA" w:rsidRDefault="008E2BF7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</w:p>
    <w:p w14:paraId="003BEDBC" w14:textId="77777777" w:rsidR="008E2BF7" w:rsidRPr="000D2EAA" w:rsidRDefault="008E2BF7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</w:p>
    <w:p w14:paraId="161BED63" w14:textId="77777777" w:rsidR="008E2BF7" w:rsidRPr="000D2EAA" w:rsidRDefault="008E2BF7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</w:p>
    <w:p w14:paraId="486EA943" w14:textId="77777777" w:rsidR="008E2BF7" w:rsidRPr="000D2EAA" w:rsidRDefault="008E2BF7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</w:p>
    <w:p w14:paraId="58603D52" w14:textId="77777777" w:rsidR="008E2BF7" w:rsidRPr="000D2EAA" w:rsidRDefault="008E2BF7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b/>
          <w:bCs/>
          <w:sz w:val="20"/>
          <w:szCs w:val="20"/>
        </w:rPr>
      </w:pPr>
      <w:r w:rsidRPr="000D2EAA">
        <w:rPr>
          <w:rFonts w:ascii="Century Gothic" w:hAnsi="Century Gothic" w:cs="Arial"/>
        </w:rPr>
        <w:t xml:space="preserve">Ja niżej podpisany: </w:t>
      </w:r>
      <w:r w:rsidRPr="000D2EAA">
        <w:rPr>
          <w:rFonts w:ascii="Century Gothic" w:hAnsi="Century Gothic" w:cs="Arial"/>
          <w:b/>
          <w:bCs/>
          <w:sz w:val="20"/>
          <w:szCs w:val="20"/>
        </w:rPr>
        <w:t>Dariusz Komuński</w:t>
      </w:r>
    </w:p>
    <w:p w14:paraId="7F1D57DD" w14:textId="77777777" w:rsidR="008E2BF7" w:rsidRPr="000D2EAA" w:rsidRDefault="008E2BF7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b/>
          <w:bCs/>
        </w:rPr>
      </w:pPr>
      <w:r w:rsidRPr="000D2EAA">
        <w:rPr>
          <w:rFonts w:ascii="Century Gothic" w:hAnsi="Century Gothic" w:cs="Arial"/>
          <w:b/>
          <w:bCs/>
        </w:rPr>
        <w:t>------------------------------------------------------------------------------------------</w:t>
      </w:r>
    </w:p>
    <w:p w14:paraId="23C0BAC3" w14:textId="77777777" w:rsidR="008E2BF7" w:rsidRPr="000D2EAA" w:rsidRDefault="008E2BF7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sz w:val="14"/>
          <w:szCs w:val="14"/>
        </w:rPr>
      </w:pPr>
      <w:r w:rsidRPr="000D2EAA">
        <w:rPr>
          <w:rFonts w:ascii="Century Gothic" w:hAnsi="Century Gothic" w:cs="Arial"/>
          <w:sz w:val="14"/>
          <w:szCs w:val="14"/>
        </w:rPr>
        <w:t>( imię i nazwisko składającego oświadczenie )</w:t>
      </w:r>
    </w:p>
    <w:p w14:paraId="33C99FE2" w14:textId="77777777" w:rsidR="008E2BF7" w:rsidRPr="000D2EAA" w:rsidRDefault="008E2BF7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b/>
          <w:bCs/>
          <w:sz w:val="20"/>
          <w:szCs w:val="20"/>
        </w:rPr>
      </w:pPr>
      <w:r w:rsidRPr="000D2EAA">
        <w:rPr>
          <w:rFonts w:ascii="Century Gothic" w:hAnsi="Century Gothic" w:cs="Arial"/>
        </w:rPr>
        <w:t xml:space="preserve">zamieszkały w : </w:t>
      </w:r>
    </w:p>
    <w:p w14:paraId="59078129" w14:textId="77777777" w:rsidR="008E2BF7" w:rsidRPr="00801E03" w:rsidRDefault="008E2BF7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b/>
          <w:bCs/>
        </w:rPr>
      </w:pPr>
      <w:r w:rsidRPr="00801E03">
        <w:rPr>
          <w:rFonts w:ascii="Century Gothic" w:hAnsi="Century Gothic" w:cs="Arial"/>
        </w:rPr>
        <w:t xml:space="preserve">kod poczty: </w:t>
      </w:r>
    </w:p>
    <w:p w14:paraId="0FF2D67E" w14:textId="77777777" w:rsidR="008E2BF7" w:rsidRPr="00801E03" w:rsidRDefault="008E2BF7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  <w:r w:rsidRPr="00801E03">
        <w:rPr>
          <w:rFonts w:ascii="Century Gothic" w:hAnsi="Century Gothic" w:cs="Arial"/>
        </w:rPr>
        <w:t>OŚWIADCZAM, ŻE PROJEKT TECHNICZNY dotyczący inwestycji:</w:t>
      </w:r>
    </w:p>
    <w:p w14:paraId="721B5605" w14:textId="6EE2284D" w:rsidR="008E2BF7" w:rsidRPr="00801E03" w:rsidRDefault="008E2BF7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b/>
          <w:bCs/>
        </w:rPr>
      </w:pPr>
      <w:r w:rsidRPr="00801E03">
        <w:rPr>
          <w:rFonts w:ascii="Century Gothic" w:hAnsi="Century Gothic" w:cs="Arial"/>
          <w:b/>
          <w:bCs/>
        </w:rPr>
        <w:t>„</w:t>
      </w:r>
      <w:r w:rsidR="0038447C">
        <w:rPr>
          <w:rFonts w:ascii="Century Gothic" w:hAnsi="Century Gothic" w:cs="Arial"/>
          <w:b/>
          <w:bCs/>
          <w:noProof/>
        </w:rPr>
        <w:t>Wzrost wykorzystania OZE na obszarze Gminy Sośnie</w:t>
      </w:r>
      <w:r w:rsidRPr="00801E03">
        <w:rPr>
          <w:rFonts w:ascii="Century Gothic" w:hAnsi="Century Gothic" w:cs="Arial"/>
          <w:b/>
          <w:bCs/>
        </w:rPr>
        <w:t>”</w:t>
      </w:r>
    </w:p>
    <w:p w14:paraId="1DBFEB24" w14:textId="77777777" w:rsidR="008E2BF7" w:rsidRPr="00801E03" w:rsidRDefault="008E2BF7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b/>
          <w:bCs/>
        </w:rPr>
      </w:pPr>
    </w:p>
    <w:p w14:paraId="66AC7827" w14:textId="77777777" w:rsidR="008E2BF7" w:rsidRPr="00801E03" w:rsidRDefault="008E2BF7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b/>
          <w:bCs/>
        </w:rPr>
      </w:pPr>
    </w:p>
    <w:p w14:paraId="018A533A" w14:textId="77777777" w:rsidR="008E2BF7" w:rsidRPr="00801E03" w:rsidRDefault="008E2BF7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b/>
          <w:bCs/>
        </w:rPr>
      </w:pPr>
    </w:p>
    <w:p w14:paraId="32A7907E" w14:textId="77777777" w:rsidR="008E2BF7" w:rsidRPr="00801E03" w:rsidRDefault="008E2BF7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b/>
          <w:bCs/>
        </w:rPr>
      </w:pPr>
      <w:r w:rsidRPr="00801E03">
        <w:rPr>
          <w:rFonts w:ascii="Century Gothic" w:hAnsi="Century Gothic" w:cs="Arial"/>
          <w:b/>
          <w:bCs/>
        </w:rPr>
        <w:t>Opracowany na rzecz Inwestora:</w:t>
      </w:r>
    </w:p>
    <w:p w14:paraId="615F02FF" w14:textId="77777777" w:rsidR="008E2BF7" w:rsidRPr="00801E03" w:rsidRDefault="008E2BF7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b/>
          <w:bCs/>
        </w:rPr>
      </w:pPr>
    </w:p>
    <w:p w14:paraId="1502D215" w14:textId="7C242E5C" w:rsidR="008E2BF7" w:rsidRPr="000D2EAA" w:rsidRDefault="008E2BF7" w:rsidP="002D12AF">
      <w:pPr>
        <w:autoSpaceDE w:val="0"/>
        <w:autoSpaceDN w:val="0"/>
        <w:adjustRightInd w:val="0"/>
        <w:spacing w:line="240" w:lineRule="auto"/>
        <w:rPr>
          <w:rFonts w:ascii="Century Gothic" w:hAnsi="Century Gothic" w:cs="Arial"/>
          <w:b/>
          <w:bCs/>
        </w:rPr>
      </w:pPr>
      <w:r w:rsidRPr="00801E03">
        <w:rPr>
          <w:rFonts w:ascii="Century Gothic" w:hAnsi="Century Gothic" w:cs="Arial"/>
        </w:rPr>
        <w:t>Gmina</w:t>
      </w:r>
      <w:r w:rsidRPr="000D2EAA">
        <w:rPr>
          <w:rFonts w:ascii="Century Gothic" w:hAnsi="Century Gothic" w:cs="Arial"/>
        </w:rPr>
        <w:t xml:space="preserve"> </w:t>
      </w:r>
      <w:r w:rsidR="0038447C">
        <w:rPr>
          <w:rFonts w:ascii="Century Gothic" w:hAnsi="Century Gothic" w:cs="Arial"/>
          <w:noProof/>
        </w:rPr>
        <w:t>Sośnie, 63-435 Sośnie, ul. Wielkopolska 47</w:t>
      </w:r>
    </w:p>
    <w:p w14:paraId="28423EE8" w14:textId="77777777" w:rsidR="008E2BF7" w:rsidRPr="000D2EAA" w:rsidRDefault="008E2BF7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b/>
          <w:bCs/>
        </w:rPr>
      </w:pPr>
    </w:p>
    <w:p w14:paraId="10740481" w14:textId="77777777" w:rsidR="008E2BF7" w:rsidRPr="000D2EAA" w:rsidRDefault="008E2BF7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b/>
          <w:bCs/>
        </w:rPr>
      </w:pPr>
    </w:p>
    <w:p w14:paraId="4DDD8182" w14:textId="77777777" w:rsidR="008E2BF7" w:rsidRPr="000D2EAA" w:rsidRDefault="008E2BF7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b/>
          <w:bCs/>
        </w:rPr>
      </w:pPr>
    </w:p>
    <w:p w14:paraId="45BE3E5B" w14:textId="77777777" w:rsidR="008E2BF7" w:rsidRPr="000D2EAA" w:rsidRDefault="008E2BF7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b/>
          <w:bCs/>
        </w:rPr>
      </w:pPr>
      <w:r w:rsidRPr="000D2EAA">
        <w:rPr>
          <w:rFonts w:ascii="Century Gothic" w:hAnsi="Century Gothic" w:cs="Arial"/>
          <w:b/>
          <w:bCs/>
        </w:rPr>
        <w:t>ZOSTAŁ OPRACOWANY ZGODNIE Z OBOWIĄZUJĄCYM PRAWEM ORAZ ZASADAMI WIEDZY TECHNICZNEJ.</w:t>
      </w:r>
    </w:p>
    <w:p w14:paraId="2E6AF2A4" w14:textId="77777777" w:rsidR="008E2BF7" w:rsidRPr="000D2EAA" w:rsidRDefault="008E2BF7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i/>
          <w:iCs/>
        </w:rPr>
      </w:pPr>
    </w:p>
    <w:p w14:paraId="57EB3F4A" w14:textId="77777777" w:rsidR="008E2BF7" w:rsidRPr="000D2EAA" w:rsidRDefault="008E2BF7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i/>
          <w:iCs/>
        </w:rPr>
      </w:pPr>
    </w:p>
    <w:p w14:paraId="76E7DF2F" w14:textId="77777777" w:rsidR="008E2BF7" w:rsidRPr="000D2EAA" w:rsidRDefault="008E2BF7" w:rsidP="00F704D5">
      <w:pPr>
        <w:autoSpaceDE w:val="0"/>
        <w:autoSpaceDN w:val="0"/>
        <w:adjustRightInd w:val="0"/>
        <w:spacing w:after="0" w:line="240" w:lineRule="auto"/>
        <w:jc w:val="right"/>
        <w:rPr>
          <w:rFonts w:ascii="Century Gothic" w:hAnsi="Century Gothic" w:cs="Arial"/>
          <w:i/>
          <w:iCs/>
        </w:rPr>
      </w:pPr>
    </w:p>
    <w:p w14:paraId="3869FE18" w14:textId="77777777" w:rsidR="008E2BF7" w:rsidRPr="000D2EAA" w:rsidRDefault="008E2BF7" w:rsidP="00F704D5">
      <w:pPr>
        <w:autoSpaceDE w:val="0"/>
        <w:autoSpaceDN w:val="0"/>
        <w:adjustRightInd w:val="0"/>
        <w:spacing w:after="0" w:line="240" w:lineRule="auto"/>
        <w:jc w:val="right"/>
        <w:rPr>
          <w:rFonts w:ascii="Century Gothic" w:hAnsi="Century Gothic" w:cs="Arial"/>
          <w:i/>
          <w:iCs/>
        </w:rPr>
      </w:pPr>
      <w:r w:rsidRPr="000D2EAA">
        <w:rPr>
          <w:rFonts w:ascii="Century Gothic" w:hAnsi="Century Gothic" w:cs="Arial"/>
          <w:i/>
          <w:iCs/>
        </w:rPr>
        <w:t>Dariusz Komuński</w:t>
      </w:r>
    </w:p>
    <w:p w14:paraId="5545A779" w14:textId="77777777" w:rsidR="008E2BF7" w:rsidRPr="000D2EAA" w:rsidRDefault="008E2BF7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i/>
          <w:iCs/>
          <w:sz w:val="24"/>
          <w:szCs w:val="24"/>
        </w:rPr>
      </w:pPr>
    </w:p>
    <w:p w14:paraId="6C36B51B" w14:textId="77777777" w:rsidR="008E2BF7" w:rsidRPr="000D2EAA" w:rsidRDefault="008E2BF7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i/>
          <w:iCs/>
          <w:sz w:val="24"/>
          <w:szCs w:val="24"/>
        </w:rPr>
      </w:pPr>
    </w:p>
    <w:p w14:paraId="09CEB915" w14:textId="77777777" w:rsidR="008E2BF7" w:rsidRPr="000D2EAA" w:rsidRDefault="008E2BF7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i/>
          <w:iCs/>
          <w:sz w:val="24"/>
          <w:szCs w:val="24"/>
        </w:rPr>
      </w:pPr>
    </w:p>
    <w:p w14:paraId="5A9F203C" w14:textId="77777777" w:rsidR="008E2BF7" w:rsidRPr="000D2EAA" w:rsidRDefault="008E2BF7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i/>
          <w:iCs/>
          <w:sz w:val="24"/>
          <w:szCs w:val="24"/>
        </w:rPr>
      </w:pPr>
    </w:p>
    <w:p w14:paraId="25A4942F" w14:textId="77777777" w:rsidR="008E2BF7" w:rsidRPr="000D2EAA" w:rsidRDefault="008E2BF7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i/>
          <w:iCs/>
          <w:sz w:val="24"/>
          <w:szCs w:val="24"/>
        </w:rPr>
      </w:pPr>
    </w:p>
    <w:p w14:paraId="35D5A89D" w14:textId="77777777" w:rsidR="008E2BF7" w:rsidRPr="000D2EAA" w:rsidRDefault="008E2BF7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i/>
          <w:iCs/>
          <w:sz w:val="24"/>
          <w:szCs w:val="24"/>
        </w:rPr>
      </w:pPr>
    </w:p>
    <w:p w14:paraId="60B26B32" w14:textId="77777777" w:rsidR="008E2BF7" w:rsidRPr="000D2EAA" w:rsidRDefault="008E2BF7" w:rsidP="00F704D5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sz w:val="16"/>
          <w:szCs w:val="16"/>
        </w:rPr>
      </w:pPr>
      <w:r w:rsidRPr="000D2EAA">
        <w:rPr>
          <w:rFonts w:ascii="Century Gothic" w:hAnsi="Century Gothic" w:cs="Arial"/>
          <w:sz w:val="16"/>
          <w:szCs w:val="16"/>
        </w:rPr>
        <w:t>* wymog art. Ust. 4 Ustawy z dnia 07.07.1994 roku – Prawo Budowlane (Dz. U 2003.207.2016 ze zmianami)</w:t>
      </w:r>
    </w:p>
    <w:p w14:paraId="37C7470A" w14:textId="77777777" w:rsidR="008E2BF7" w:rsidRPr="000D2EAA" w:rsidRDefault="008E2BF7" w:rsidP="00DA19A0">
      <w:pPr>
        <w:rPr>
          <w:rFonts w:ascii="Century Gothic" w:hAnsi="Century Gothic" w:cs="Arial"/>
          <w:sz w:val="16"/>
          <w:szCs w:val="16"/>
        </w:rPr>
      </w:pPr>
      <w:r w:rsidRPr="000D2EAA">
        <w:rPr>
          <w:rFonts w:ascii="Century Gothic" w:hAnsi="Century Gothic" w:cs="Arial"/>
          <w:sz w:val="16"/>
          <w:szCs w:val="16"/>
        </w:rPr>
        <w:br w:type="page"/>
      </w:r>
      <w:r w:rsidRPr="000D2EAA">
        <w:rPr>
          <w:rFonts w:ascii="Century Gothic" w:hAnsi="Century Gothic" w:cs="Arial"/>
          <w:noProof/>
          <w:lang w:eastAsia="pl-PL"/>
        </w:rPr>
        <w:lastRenderedPageBreak/>
        <w:drawing>
          <wp:inline distT="0" distB="0" distL="0" distR="0" wp14:anchorId="742F22D7" wp14:editId="4F587FE0">
            <wp:extent cx="5760720" cy="6308725"/>
            <wp:effectExtent l="0" t="0" r="0" b="0"/>
            <wp:docPr id="8" name="Obraz 2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Obraz 2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6308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FD175B" w14:textId="77777777" w:rsidR="008E2BF7" w:rsidRPr="000D2EAA" w:rsidRDefault="008E2BF7" w:rsidP="00DA19A0">
      <w:pPr>
        <w:rPr>
          <w:rFonts w:ascii="Century Gothic" w:hAnsi="Century Gothic" w:cs="Arial"/>
          <w:sz w:val="16"/>
          <w:szCs w:val="16"/>
        </w:rPr>
      </w:pPr>
      <w:r w:rsidRPr="000D2EAA">
        <w:rPr>
          <w:rFonts w:ascii="Century Gothic" w:hAnsi="Century Gothic" w:cs="Arial"/>
          <w:sz w:val="16"/>
          <w:szCs w:val="16"/>
        </w:rPr>
        <w:br w:type="page"/>
      </w:r>
    </w:p>
    <w:p w14:paraId="7275FE42" w14:textId="77777777" w:rsidR="008E2BF7" w:rsidRPr="000D2EAA" w:rsidRDefault="008E2BF7" w:rsidP="00DA19A0">
      <w:pPr>
        <w:rPr>
          <w:rFonts w:ascii="Century Gothic" w:hAnsi="Century Gothic" w:cs="Arial"/>
          <w:sz w:val="16"/>
          <w:szCs w:val="16"/>
        </w:rPr>
      </w:pPr>
      <w:r w:rsidRPr="000D2EAA">
        <w:rPr>
          <w:rFonts w:ascii="Century Gothic" w:hAnsi="Century Gothic" w:cs="Arial"/>
          <w:noProof/>
          <w:lang w:eastAsia="pl-PL"/>
        </w:rPr>
        <w:lastRenderedPageBreak/>
        <w:drawing>
          <wp:inline distT="0" distB="0" distL="0" distR="0" wp14:anchorId="112E9243" wp14:editId="42ADDEAB">
            <wp:extent cx="5760720" cy="6309995"/>
            <wp:effectExtent l="0" t="0" r="0" b="0"/>
            <wp:docPr id="10" name="Obraz 2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Obraz 29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6309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A82216" w14:textId="77777777" w:rsidR="008E2BF7" w:rsidRPr="000D2EAA" w:rsidRDefault="008E2BF7">
      <w:pPr>
        <w:rPr>
          <w:rFonts w:ascii="Century Gothic" w:hAnsi="Century Gothic" w:cs="Arial"/>
          <w:sz w:val="16"/>
          <w:szCs w:val="16"/>
        </w:rPr>
      </w:pPr>
      <w:r w:rsidRPr="000D2EAA">
        <w:rPr>
          <w:rFonts w:ascii="Century Gothic" w:hAnsi="Century Gothic" w:cs="Arial"/>
          <w:sz w:val="16"/>
          <w:szCs w:val="16"/>
        </w:rPr>
        <w:br w:type="page"/>
      </w:r>
    </w:p>
    <w:p w14:paraId="5430866D" w14:textId="6471D20E" w:rsidR="008E2BF7" w:rsidRPr="000D2EAA" w:rsidRDefault="00EE03E9" w:rsidP="00DA19A0">
      <w:pPr>
        <w:rPr>
          <w:rFonts w:ascii="Century Gothic" w:hAnsi="Century Gothic" w:cs="Arial"/>
          <w:sz w:val="16"/>
          <w:szCs w:val="16"/>
        </w:rPr>
      </w:pPr>
      <w:r>
        <w:rPr>
          <w:rFonts w:ascii="Century Gothic" w:hAnsi="Century Gothic" w:cs="Arial"/>
          <w:noProof/>
          <w:sz w:val="16"/>
          <w:szCs w:val="16"/>
        </w:rPr>
        <w:lastRenderedPageBreak/>
        <w:drawing>
          <wp:inline distT="0" distB="0" distL="0" distR="0" wp14:anchorId="7D944636" wp14:editId="78996878">
            <wp:extent cx="5889001" cy="8467725"/>
            <wp:effectExtent l="0" t="0" r="0" b="0"/>
            <wp:docPr id="14" name="Obraz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Obraz 14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91805" cy="84717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68927E" w14:textId="3049C6CB" w:rsidR="008E2BF7" w:rsidRPr="000D2EAA" w:rsidRDefault="008E2BF7">
      <w:pPr>
        <w:rPr>
          <w:rFonts w:ascii="Century Gothic" w:hAnsi="Century Gothic" w:cs="Arial"/>
          <w:b/>
          <w:bCs/>
          <w:sz w:val="32"/>
          <w:szCs w:val="32"/>
        </w:rPr>
      </w:pPr>
    </w:p>
    <w:p w14:paraId="59C8B49A" w14:textId="77777777" w:rsidR="008E2BF7" w:rsidRPr="000D2EAA" w:rsidRDefault="008E2BF7" w:rsidP="00E97D61">
      <w:pPr>
        <w:pStyle w:val="Nagwek1"/>
        <w:numPr>
          <w:ilvl w:val="0"/>
          <w:numId w:val="7"/>
        </w:numPr>
        <w:ind w:left="709"/>
        <w:rPr>
          <w:rFonts w:cs="Arial"/>
        </w:rPr>
      </w:pPr>
      <w:bookmarkStart w:id="0" w:name="_Toc73967830"/>
      <w:r w:rsidRPr="000D2EAA">
        <w:rPr>
          <w:rFonts w:cs="Arial"/>
        </w:rPr>
        <w:lastRenderedPageBreak/>
        <w:t>O</w:t>
      </w:r>
      <w:r>
        <w:rPr>
          <w:rFonts w:cs="Arial"/>
        </w:rPr>
        <w:t>pis techniczny</w:t>
      </w:r>
      <w:bookmarkEnd w:id="0"/>
    </w:p>
    <w:p w14:paraId="03C56711" w14:textId="063F711B" w:rsidR="008E2BF7" w:rsidRPr="000D2EAA" w:rsidRDefault="008E2BF7" w:rsidP="00EF1B95">
      <w:pPr>
        <w:autoSpaceDE w:val="0"/>
        <w:autoSpaceDN w:val="0"/>
        <w:adjustRightInd w:val="0"/>
        <w:spacing w:before="240"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0D2EAA">
        <w:rPr>
          <w:rFonts w:ascii="Century Gothic" w:hAnsi="Century Gothic" w:cs="Arial"/>
          <w:sz w:val="20"/>
          <w:szCs w:val="20"/>
        </w:rPr>
        <w:t xml:space="preserve">Projekt dla instalacji fotowoltaicznych o </w:t>
      </w:r>
      <w:r w:rsidRPr="007B3C67">
        <w:rPr>
          <w:rFonts w:ascii="Century Gothic" w:hAnsi="Century Gothic" w:cs="Arial"/>
          <w:sz w:val="20"/>
          <w:szCs w:val="20"/>
        </w:rPr>
        <w:t>mocy 4,</w:t>
      </w:r>
      <w:r w:rsidR="00D576BE">
        <w:rPr>
          <w:rFonts w:ascii="Century Gothic" w:hAnsi="Century Gothic" w:cs="Arial"/>
          <w:sz w:val="20"/>
          <w:szCs w:val="20"/>
        </w:rPr>
        <w:t>62</w:t>
      </w:r>
      <w:r w:rsidRPr="007B3C67">
        <w:rPr>
          <w:rFonts w:ascii="Century Gothic" w:hAnsi="Century Gothic" w:cs="Arial"/>
          <w:sz w:val="20"/>
          <w:szCs w:val="20"/>
        </w:rPr>
        <w:t xml:space="preserve"> kWp</w:t>
      </w:r>
      <w:r w:rsidRPr="000D2EAA">
        <w:rPr>
          <w:rFonts w:ascii="Century Gothic" w:hAnsi="Century Gothic" w:cs="Arial"/>
          <w:sz w:val="20"/>
          <w:szCs w:val="20"/>
        </w:rPr>
        <w:t xml:space="preserve"> na potrzeby osób fizycznych będących mieszkańcami Gminy objętej projektem oraz będącymi beneficjentami projektu pt.: „</w:t>
      </w:r>
      <w:r w:rsidR="0038447C">
        <w:rPr>
          <w:rFonts w:ascii="Century Gothic" w:hAnsi="Century Gothic" w:cs="Arial"/>
          <w:noProof/>
          <w:sz w:val="20"/>
          <w:szCs w:val="20"/>
        </w:rPr>
        <w:t>Wzrost wykorzystania OZE na obszarze Gminy Sośnie</w:t>
      </w:r>
      <w:r w:rsidRPr="00190144">
        <w:rPr>
          <w:rFonts w:ascii="Century Gothic" w:hAnsi="Century Gothic" w:cs="Arial"/>
          <w:sz w:val="20"/>
          <w:szCs w:val="20"/>
        </w:rPr>
        <w:t>”.</w:t>
      </w:r>
    </w:p>
    <w:p w14:paraId="470FB8F6" w14:textId="77777777" w:rsidR="008E2BF7" w:rsidRPr="000D2EAA" w:rsidRDefault="008E2BF7" w:rsidP="00E97D61">
      <w:pPr>
        <w:pStyle w:val="Nagwek1"/>
        <w:numPr>
          <w:ilvl w:val="0"/>
          <w:numId w:val="3"/>
        </w:numPr>
        <w:spacing w:line="276" w:lineRule="auto"/>
      </w:pPr>
      <w:bookmarkStart w:id="1" w:name="_Toc73967831"/>
      <w:r w:rsidRPr="000D2EAA">
        <w:t>Podstawa Opracowania</w:t>
      </w:r>
      <w:bookmarkEnd w:id="1"/>
    </w:p>
    <w:p w14:paraId="4137A1A4" w14:textId="77777777" w:rsidR="008E2BF7" w:rsidRPr="00214BD8" w:rsidRDefault="008E2BF7" w:rsidP="00F71718">
      <w:pPr>
        <w:autoSpaceDE w:val="0"/>
        <w:autoSpaceDN w:val="0"/>
        <w:adjustRightInd w:val="0"/>
        <w:spacing w:before="240"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Niniejszy projekt opracowano na podstawie:</w:t>
      </w:r>
    </w:p>
    <w:p w14:paraId="0E40D61D" w14:textId="77777777" w:rsidR="008E2BF7" w:rsidRPr="000871E4" w:rsidRDefault="008E2BF7" w:rsidP="00E97D61">
      <w:pPr>
        <w:pStyle w:val="Akapitzlist"/>
        <w:numPr>
          <w:ilvl w:val="0"/>
          <w:numId w:val="20"/>
        </w:numPr>
        <w:autoSpaceDE w:val="0"/>
        <w:autoSpaceDN w:val="0"/>
        <w:adjustRightInd w:val="0"/>
        <w:spacing w:after="0" w:line="276" w:lineRule="auto"/>
        <w:ind w:left="284" w:hanging="284"/>
        <w:jc w:val="both"/>
        <w:rPr>
          <w:rFonts w:ascii="Century Gothic" w:hAnsi="Century Gothic" w:cs="Arial"/>
          <w:sz w:val="20"/>
          <w:szCs w:val="20"/>
        </w:rPr>
      </w:pPr>
      <w:r w:rsidRPr="000871E4">
        <w:rPr>
          <w:rFonts w:ascii="Century Gothic" w:hAnsi="Century Gothic" w:cs="Arial"/>
          <w:sz w:val="20"/>
          <w:szCs w:val="20"/>
        </w:rPr>
        <w:t>Zlecenia Inwestora,</w:t>
      </w:r>
    </w:p>
    <w:p w14:paraId="6862DF97" w14:textId="77777777" w:rsidR="008E2BF7" w:rsidRPr="000871E4" w:rsidRDefault="008E2BF7" w:rsidP="00E97D61">
      <w:pPr>
        <w:pStyle w:val="Akapitzlist"/>
        <w:numPr>
          <w:ilvl w:val="0"/>
          <w:numId w:val="20"/>
        </w:numPr>
        <w:autoSpaceDE w:val="0"/>
        <w:autoSpaceDN w:val="0"/>
        <w:adjustRightInd w:val="0"/>
        <w:spacing w:after="0" w:line="276" w:lineRule="auto"/>
        <w:ind w:left="284" w:hanging="284"/>
        <w:jc w:val="both"/>
        <w:rPr>
          <w:rFonts w:ascii="Century Gothic" w:hAnsi="Century Gothic" w:cs="Arial"/>
          <w:sz w:val="20"/>
          <w:szCs w:val="20"/>
        </w:rPr>
      </w:pPr>
      <w:r w:rsidRPr="000871E4">
        <w:rPr>
          <w:rFonts w:ascii="Century Gothic" w:hAnsi="Century Gothic" w:cs="Arial"/>
          <w:sz w:val="20"/>
          <w:szCs w:val="20"/>
        </w:rPr>
        <w:t>Aktualnych przepisów ustawy Prawo budowlane oraz norm i danych technicznych:</w:t>
      </w:r>
    </w:p>
    <w:p w14:paraId="34288184" w14:textId="77777777" w:rsidR="008E2BF7" w:rsidRPr="000871E4" w:rsidRDefault="008E2BF7" w:rsidP="00E97D61">
      <w:pPr>
        <w:pStyle w:val="Akapitzlist"/>
        <w:numPr>
          <w:ilvl w:val="0"/>
          <w:numId w:val="19"/>
        </w:numPr>
        <w:autoSpaceDE w:val="0"/>
        <w:autoSpaceDN w:val="0"/>
        <w:adjustRightInd w:val="0"/>
        <w:spacing w:after="0" w:line="276" w:lineRule="auto"/>
        <w:ind w:left="567" w:hanging="284"/>
        <w:jc w:val="both"/>
        <w:rPr>
          <w:rFonts w:ascii="Century Gothic" w:hAnsi="Century Gothic" w:cs="Arial"/>
          <w:sz w:val="20"/>
          <w:szCs w:val="20"/>
        </w:rPr>
      </w:pPr>
      <w:r w:rsidRPr="000871E4">
        <w:rPr>
          <w:rFonts w:ascii="Century Gothic" w:hAnsi="Century Gothic" w:cs="Arial"/>
          <w:sz w:val="20"/>
          <w:szCs w:val="20"/>
        </w:rPr>
        <w:t>Ustawa z dnia 10 kwietnia 1997 r. Prawo energetyczne (Dz. U. z 1997 r. Nr 54, poz. 348 ze zm.)</w:t>
      </w:r>
    </w:p>
    <w:p w14:paraId="10FD80BE" w14:textId="77777777" w:rsidR="008E2BF7" w:rsidRPr="000871E4" w:rsidRDefault="008E2BF7" w:rsidP="00E97D61">
      <w:pPr>
        <w:pStyle w:val="Akapitzlist"/>
        <w:numPr>
          <w:ilvl w:val="0"/>
          <w:numId w:val="19"/>
        </w:numPr>
        <w:autoSpaceDE w:val="0"/>
        <w:autoSpaceDN w:val="0"/>
        <w:adjustRightInd w:val="0"/>
        <w:spacing w:after="0" w:line="276" w:lineRule="auto"/>
        <w:ind w:left="567" w:hanging="284"/>
        <w:jc w:val="both"/>
        <w:rPr>
          <w:rFonts w:ascii="Century Gothic" w:hAnsi="Century Gothic" w:cs="Arial"/>
          <w:sz w:val="20"/>
          <w:szCs w:val="20"/>
        </w:rPr>
      </w:pPr>
      <w:r w:rsidRPr="000871E4">
        <w:rPr>
          <w:rFonts w:ascii="Century Gothic" w:hAnsi="Century Gothic" w:cs="Arial"/>
          <w:sz w:val="20"/>
          <w:szCs w:val="20"/>
        </w:rPr>
        <w:t>PN-IEC 60364-5-523:2001 „Instalacje elektryczne w obiektach budowlanych”.</w:t>
      </w:r>
    </w:p>
    <w:p w14:paraId="6840C00E" w14:textId="77777777" w:rsidR="008E2BF7" w:rsidRPr="000871E4" w:rsidRDefault="008E2BF7" w:rsidP="00E97D61">
      <w:pPr>
        <w:pStyle w:val="Akapitzlist"/>
        <w:numPr>
          <w:ilvl w:val="0"/>
          <w:numId w:val="19"/>
        </w:numPr>
        <w:autoSpaceDE w:val="0"/>
        <w:autoSpaceDN w:val="0"/>
        <w:adjustRightInd w:val="0"/>
        <w:spacing w:after="0" w:line="276" w:lineRule="auto"/>
        <w:ind w:left="567" w:hanging="284"/>
        <w:jc w:val="both"/>
        <w:rPr>
          <w:rFonts w:ascii="Century Gothic" w:hAnsi="Century Gothic" w:cs="Arial"/>
          <w:sz w:val="20"/>
          <w:szCs w:val="20"/>
        </w:rPr>
      </w:pPr>
      <w:r w:rsidRPr="000871E4">
        <w:rPr>
          <w:rFonts w:ascii="Century Gothic" w:hAnsi="Century Gothic" w:cs="Arial"/>
          <w:sz w:val="20"/>
          <w:szCs w:val="20"/>
        </w:rPr>
        <w:t>N-SEP-E-004 „Elektroenergetyczne i sygnalizacyjne linie kablowe. Projektowanie i budowa".</w:t>
      </w:r>
    </w:p>
    <w:p w14:paraId="1714BA6C" w14:textId="77777777" w:rsidR="008E2BF7" w:rsidRPr="000871E4" w:rsidRDefault="008E2BF7" w:rsidP="00E97D61">
      <w:pPr>
        <w:pStyle w:val="Akapitzlist"/>
        <w:numPr>
          <w:ilvl w:val="0"/>
          <w:numId w:val="19"/>
        </w:numPr>
        <w:autoSpaceDE w:val="0"/>
        <w:autoSpaceDN w:val="0"/>
        <w:adjustRightInd w:val="0"/>
        <w:spacing w:after="0" w:line="276" w:lineRule="auto"/>
        <w:ind w:left="567" w:hanging="284"/>
        <w:jc w:val="both"/>
        <w:rPr>
          <w:rFonts w:ascii="Century Gothic" w:hAnsi="Century Gothic" w:cs="Arial"/>
          <w:sz w:val="20"/>
          <w:szCs w:val="20"/>
        </w:rPr>
      </w:pPr>
      <w:r w:rsidRPr="000871E4">
        <w:rPr>
          <w:rFonts w:ascii="Century Gothic" w:hAnsi="Century Gothic" w:cs="Arial"/>
          <w:sz w:val="20"/>
          <w:szCs w:val="20"/>
        </w:rPr>
        <w:t>PN-EN 62446:2010 „Systemy fotowoltaiczne przyłączone do sieci elektrycznej – Minimalne wymagania dotyczące dokumentacji systemu, badania rozruchowe i wymagania kontrolne”</w:t>
      </w:r>
    </w:p>
    <w:p w14:paraId="114072D7" w14:textId="77777777" w:rsidR="008E2BF7" w:rsidRPr="000871E4" w:rsidRDefault="008E2BF7" w:rsidP="00E97D61">
      <w:pPr>
        <w:pStyle w:val="Akapitzlist"/>
        <w:numPr>
          <w:ilvl w:val="0"/>
          <w:numId w:val="19"/>
        </w:numPr>
        <w:autoSpaceDE w:val="0"/>
        <w:autoSpaceDN w:val="0"/>
        <w:adjustRightInd w:val="0"/>
        <w:spacing w:after="0" w:line="276" w:lineRule="auto"/>
        <w:ind w:left="567" w:hanging="284"/>
        <w:jc w:val="both"/>
        <w:rPr>
          <w:rFonts w:ascii="Century Gothic" w:hAnsi="Century Gothic" w:cs="Arial"/>
          <w:sz w:val="20"/>
          <w:szCs w:val="20"/>
        </w:rPr>
      </w:pPr>
      <w:r w:rsidRPr="000871E4">
        <w:rPr>
          <w:rFonts w:ascii="Century Gothic" w:hAnsi="Century Gothic" w:cs="Arial"/>
          <w:sz w:val="20"/>
          <w:szCs w:val="20"/>
        </w:rPr>
        <w:t>PN-HD 60364-7-712:2007 „Wymagania dotyczące specjalnych instalacji lub lokalizacji. Instalacje Fotowoltaiczne (PV) układy zasilania”.</w:t>
      </w:r>
    </w:p>
    <w:p w14:paraId="70825F05" w14:textId="4AE2D833" w:rsidR="008E2BF7" w:rsidRPr="000871E4" w:rsidRDefault="008E2BF7" w:rsidP="00E97D61">
      <w:pPr>
        <w:pStyle w:val="Akapitzlist"/>
        <w:numPr>
          <w:ilvl w:val="0"/>
          <w:numId w:val="19"/>
        </w:numPr>
        <w:autoSpaceDE w:val="0"/>
        <w:autoSpaceDN w:val="0"/>
        <w:adjustRightInd w:val="0"/>
        <w:spacing w:after="0" w:line="276" w:lineRule="auto"/>
        <w:ind w:left="567" w:hanging="284"/>
        <w:jc w:val="both"/>
        <w:rPr>
          <w:rFonts w:ascii="Century Gothic" w:hAnsi="Century Gothic" w:cs="Arial"/>
          <w:sz w:val="20"/>
          <w:szCs w:val="20"/>
        </w:rPr>
      </w:pPr>
      <w:r w:rsidRPr="000871E4">
        <w:rPr>
          <w:rFonts w:ascii="Century Gothic" w:hAnsi="Century Gothic" w:cs="Arial"/>
          <w:sz w:val="20"/>
          <w:szCs w:val="20"/>
        </w:rPr>
        <w:t>PN-EN 61173 „Ochronna przepięciowa fotowoltaicznych (PV) systemów wytwarzania mocy elektrycznej- Przewodnik”.</w:t>
      </w:r>
    </w:p>
    <w:p w14:paraId="54843681" w14:textId="77777777" w:rsidR="008E2BF7" w:rsidRPr="000871E4" w:rsidRDefault="008E2BF7" w:rsidP="00E97D61">
      <w:pPr>
        <w:pStyle w:val="Akapitzlist"/>
        <w:numPr>
          <w:ilvl w:val="0"/>
          <w:numId w:val="19"/>
        </w:numPr>
        <w:autoSpaceDE w:val="0"/>
        <w:autoSpaceDN w:val="0"/>
        <w:adjustRightInd w:val="0"/>
        <w:spacing w:after="0" w:line="276" w:lineRule="auto"/>
        <w:ind w:left="567" w:hanging="284"/>
        <w:jc w:val="both"/>
        <w:rPr>
          <w:rFonts w:ascii="Century Gothic" w:hAnsi="Century Gothic" w:cs="Arial"/>
          <w:sz w:val="20"/>
          <w:szCs w:val="20"/>
        </w:rPr>
      </w:pPr>
      <w:r w:rsidRPr="000871E4">
        <w:rPr>
          <w:rFonts w:ascii="Century Gothic" w:hAnsi="Century Gothic" w:cs="Arial"/>
          <w:sz w:val="20"/>
          <w:szCs w:val="20"/>
        </w:rPr>
        <w:t>PN-EN 61724:2002 Monitorowanie własności systemu fotowoltaicznego -- Wytyczne pomiaru, wymiany danych i analizy</w:t>
      </w:r>
    </w:p>
    <w:p w14:paraId="6F2BDE15" w14:textId="77777777" w:rsidR="008E2BF7" w:rsidRPr="000871E4" w:rsidRDefault="008E2BF7" w:rsidP="00E97D61">
      <w:pPr>
        <w:pStyle w:val="Akapitzlist"/>
        <w:numPr>
          <w:ilvl w:val="0"/>
          <w:numId w:val="19"/>
        </w:numPr>
        <w:autoSpaceDE w:val="0"/>
        <w:autoSpaceDN w:val="0"/>
        <w:adjustRightInd w:val="0"/>
        <w:spacing w:after="0" w:line="276" w:lineRule="auto"/>
        <w:ind w:left="567" w:hanging="284"/>
        <w:jc w:val="both"/>
        <w:rPr>
          <w:rFonts w:ascii="Century Gothic" w:hAnsi="Century Gothic" w:cs="Arial"/>
          <w:sz w:val="20"/>
          <w:szCs w:val="20"/>
        </w:rPr>
      </w:pPr>
      <w:r w:rsidRPr="000871E4">
        <w:rPr>
          <w:rFonts w:ascii="Century Gothic" w:hAnsi="Century Gothic" w:cs="Arial"/>
          <w:sz w:val="20"/>
          <w:szCs w:val="20"/>
        </w:rPr>
        <w:t>ROZPORZĄDZENIE MINISTRA INFRASTRUKTURY z dnia 12 kwietnia 2002 r. w sprawie warunków technicznych, jakim powinny odpowiadać budynki i ich usytuowanie.</w:t>
      </w:r>
    </w:p>
    <w:p w14:paraId="00F3C910" w14:textId="77777777" w:rsidR="008E2BF7" w:rsidRPr="000871E4" w:rsidRDefault="008E2BF7" w:rsidP="00E97D61">
      <w:pPr>
        <w:pStyle w:val="Akapitzlist"/>
        <w:numPr>
          <w:ilvl w:val="0"/>
          <w:numId w:val="19"/>
        </w:numPr>
        <w:autoSpaceDE w:val="0"/>
        <w:autoSpaceDN w:val="0"/>
        <w:adjustRightInd w:val="0"/>
        <w:spacing w:after="0" w:line="276" w:lineRule="auto"/>
        <w:ind w:left="567" w:hanging="284"/>
        <w:jc w:val="both"/>
        <w:rPr>
          <w:rFonts w:ascii="Century Gothic" w:hAnsi="Century Gothic" w:cs="Arial"/>
          <w:sz w:val="20"/>
          <w:szCs w:val="20"/>
        </w:rPr>
      </w:pPr>
      <w:r w:rsidRPr="000871E4">
        <w:rPr>
          <w:rFonts w:ascii="Century Gothic" w:hAnsi="Century Gothic" w:cs="Arial"/>
          <w:sz w:val="20"/>
          <w:szCs w:val="20"/>
        </w:rPr>
        <w:t>PN EN 62305-1:2008 - „Ochronna odgromowa – Część 1: Zasady ogólne“</w:t>
      </w:r>
    </w:p>
    <w:p w14:paraId="237520FD" w14:textId="77777777" w:rsidR="008E2BF7" w:rsidRPr="000871E4" w:rsidRDefault="008E2BF7" w:rsidP="00E97D61">
      <w:pPr>
        <w:pStyle w:val="Akapitzlist"/>
        <w:numPr>
          <w:ilvl w:val="0"/>
          <w:numId w:val="19"/>
        </w:numPr>
        <w:autoSpaceDE w:val="0"/>
        <w:autoSpaceDN w:val="0"/>
        <w:adjustRightInd w:val="0"/>
        <w:spacing w:after="0" w:line="276" w:lineRule="auto"/>
        <w:ind w:left="567" w:hanging="284"/>
        <w:jc w:val="both"/>
        <w:rPr>
          <w:rFonts w:ascii="Century Gothic" w:hAnsi="Century Gothic" w:cs="Arial"/>
          <w:sz w:val="20"/>
          <w:szCs w:val="20"/>
        </w:rPr>
      </w:pPr>
      <w:r w:rsidRPr="000871E4">
        <w:rPr>
          <w:rFonts w:ascii="Century Gothic" w:hAnsi="Century Gothic" w:cs="Arial"/>
          <w:sz w:val="20"/>
          <w:szCs w:val="20"/>
        </w:rPr>
        <w:t>PN EN 62305-2:2008 - „Ochronna odgromowa – Część 2: Zarządzanie ryzykiem</w:t>
      </w:r>
    </w:p>
    <w:p w14:paraId="5F7F49E6" w14:textId="77777777" w:rsidR="008E2BF7" w:rsidRPr="000871E4" w:rsidRDefault="008E2BF7" w:rsidP="00E97D61">
      <w:pPr>
        <w:pStyle w:val="Akapitzlist"/>
        <w:numPr>
          <w:ilvl w:val="0"/>
          <w:numId w:val="19"/>
        </w:numPr>
        <w:autoSpaceDE w:val="0"/>
        <w:autoSpaceDN w:val="0"/>
        <w:adjustRightInd w:val="0"/>
        <w:spacing w:after="0" w:line="276" w:lineRule="auto"/>
        <w:ind w:left="567" w:hanging="284"/>
        <w:jc w:val="both"/>
        <w:rPr>
          <w:rFonts w:ascii="Century Gothic" w:hAnsi="Century Gothic" w:cs="Arial"/>
          <w:sz w:val="20"/>
          <w:szCs w:val="20"/>
        </w:rPr>
      </w:pPr>
      <w:r w:rsidRPr="000871E4">
        <w:rPr>
          <w:rFonts w:ascii="Century Gothic" w:hAnsi="Century Gothic" w:cs="Arial"/>
          <w:sz w:val="20"/>
          <w:szCs w:val="20"/>
        </w:rPr>
        <w:t>PN EN 62305-1:2008 - „Ochronna odgromowa – Część 1: Zasady ogólne“</w:t>
      </w:r>
    </w:p>
    <w:p w14:paraId="3142E68B" w14:textId="77777777" w:rsidR="008E2BF7" w:rsidRPr="000871E4" w:rsidRDefault="008E2BF7" w:rsidP="00E97D61">
      <w:pPr>
        <w:pStyle w:val="Akapitzlist"/>
        <w:numPr>
          <w:ilvl w:val="0"/>
          <w:numId w:val="19"/>
        </w:numPr>
        <w:autoSpaceDE w:val="0"/>
        <w:autoSpaceDN w:val="0"/>
        <w:adjustRightInd w:val="0"/>
        <w:spacing w:after="0" w:line="276" w:lineRule="auto"/>
        <w:ind w:left="567" w:hanging="284"/>
        <w:jc w:val="both"/>
        <w:rPr>
          <w:rFonts w:ascii="Century Gothic" w:hAnsi="Century Gothic" w:cs="Arial"/>
          <w:sz w:val="20"/>
          <w:szCs w:val="20"/>
        </w:rPr>
      </w:pPr>
      <w:r w:rsidRPr="000871E4">
        <w:rPr>
          <w:rFonts w:ascii="Century Gothic" w:hAnsi="Century Gothic" w:cs="Arial"/>
          <w:sz w:val="20"/>
          <w:szCs w:val="20"/>
        </w:rPr>
        <w:t>PN EN 62305-2:2008 - „Ochronna odgromowa – Część 2: Zarządzanie ryzykiem“</w:t>
      </w:r>
    </w:p>
    <w:p w14:paraId="6E932687" w14:textId="77777777" w:rsidR="008E2BF7" w:rsidRPr="000871E4" w:rsidRDefault="008E2BF7" w:rsidP="00E97D61">
      <w:pPr>
        <w:pStyle w:val="Akapitzlist"/>
        <w:numPr>
          <w:ilvl w:val="0"/>
          <w:numId w:val="19"/>
        </w:numPr>
        <w:autoSpaceDE w:val="0"/>
        <w:autoSpaceDN w:val="0"/>
        <w:adjustRightInd w:val="0"/>
        <w:spacing w:after="0" w:line="276" w:lineRule="auto"/>
        <w:ind w:left="567" w:hanging="284"/>
        <w:jc w:val="both"/>
        <w:rPr>
          <w:rFonts w:ascii="Century Gothic" w:hAnsi="Century Gothic" w:cs="Arial"/>
          <w:sz w:val="20"/>
          <w:szCs w:val="20"/>
        </w:rPr>
      </w:pPr>
      <w:r w:rsidRPr="000871E4">
        <w:rPr>
          <w:rFonts w:ascii="Century Gothic" w:hAnsi="Century Gothic" w:cs="Arial"/>
          <w:sz w:val="20"/>
          <w:szCs w:val="20"/>
        </w:rPr>
        <w:t xml:space="preserve">PN EN 62305-3:2009 - „Ochronna odgromowa – Część 3: Uszkodzenia fizyczne obiektów </w:t>
      </w:r>
      <w:r>
        <w:rPr>
          <w:rFonts w:ascii="Century Gothic" w:hAnsi="Century Gothic" w:cs="Arial"/>
          <w:sz w:val="20"/>
          <w:szCs w:val="20"/>
        </w:rPr>
        <w:br/>
      </w:r>
      <w:r w:rsidRPr="000871E4">
        <w:rPr>
          <w:rFonts w:ascii="Century Gothic" w:hAnsi="Century Gothic" w:cs="Arial"/>
          <w:sz w:val="20"/>
          <w:szCs w:val="20"/>
        </w:rPr>
        <w:t>i zagrożenie życia“</w:t>
      </w:r>
    </w:p>
    <w:p w14:paraId="1E3A068D" w14:textId="77777777" w:rsidR="008E2BF7" w:rsidRPr="000871E4" w:rsidRDefault="008E2BF7" w:rsidP="00E97D61">
      <w:pPr>
        <w:pStyle w:val="Akapitzlist"/>
        <w:numPr>
          <w:ilvl w:val="0"/>
          <w:numId w:val="21"/>
        </w:numPr>
        <w:autoSpaceDE w:val="0"/>
        <w:autoSpaceDN w:val="0"/>
        <w:adjustRightInd w:val="0"/>
        <w:spacing w:after="0" w:line="276" w:lineRule="auto"/>
        <w:ind w:left="284" w:hanging="284"/>
        <w:jc w:val="both"/>
        <w:rPr>
          <w:rFonts w:ascii="Century Gothic" w:hAnsi="Century Gothic" w:cs="Arial"/>
          <w:sz w:val="20"/>
          <w:szCs w:val="20"/>
        </w:rPr>
      </w:pPr>
      <w:r w:rsidRPr="000871E4">
        <w:rPr>
          <w:rFonts w:ascii="Century Gothic" w:hAnsi="Century Gothic" w:cs="Arial"/>
          <w:sz w:val="20"/>
          <w:szCs w:val="20"/>
        </w:rPr>
        <w:t>audytów budynków indywidualnych złożonych przez Beneficjentów,</w:t>
      </w:r>
    </w:p>
    <w:p w14:paraId="331A0C4A" w14:textId="77777777" w:rsidR="008E2BF7" w:rsidRPr="000871E4" w:rsidRDefault="008E2BF7" w:rsidP="00E97D61">
      <w:pPr>
        <w:pStyle w:val="Akapitzlist"/>
        <w:numPr>
          <w:ilvl w:val="0"/>
          <w:numId w:val="21"/>
        </w:numPr>
        <w:autoSpaceDE w:val="0"/>
        <w:autoSpaceDN w:val="0"/>
        <w:adjustRightInd w:val="0"/>
        <w:spacing w:after="0" w:line="276" w:lineRule="auto"/>
        <w:ind w:left="284" w:hanging="284"/>
        <w:jc w:val="both"/>
        <w:rPr>
          <w:rFonts w:ascii="Century Gothic" w:hAnsi="Century Gothic" w:cs="Arial"/>
          <w:sz w:val="20"/>
          <w:szCs w:val="20"/>
        </w:rPr>
      </w:pPr>
      <w:r w:rsidRPr="000871E4">
        <w:rPr>
          <w:rFonts w:ascii="Century Gothic" w:hAnsi="Century Gothic" w:cs="Arial"/>
          <w:sz w:val="20"/>
          <w:szCs w:val="20"/>
        </w:rPr>
        <w:t>wizji lokalnych.</w:t>
      </w:r>
    </w:p>
    <w:p w14:paraId="09564E26" w14:textId="77777777" w:rsidR="008E2BF7" w:rsidRPr="00214BD8" w:rsidRDefault="008E2BF7" w:rsidP="00E97D61">
      <w:pPr>
        <w:pStyle w:val="Nagwek1"/>
        <w:numPr>
          <w:ilvl w:val="0"/>
          <w:numId w:val="3"/>
        </w:numPr>
        <w:spacing w:after="240" w:line="276" w:lineRule="auto"/>
      </w:pPr>
      <w:bookmarkStart w:id="2" w:name="_Toc73967832"/>
      <w:r w:rsidRPr="00214BD8">
        <w:t>Zakres Opracowania</w:t>
      </w:r>
      <w:bookmarkEnd w:id="2"/>
    </w:p>
    <w:p w14:paraId="4F00C46C" w14:textId="57772179" w:rsidR="008E2BF7" w:rsidRPr="00214BD8" w:rsidRDefault="008E2BF7" w:rsidP="00EF1B95">
      <w:p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 xml:space="preserve">Niniejsze opracowanie swoim zakresem obejmuje projekt instalacji fotowoltaicznej o </w:t>
      </w:r>
      <w:r w:rsidRPr="007B3C67">
        <w:rPr>
          <w:rFonts w:ascii="Century Gothic" w:hAnsi="Century Gothic" w:cs="Arial"/>
          <w:sz w:val="20"/>
          <w:szCs w:val="20"/>
        </w:rPr>
        <w:t>mocy 4,</w:t>
      </w:r>
      <w:r w:rsidR="00D576BE">
        <w:rPr>
          <w:rFonts w:ascii="Century Gothic" w:hAnsi="Century Gothic" w:cs="Arial"/>
          <w:sz w:val="20"/>
          <w:szCs w:val="20"/>
        </w:rPr>
        <w:t>62</w:t>
      </w:r>
      <w:r w:rsidRPr="007B3C67">
        <w:rPr>
          <w:rFonts w:ascii="Century Gothic" w:hAnsi="Century Gothic" w:cs="Arial"/>
          <w:sz w:val="20"/>
          <w:szCs w:val="20"/>
        </w:rPr>
        <w:t> kWp oraz dostosowanie do istniejącej instalacji: odgromowej, niskoprądowej</w:t>
      </w:r>
      <w:r w:rsidRPr="00214BD8">
        <w:rPr>
          <w:rFonts w:ascii="Century Gothic" w:hAnsi="Century Gothic" w:cs="Arial"/>
          <w:sz w:val="20"/>
          <w:szCs w:val="20"/>
        </w:rPr>
        <w:t xml:space="preserve"> i silnoprądowej, przyłączenia instalacji fotowoltaicznej do sieci elektroenergetycznej niskiego napięcia; układu elektrowni fotowoltaicznej wraz zabudową wszystkich elementów architektury instalacji fotowoltaicznej.</w:t>
      </w:r>
    </w:p>
    <w:p w14:paraId="6B7C3B0C" w14:textId="77777777" w:rsidR="008E2BF7" w:rsidRPr="00214BD8" w:rsidRDefault="008E2BF7" w:rsidP="00E97D61">
      <w:pPr>
        <w:pStyle w:val="Nagwek1"/>
        <w:numPr>
          <w:ilvl w:val="0"/>
          <w:numId w:val="3"/>
        </w:numPr>
        <w:spacing w:after="240" w:line="276" w:lineRule="auto"/>
      </w:pPr>
      <w:bookmarkStart w:id="3" w:name="_Toc73967833"/>
      <w:r w:rsidRPr="00214BD8">
        <w:t>Opis przedsięwzięcia</w:t>
      </w:r>
      <w:bookmarkEnd w:id="3"/>
    </w:p>
    <w:p w14:paraId="17F23712" w14:textId="195C35B0" w:rsidR="008E2BF7" w:rsidRPr="00214BD8" w:rsidRDefault="008E2BF7" w:rsidP="00EF1B95">
      <w:p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Stwierdzono, że budynki te spełniają wszystkie wymagania, aby wykonać dla ich potrzeb instalacje fotowoltaiczne. Budynki te wykonane są w różnych technologiach. Część z nich objętych jest ochroną odgromową, a zatem konieczne jest uwzględnienie przyłączenia instalacji PV do istniejącej instalacji LPS. W przypadku, gdy budynek nie posiada ochrony odgromowej należy przeprowadzić każdego z nich analizę ryzyka przed rozpoczęciem prac montażowych.</w:t>
      </w:r>
    </w:p>
    <w:p w14:paraId="6874F90E" w14:textId="77777777" w:rsidR="00903DFE" w:rsidRDefault="00903DFE" w:rsidP="00417DED">
      <w:pPr>
        <w:autoSpaceDE w:val="0"/>
        <w:autoSpaceDN w:val="0"/>
        <w:adjustRightInd w:val="0"/>
        <w:spacing w:before="240" w:after="0" w:line="276" w:lineRule="auto"/>
        <w:rPr>
          <w:rFonts w:ascii="Century Gothic" w:hAnsi="Century Gothic" w:cs="Arial"/>
          <w:bCs/>
          <w:sz w:val="20"/>
          <w:szCs w:val="20"/>
        </w:rPr>
      </w:pPr>
    </w:p>
    <w:p w14:paraId="5AF8FF4E" w14:textId="15549215" w:rsidR="00417DED" w:rsidRPr="00F71718" w:rsidRDefault="00417DED" w:rsidP="00417DED">
      <w:pPr>
        <w:autoSpaceDE w:val="0"/>
        <w:autoSpaceDN w:val="0"/>
        <w:adjustRightInd w:val="0"/>
        <w:spacing w:before="240" w:after="0" w:line="276" w:lineRule="auto"/>
        <w:rPr>
          <w:rFonts w:ascii="Century Gothic" w:hAnsi="Century Gothic" w:cs="Arial"/>
          <w:bCs/>
          <w:sz w:val="20"/>
          <w:szCs w:val="20"/>
        </w:rPr>
      </w:pPr>
      <w:r w:rsidRPr="00F71718">
        <w:rPr>
          <w:rFonts w:ascii="Century Gothic" w:hAnsi="Century Gothic" w:cs="Arial"/>
          <w:bCs/>
          <w:sz w:val="20"/>
          <w:szCs w:val="20"/>
        </w:rPr>
        <w:lastRenderedPageBreak/>
        <w:t>Bezpieczeństwo</w:t>
      </w:r>
    </w:p>
    <w:p w14:paraId="1D673D36" w14:textId="77777777" w:rsidR="00417DED" w:rsidRPr="00214BD8" w:rsidRDefault="00417DED" w:rsidP="00417DED">
      <w:p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b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 xml:space="preserve">Instalacje fotowoltaiczne jeżeli są wykonane poprawnie nie powinny zwiększać zagrożenia </w:t>
      </w:r>
      <w:r>
        <w:rPr>
          <w:rFonts w:ascii="Century Gothic" w:hAnsi="Century Gothic" w:cs="Arial"/>
          <w:sz w:val="20"/>
          <w:szCs w:val="20"/>
        </w:rPr>
        <w:br/>
      </w:r>
      <w:r w:rsidRPr="00214BD8">
        <w:rPr>
          <w:rFonts w:ascii="Century Gothic" w:hAnsi="Century Gothic" w:cs="Arial"/>
          <w:sz w:val="20"/>
          <w:szCs w:val="20"/>
        </w:rPr>
        <w:t xml:space="preserve">czy to pożarowego czy dla zdrowia i życia osób. </w:t>
      </w:r>
    </w:p>
    <w:p w14:paraId="1CA40D59" w14:textId="77777777" w:rsidR="00417DED" w:rsidRPr="00214BD8" w:rsidRDefault="00417DED" w:rsidP="00417DED">
      <w:pPr>
        <w:pStyle w:val="Nagwek1"/>
        <w:numPr>
          <w:ilvl w:val="0"/>
          <w:numId w:val="3"/>
        </w:numPr>
        <w:spacing w:line="276" w:lineRule="auto"/>
      </w:pPr>
      <w:bookmarkStart w:id="4" w:name="_Toc19607649"/>
      <w:bookmarkStart w:id="5" w:name="_Toc73967834"/>
      <w:r w:rsidRPr="00214BD8">
        <w:t>Architektura Systemu Fotowoltaicznego</w:t>
      </w:r>
      <w:bookmarkEnd w:id="4"/>
      <w:bookmarkEnd w:id="5"/>
    </w:p>
    <w:p w14:paraId="5CA0C2CE" w14:textId="77777777" w:rsidR="00417DED" w:rsidRPr="00214BD8" w:rsidRDefault="00417DED" w:rsidP="00417DED">
      <w:pPr>
        <w:pStyle w:val="Nagwek2"/>
        <w:numPr>
          <w:ilvl w:val="1"/>
          <w:numId w:val="3"/>
        </w:numPr>
        <w:spacing w:line="276" w:lineRule="auto"/>
      </w:pPr>
      <w:bookmarkStart w:id="6" w:name="_Toc19607650"/>
      <w:bookmarkStart w:id="7" w:name="_Toc73967835"/>
      <w:r w:rsidRPr="00214BD8">
        <w:t>Moduły fotowoltaiczne</w:t>
      </w:r>
      <w:bookmarkEnd w:id="6"/>
      <w:bookmarkEnd w:id="7"/>
    </w:p>
    <w:p w14:paraId="058AF3BE" w14:textId="7F675771" w:rsidR="0038447C" w:rsidRDefault="0038447C" w:rsidP="0069018C">
      <w:pPr>
        <w:pStyle w:val="Standard"/>
        <w:spacing w:before="120" w:after="120" w:line="276" w:lineRule="auto"/>
        <w:jc w:val="both"/>
        <w:rPr>
          <w:rFonts w:ascii="Century Gothic" w:hAnsi="Century Gothic" w:cs="Arial"/>
        </w:rPr>
      </w:pPr>
      <w:r w:rsidRPr="00C03A7C">
        <w:rPr>
          <w:rFonts w:ascii="Century Gothic" w:hAnsi="Century Gothic" w:cs="Arial"/>
        </w:rPr>
        <w:t>Wszystkie moduły fotowoltaiczne użyte w przedmiotowym zamówieniu muszą być jednego typu wyprodukowane przez jednego producenta. Instalacje fotowoltaiczne zaprojektowano z</w:t>
      </w:r>
      <w:r w:rsidR="00D576BE">
        <w:rPr>
          <w:rFonts w:ascii="Century Gothic" w:hAnsi="Century Gothic" w:cs="Arial"/>
        </w:rPr>
        <w:t> </w:t>
      </w:r>
      <w:r w:rsidRPr="00C03A7C">
        <w:rPr>
          <w:rFonts w:ascii="Century Gothic" w:hAnsi="Century Gothic" w:cs="Arial"/>
        </w:rPr>
        <w:t>modułów fotowoltaicznych opartych na ogniwach monokrystalicznych, Zamawiający po</w:t>
      </w:r>
      <w:r w:rsidR="00D576BE">
        <w:rPr>
          <w:rFonts w:ascii="Century Gothic" w:hAnsi="Century Gothic" w:cs="Arial"/>
        </w:rPr>
        <w:t> </w:t>
      </w:r>
      <w:r w:rsidRPr="00C03A7C">
        <w:rPr>
          <w:rFonts w:ascii="Century Gothic" w:hAnsi="Century Gothic" w:cs="Arial"/>
        </w:rPr>
        <w:t>podpisaniu umowy (do każdej dostawy modułów) wymaga przedłożenia listy wykonanych testów elektroluminescencyjnych dla każdego dostarczonego modułu fotowoltaicznego. Zamawiający przed podpisaniem umowy wezwie Wykonawcę do przedłożenia raportu z badań przeprowadzonego przez niezależną jednostkę badawczą do zweryfikowania spełnienia wymagań przedstawionych w tabeli nr 1.</w:t>
      </w:r>
    </w:p>
    <w:p w14:paraId="1754A2B2" w14:textId="15E305BC" w:rsidR="00417DED" w:rsidRDefault="00417DED" w:rsidP="0038447C">
      <w:pPr>
        <w:pStyle w:val="Standard"/>
        <w:spacing w:before="120" w:after="120" w:line="276" w:lineRule="auto"/>
        <w:ind w:left="360"/>
        <w:jc w:val="both"/>
        <w:rPr>
          <w:rFonts w:ascii="Century Gothic" w:hAnsi="Century Gothic" w:cs="Arial"/>
        </w:rPr>
      </w:pPr>
    </w:p>
    <w:tbl>
      <w:tblPr>
        <w:tblStyle w:val="Tabela-Siatka"/>
        <w:tblW w:w="9351" w:type="dxa"/>
        <w:tblLook w:val="04A0" w:firstRow="1" w:lastRow="0" w:firstColumn="1" w:lastColumn="0" w:noHBand="0" w:noVBand="1"/>
      </w:tblPr>
      <w:tblGrid>
        <w:gridCol w:w="639"/>
        <w:gridCol w:w="3184"/>
        <w:gridCol w:w="5528"/>
      </w:tblGrid>
      <w:tr w:rsidR="0038447C" w:rsidRPr="00C03A7C" w14:paraId="26A11DFD" w14:textId="77777777" w:rsidTr="0038447C">
        <w:tc>
          <w:tcPr>
            <w:tcW w:w="639" w:type="dxa"/>
          </w:tcPr>
          <w:p w14:paraId="64DE20EF" w14:textId="77777777" w:rsidR="0038447C" w:rsidRPr="00C03A7C" w:rsidRDefault="0038447C" w:rsidP="0038447C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 xml:space="preserve">Lp. </w:t>
            </w:r>
          </w:p>
        </w:tc>
        <w:tc>
          <w:tcPr>
            <w:tcW w:w="3184" w:type="dxa"/>
          </w:tcPr>
          <w:p w14:paraId="38A260D8" w14:textId="77777777" w:rsidR="0038447C" w:rsidRPr="00C03A7C" w:rsidRDefault="0038447C" w:rsidP="0038447C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 xml:space="preserve">Opis wymagań </w:t>
            </w:r>
          </w:p>
        </w:tc>
        <w:tc>
          <w:tcPr>
            <w:tcW w:w="5528" w:type="dxa"/>
          </w:tcPr>
          <w:p w14:paraId="486A0726" w14:textId="77777777" w:rsidR="0038447C" w:rsidRPr="00C03A7C" w:rsidRDefault="0038447C" w:rsidP="0038447C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 xml:space="preserve">Parametry wymagane </w:t>
            </w:r>
          </w:p>
        </w:tc>
      </w:tr>
      <w:tr w:rsidR="0038447C" w:rsidRPr="00C03A7C" w14:paraId="22A6A0B8" w14:textId="77777777" w:rsidTr="0038447C">
        <w:tc>
          <w:tcPr>
            <w:tcW w:w="639" w:type="dxa"/>
          </w:tcPr>
          <w:p w14:paraId="0E083CF1" w14:textId="77777777" w:rsidR="0038447C" w:rsidRPr="00C03A7C" w:rsidRDefault="0038447C" w:rsidP="0038447C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1</w:t>
            </w:r>
          </w:p>
        </w:tc>
        <w:tc>
          <w:tcPr>
            <w:tcW w:w="3184" w:type="dxa"/>
          </w:tcPr>
          <w:p w14:paraId="6D16AEB5" w14:textId="77777777" w:rsidR="0038447C" w:rsidRPr="00C03A7C" w:rsidRDefault="0038447C" w:rsidP="0038447C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Typ modułu</w:t>
            </w:r>
          </w:p>
        </w:tc>
        <w:tc>
          <w:tcPr>
            <w:tcW w:w="5528" w:type="dxa"/>
            <w:vAlign w:val="center"/>
          </w:tcPr>
          <w:p w14:paraId="1A3948B2" w14:textId="77777777" w:rsidR="0038447C" w:rsidRPr="00C03A7C" w:rsidRDefault="0038447C" w:rsidP="0038447C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Monokrystaliczny</w:t>
            </w:r>
          </w:p>
        </w:tc>
      </w:tr>
      <w:tr w:rsidR="0038447C" w:rsidRPr="00C03A7C" w14:paraId="5FA6C0FD" w14:textId="77777777" w:rsidTr="0038447C">
        <w:trPr>
          <w:trHeight w:val="439"/>
        </w:trPr>
        <w:tc>
          <w:tcPr>
            <w:tcW w:w="639" w:type="dxa"/>
          </w:tcPr>
          <w:p w14:paraId="6D707454" w14:textId="77777777" w:rsidR="0038447C" w:rsidRPr="00C03A7C" w:rsidRDefault="0038447C" w:rsidP="0038447C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2</w:t>
            </w:r>
          </w:p>
        </w:tc>
        <w:tc>
          <w:tcPr>
            <w:tcW w:w="3184" w:type="dxa"/>
          </w:tcPr>
          <w:p w14:paraId="0E2BB148" w14:textId="77777777" w:rsidR="0038447C" w:rsidRPr="00C03A7C" w:rsidRDefault="0038447C" w:rsidP="0038447C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Moc modułu</w:t>
            </w:r>
          </w:p>
        </w:tc>
        <w:tc>
          <w:tcPr>
            <w:tcW w:w="5528" w:type="dxa"/>
            <w:vAlign w:val="center"/>
          </w:tcPr>
          <w:p w14:paraId="3D3CC6E3" w14:textId="77777777" w:rsidR="0038447C" w:rsidRPr="00C03A7C" w:rsidRDefault="0038447C" w:rsidP="0038447C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Min.: 385 Wp (standardowe warunki testu: napromieniowanie 1000 W/m</w:t>
            </w:r>
            <w:r w:rsidRPr="00C03A7C">
              <w:rPr>
                <w:rFonts w:ascii="Century Gothic" w:hAnsi="Century Gothic" w:cs="Times New Roman"/>
                <w:sz w:val="20"/>
                <w:szCs w:val="20"/>
                <w:vertAlign w:val="superscript"/>
              </w:rPr>
              <w:t>2</w:t>
            </w:r>
            <w:r w:rsidRPr="00C03A7C">
              <w:rPr>
                <w:rFonts w:ascii="Century Gothic" w:hAnsi="Century Gothic" w:cs="Times New Roman"/>
                <w:sz w:val="20"/>
                <w:szCs w:val="20"/>
              </w:rPr>
              <w:t>, temperatura ogniw 25˚C i współczynnik masy powietrza AM 1,5)</w:t>
            </w:r>
          </w:p>
        </w:tc>
      </w:tr>
      <w:tr w:rsidR="0038447C" w:rsidRPr="00C03A7C" w14:paraId="5F85CA36" w14:textId="77777777" w:rsidTr="0038447C">
        <w:tc>
          <w:tcPr>
            <w:tcW w:w="639" w:type="dxa"/>
          </w:tcPr>
          <w:p w14:paraId="1B46918A" w14:textId="77777777" w:rsidR="0038447C" w:rsidRPr="00C03A7C" w:rsidRDefault="0038447C" w:rsidP="0038447C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3</w:t>
            </w:r>
          </w:p>
        </w:tc>
        <w:tc>
          <w:tcPr>
            <w:tcW w:w="3184" w:type="dxa"/>
          </w:tcPr>
          <w:p w14:paraId="1E52DA82" w14:textId="19AA4178" w:rsidR="0038447C" w:rsidRPr="00C03A7C" w:rsidRDefault="0038447C" w:rsidP="004A2CE9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Sprawność modułu</w:t>
            </w:r>
          </w:p>
        </w:tc>
        <w:tc>
          <w:tcPr>
            <w:tcW w:w="5528" w:type="dxa"/>
            <w:vAlign w:val="center"/>
          </w:tcPr>
          <w:p w14:paraId="6B9573BB" w14:textId="77777777" w:rsidR="0038447C" w:rsidRPr="00C03A7C" w:rsidRDefault="0038447C" w:rsidP="0038447C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Min.: 20,1 % (standardowe warunki testu: napromieniowanie 1000 W/m</w:t>
            </w:r>
            <w:r w:rsidRPr="00C03A7C">
              <w:rPr>
                <w:rFonts w:ascii="Century Gothic" w:hAnsi="Century Gothic" w:cs="Times New Roman"/>
                <w:sz w:val="20"/>
                <w:szCs w:val="20"/>
                <w:vertAlign w:val="superscript"/>
              </w:rPr>
              <w:t>2</w:t>
            </w:r>
            <w:r w:rsidRPr="00C03A7C">
              <w:rPr>
                <w:rFonts w:ascii="Century Gothic" w:hAnsi="Century Gothic" w:cs="Times New Roman"/>
                <w:sz w:val="20"/>
                <w:szCs w:val="20"/>
              </w:rPr>
              <w:t>, temperatura ogniw 25˚C i współczynnik masy powietrza AM 1,5)</w:t>
            </w:r>
          </w:p>
        </w:tc>
      </w:tr>
      <w:tr w:rsidR="0038447C" w:rsidRPr="00C03A7C" w14:paraId="6D790DE1" w14:textId="77777777" w:rsidTr="0038447C">
        <w:tc>
          <w:tcPr>
            <w:tcW w:w="639" w:type="dxa"/>
          </w:tcPr>
          <w:p w14:paraId="2AAB6E6F" w14:textId="77777777" w:rsidR="0038447C" w:rsidRPr="00C03A7C" w:rsidRDefault="0038447C" w:rsidP="0038447C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4</w:t>
            </w:r>
          </w:p>
        </w:tc>
        <w:tc>
          <w:tcPr>
            <w:tcW w:w="3184" w:type="dxa"/>
          </w:tcPr>
          <w:p w14:paraId="0DB8529F" w14:textId="77777777" w:rsidR="0038447C" w:rsidRPr="00C03A7C" w:rsidRDefault="0038447C" w:rsidP="0038447C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 xml:space="preserve">Tolerancja mocy  </w:t>
            </w:r>
          </w:p>
        </w:tc>
        <w:tc>
          <w:tcPr>
            <w:tcW w:w="5528" w:type="dxa"/>
            <w:vAlign w:val="center"/>
          </w:tcPr>
          <w:p w14:paraId="73465D5F" w14:textId="77777777" w:rsidR="0038447C" w:rsidRPr="00C03A7C" w:rsidRDefault="0038447C" w:rsidP="0038447C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0~+3 % (standardowe warunki testu: napromieniowanie 1000 W/m</w:t>
            </w:r>
            <w:r w:rsidRPr="00C03A7C">
              <w:rPr>
                <w:rFonts w:ascii="Century Gothic" w:hAnsi="Century Gothic" w:cs="Times New Roman"/>
                <w:sz w:val="20"/>
                <w:szCs w:val="20"/>
                <w:vertAlign w:val="superscript"/>
              </w:rPr>
              <w:t>2</w:t>
            </w:r>
            <w:r w:rsidRPr="00C03A7C">
              <w:rPr>
                <w:rFonts w:ascii="Century Gothic" w:hAnsi="Century Gothic" w:cs="Times New Roman"/>
                <w:sz w:val="20"/>
                <w:szCs w:val="20"/>
              </w:rPr>
              <w:t>, temperatura ogniw 25˚C i współczynnik masy powietrza AM 1,5)</w:t>
            </w:r>
          </w:p>
        </w:tc>
      </w:tr>
      <w:tr w:rsidR="0038447C" w:rsidRPr="00C03A7C" w14:paraId="2C90B75D" w14:textId="77777777" w:rsidTr="0038447C">
        <w:tc>
          <w:tcPr>
            <w:tcW w:w="639" w:type="dxa"/>
          </w:tcPr>
          <w:p w14:paraId="5816610E" w14:textId="77777777" w:rsidR="0038447C" w:rsidRPr="00C03A7C" w:rsidRDefault="0038447C" w:rsidP="0038447C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5</w:t>
            </w:r>
          </w:p>
        </w:tc>
        <w:tc>
          <w:tcPr>
            <w:tcW w:w="3184" w:type="dxa"/>
          </w:tcPr>
          <w:p w14:paraId="6D963AB6" w14:textId="77777777" w:rsidR="0038447C" w:rsidRPr="00C03A7C" w:rsidRDefault="0038447C" w:rsidP="0038447C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Współczynnik wypełnienia FF</w:t>
            </w:r>
          </w:p>
        </w:tc>
        <w:tc>
          <w:tcPr>
            <w:tcW w:w="5528" w:type="dxa"/>
            <w:vAlign w:val="center"/>
          </w:tcPr>
          <w:p w14:paraId="37575626" w14:textId="5C297114" w:rsidR="0038447C" w:rsidRPr="00C03A7C" w:rsidRDefault="004A2CE9" w:rsidP="0038447C">
            <w:pPr>
              <w:rPr>
                <w:rFonts w:ascii="Century Gothic" w:hAnsi="Century Gothic" w:cs="Times New Roman"/>
                <w:sz w:val="20"/>
                <w:szCs w:val="20"/>
              </w:rPr>
            </w:pPr>
            <w:r>
              <w:rPr>
                <w:rFonts w:ascii="Century Gothic" w:hAnsi="Century Gothic" w:cs="Times New Roman"/>
                <w:sz w:val="20"/>
                <w:szCs w:val="20"/>
              </w:rPr>
              <w:t>Min.: 78</w:t>
            </w:r>
            <w:r w:rsidR="0038447C" w:rsidRPr="00C03A7C">
              <w:rPr>
                <w:rFonts w:ascii="Century Gothic" w:hAnsi="Century Gothic" w:cs="Times New Roman"/>
                <w:sz w:val="20"/>
                <w:szCs w:val="20"/>
              </w:rPr>
              <w:t>%</w:t>
            </w:r>
          </w:p>
        </w:tc>
      </w:tr>
      <w:tr w:rsidR="0038447C" w:rsidRPr="00C03A7C" w14:paraId="717D0B5E" w14:textId="77777777" w:rsidTr="0038447C">
        <w:tc>
          <w:tcPr>
            <w:tcW w:w="639" w:type="dxa"/>
          </w:tcPr>
          <w:p w14:paraId="46D7302B" w14:textId="77777777" w:rsidR="0038447C" w:rsidRPr="00C03A7C" w:rsidRDefault="0038447C" w:rsidP="0038447C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6</w:t>
            </w:r>
          </w:p>
        </w:tc>
        <w:tc>
          <w:tcPr>
            <w:tcW w:w="3184" w:type="dxa"/>
          </w:tcPr>
          <w:p w14:paraId="485FC31A" w14:textId="77777777" w:rsidR="0038447C" w:rsidRPr="00C03A7C" w:rsidRDefault="0038447C" w:rsidP="0038447C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 xml:space="preserve">Współczynnik temp. dla Pmax (potwierdzone raportem z badań przeprowadzonym przez niezależną jednostkę badawczą) </w:t>
            </w:r>
          </w:p>
        </w:tc>
        <w:tc>
          <w:tcPr>
            <w:tcW w:w="5528" w:type="dxa"/>
            <w:vAlign w:val="center"/>
          </w:tcPr>
          <w:p w14:paraId="1CCCA25A" w14:textId="6D7E54C1" w:rsidR="0038447C" w:rsidRPr="00C03A7C" w:rsidRDefault="005A7003" w:rsidP="0038447C">
            <w:pPr>
              <w:rPr>
                <w:rFonts w:ascii="Century Gothic" w:hAnsi="Century Gothic" w:cs="Times New Roman"/>
                <w:sz w:val="20"/>
                <w:szCs w:val="20"/>
              </w:rPr>
            </w:pPr>
            <w:r>
              <w:rPr>
                <w:rFonts w:ascii="Century Gothic" w:hAnsi="Century Gothic" w:cs="Times New Roman"/>
                <w:sz w:val="20"/>
                <w:szCs w:val="20"/>
              </w:rPr>
              <w:t>-0,36 %/˚C   (zakres od 0 do -0,36</w:t>
            </w:r>
            <w:r w:rsidR="0038447C" w:rsidRPr="00C03A7C">
              <w:rPr>
                <w:rFonts w:ascii="Century Gothic" w:hAnsi="Century Gothic" w:cs="Times New Roman"/>
                <w:sz w:val="20"/>
                <w:szCs w:val="20"/>
              </w:rPr>
              <w:t xml:space="preserve"> %/˚C)</w:t>
            </w:r>
          </w:p>
        </w:tc>
      </w:tr>
      <w:tr w:rsidR="0038447C" w:rsidRPr="00C03A7C" w14:paraId="589B9A4E" w14:textId="77777777" w:rsidTr="0038447C">
        <w:tc>
          <w:tcPr>
            <w:tcW w:w="639" w:type="dxa"/>
          </w:tcPr>
          <w:p w14:paraId="652A0996" w14:textId="77777777" w:rsidR="0038447C" w:rsidRPr="00C03A7C" w:rsidRDefault="0038447C" w:rsidP="0038447C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7</w:t>
            </w:r>
          </w:p>
        </w:tc>
        <w:tc>
          <w:tcPr>
            <w:tcW w:w="3184" w:type="dxa"/>
          </w:tcPr>
          <w:p w14:paraId="18BEA3D3" w14:textId="77777777" w:rsidR="0038447C" w:rsidRPr="00C03A7C" w:rsidRDefault="0038447C" w:rsidP="0038447C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 xml:space="preserve">Liniowa gwarancja mocy </w:t>
            </w:r>
          </w:p>
        </w:tc>
        <w:tc>
          <w:tcPr>
            <w:tcW w:w="5528" w:type="dxa"/>
            <w:vAlign w:val="center"/>
          </w:tcPr>
          <w:p w14:paraId="649F9171" w14:textId="77777777" w:rsidR="0038447C" w:rsidRPr="00C03A7C" w:rsidRDefault="0038447C" w:rsidP="0038447C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Min.: 80% po 25 latach</w:t>
            </w:r>
          </w:p>
        </w:tc>
      </w:tr>
      <w:tr w:rsidR="0038447C" w:rsidRPr="00C03A7C" w14:paraId="27872752" w14:textId="77777777" w:rsidTr="0038447C">
        <w:tc>
          <w:tcPr>
            <w:tcW w:w="639" w:type="dxa"/>
          </w:tcPr>
          <w:p w14:paraId="647B7EA5" w14:textId="77777777" w:rsidR="0038447C" w:rsidRPr="00C03A7C" w:rsidRDefault="0038447C" w:rsidP="0038447C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8</w:t>
            </w:r>
          </w:p>
        </w:tc>
        <w:tc>
          <w:tcPr>
            <w:tcW w:w="3184" w:type="dxa"/>
          </w:tcPr>
          <w:p w14:paraId="70B677C0" w14:textId="77777777" w:rsidR="0038447C" w:rsidRPr="00C03A7C" w:rsidRDefault="0038447C" w:rsidP="0038447C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Gwarancja producenta</w:t>
            </w:r>
          </w:p>
        </w:tc>
        <w:tc>
          <w:tcPr>
            <w:tcW w:w="5528" w:type="dxa"/>
            <w:vAlign w:val="center"/>
          </w:tcPr>
          <w:p w14:paraId="231CEB9A" w14:textId="77777777" w:rsidR="0038447C" w:rsidRPr="00C03A7C" w:rsidRDefault="0038447C" w:rsidP="0038447C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Min.: 10 lat</w:t>
            </w:r>
          </w:p>
        </w:tc>
      </w:tr>
      <w:tr w:rsidR="0038447C" w:rsidRPr="00C03A7C" w14:paraId="392A394C" w14:textId="77777777" w:rsidTr="0038447C">
        <w:tc>
          <w:tcPr>
            <w:tcW w:w="639" w:type="dxa"/>
          </w:tcPr>
          <w:p w14:paraId="06FC4D5C" w14:textId="77777777" w:rsidR="0038447C" w:rsidRPr="00C03A7C" w:rsidRDefault="0038447C" w:rsidP="0038447C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9</w:t>
            </w:r>
          </w:p>
        </w:tc>
        <w:tc>
          <w:tcPr>
            <w:tcW w:w="3184" w:type="dxa"/>
          </w:tcPr>
          <w:p w14:paraId="18306A5D" w14:textId="77777777" w:rsidR="0038447C" w:rsidRPr="00C03A7C" w:rsidRDefault="0038447C" w:rsidP="0038447C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 xml:space="preserve">Ilość BB na ogniwie </w:t>
            </w:r>
          </w:p>
        </w:tc>
        <w:tc>
          <w:tcPr>
            <w:tcW w:w="5528" w:type="dxa"/>
            <w:vAlign w:val="center"/>
          </w:tcPr>
          <w:p w14:paraId="146D1E25" w14:textId="77777777" w:rsidR="0038447C" w:rsidRPr="00C03A7C" w:rsidRDefault="0038447C" w:rsidP="0038447C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Min.: 5 szt.</w:t>
            </w:r>
          </w:p>
        </w:tc>
      </w:tr>
      <w:tr w:rsidR="0038447C" w:rsidRPr="00C03A7C" w14:paraId="665BD3EB" w14:textId="77777777" w:rsidTr="0038447C">
        <w:tc>
          <w:tcPr>
            <w:tcW w:w="639" w:type="dxa"/>
          </w:tcPr>
          <w:p w14:paraId="23E4F9DE" w14:textId="77777777" w:rsidR="0038447C" w:rsidRPr="00C03A7C" w:rsidRDefault="0038447C" w:rsidP="0038447C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10</w:t>
            </w:r>
          </w:p>
        </w:tc>
        <w:tc>
          <w:tcPr>
            <w:tcW w:w="3184" w:type="dxa"/>
          </w:tcPr>
          <w:p w14:paraId="22528AA6" w14:textId="77777777" w:rsidR="0038447C" w:rsidRPr="00C03A7C" w:rsidRDefault="0038447C" w:rsidP="0038447C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Powierzchnia modułu (potwierdzone raportem z badań przeprowadzonym przez niezależną jednostkę badawczą)</w:t>
            </w:r>
          </w:p>
        </w:tc>
        <w:tc>
          <w:tcPr>
            <w:tcW w:w="5528" w:type="dxa"/>
            <w:vAlign w:val="center"/>
          </w:tcPr>
          <w:p w14:paraId="539DC357" w14:textId="77777777" w:rsidR="0038447C" w:rsidRPr="00C03A7C" w:rsidRDefault="0038447C" w:rsidP="0038447C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Max.: 1,915 m</w:t>
            </w:r>
            <w:r w:rsidRPr="00C03A7C">
              <w:rPr>
                <w:rFonts w:ascii="Century Gothic" w:hAnsi="Century Gothic" w:cs="Times New Roman"/>
                <w:sz w:val="20"/>
                <w:szCs w:val="20"/>
                <w:vertAlign w:val="superscript"/>
              </w:rPr>
              <w:t xml:space="preserve">2 </w:t>
            </w:r>
            <w:r w:rsidRPr="00C03A7C">
              <w:rPr>
                <w:rFonts w:ascii="Century Gothic" w:hAnsi="Century Gothic" w:cs="Times New Roman"/>
                <w:sz w:val="20"/>
                <w:szCs w:val="20"/>
              </w:rPr>
              <w:t xml:space="preserve">(Przy podaniu zakresu w wymiarze modułu w karcie katalogowej (±) do weryfikacji zostaje przyjęta największa możliwa powierzchnia zaproponowanego modułu)   </w:t>
            </w:r>
          </w:p>
        </w:tc>
      </w:tr>
      <w:tr w:rsidR="0038447C" w:rsidRPr="00C03A7C" w14:paraId="1E1C4D1A" w14:textId="77777777" w:rsidTr="0038447C">
        <w:tc>
          <w:tcPr>
            <w:tcW w:w="639" w:type="dxa"/>
          </w:tcPr>
          <w:p w14:paraId="6BDDCD1D" w14:textId="77777777" w:rsidR="0038447C" w:rsidRPr="00C03A7C" w:rsidRDefault="0038447C" w:rsidP="0038447C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11</w:t>
            </w:r>
          </w:p>
        </w:tc>
        <w:tc>
          <w:tcPr>
            <w:tcW w:w="3184" w:type="dxa"/>
          </w:tcPr>
          <w:p w14:paraId="3712BD35" w14:textId="77777777" w:rsidR="0038447C" w:rsidRPr="00C03A7C" w:rsidRDefault="0038447C" w:rsidP="0038447C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Szerokość ramy modułu</w:t>
            </w:r>
          </w:p>
        </w:tc>
        <w:tc>
          <w:tcPr>
            <w:tcW w:w="5528" w:type="dxa"/>
            <w:vAlign w:val="center"/>
          </w:tcPr>
          <w:p w14:paraId="64F174D7" w14:textId="77777777" w:rsidR="0038447C" w:rsidRPr="00C03A7C" w:rsidRDefault="0038447C" w:rsidP="0038447C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Min.: 30 mm</w:t>
            </w:r>
          </w:p>
        </w:tc>
      </w:tr>
      <w:tr w:rsidR="0038447C" w:rsidRPr="00C03A7C" w14:paraId="7674AC49" w14:textId="77777777" w:rsidTr="0038447C">
        <w:tc>
          <w:tcPr>
            <w:tcW w:w="639" w:type="dxa"/>
          </w:tcPr>
          <w:p w14:paraId="3EC68EA0" w14:textId="77777777" w:rsidR="0038447C" w:rsidRPr="00C03A7C" w:rsidRDefault="0038447C" w:rsidP="0038447C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12</w:t>
            </w:r>
          </w:p>
        </w:tc>
        <w:tc>
          <w:tcPr>
            <w:tcW w:w="3184" w:type="dxa"/>
          </w:tcPr>
          <w:p w14:paraId="625A6218" w14:textId="77777777" w:rsidR="0038447C" w:rsidRPr="00C03A7C" w:rsidRDefault="0038447C" w:rsidP="0038447C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Wytrzymałość mechaniczna na obciążenie od śniegu (potwierdzone raportem z badań przeprowadzonym przez niezależną jednostkę badawczą)</w:t>
            </w:r>
          </w:p>
        </w:tc>
        <w:tc>
          <w:tcPr>
            <w:tcW w:w="5528" w:type="dxa"/>
            <w:vAlign w:val="center"/>
          </w:tcPr>
          <w:p w14:paraId="407227FB" w14:textId="77777777" w:rsidR="0038447C" w:rsidRPr="00C03A7C" w:rsidRDefault="0038447C" w:rsidP="0038447C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Min.: 5400 Pa</w:t>
            </w:r>
          </w:p>
        </w:tc>
      </w:tr>
      <w:tr w:rsidR="0038447C" w:rsidRPr="00C03A7C" w14:paraId="10D98AFD" w14:textId="77777777" w:rsidTr="0038447C">
        <w:tc>
          <w:tcPr>
            <w:tcW w:w="639" w:type="dxa"/>
          </w:tcPr>
          <w:p w14:paraId="75026022" w14:textId="77777777" w:rsidR="0038447C" w:rsidRPr="00C03A7C" w:rsidRDefault="0038447C" w:rsidP="0038447C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13</w:t>
            </w:r>
          </w:p>
        </w:tc>
        <w:tc>
          <w:tcPr>
            <w:tcW w:w="3184" w:type="dxa"/>
          </w:tcPr>
          <w:p w14:paraId="772EDCAD" w14:textId="77777777" w:rsidR="0038447C" w:rsidRPr="00C03A7C" w:rsidRDefault="0038447C" w:rsidP="0038447C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 xml:space="preserve">Wytrzymałość mechaniczna na parcie i ssanie wiatru (potwierdzone raportem z badań przeprowadzonym przez niezależną jednostkę </w:t>
            </w:r>
            <w:r w:rsidRPr="00C03A7C">
              <w:rPr>
                <w:rFonts w:ascii="Century Gothic" w:hAnsi="Century Gothic" w:cs="Times New Roman"/>
                <w:sz w:val="20"/>
                <w:szCs w:val="20"/>
              </w:rPr>
              <w:lastRenderedPageBreak/>
              <w:t>badawczą)</w:t>
            </w:r>
          </w:p>
        </w:tc>
        <w:tc>
          <w:tcPr>
            <w:tcW w:w="5528" w:type="dxa"/>
            <w:vAlign w:val="center"/>
          </w:tcPr>
          <w:p w14:paraId="5BD4E171" w14:textId="77777777" w:rsidR="0038447C" w:rsidRPr="00C03A7C" w:rsidRDefault="0038447C" w:rsidP="0038447C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lastRenderedPageBreak/>
              <w:t>Min.: 2400 Pa</w:t>
            </w:r>
          </w:p>
        </w:tc>
      </w:tr>
      <w:tr w:rsidR="0038447C" w:rsidRPr="00C03A7C" w14:paraId="38028EEE" w14:textId="77777777" w:rsidTr="0038447C">
        <w:tc>
          <w:tcPr>
            <w:tcW w:w="639" w:type="dxa"/>
          </w:tcPr>
          <w:p w14:paraId="04B5C4B6" w14:textId="77777777" w:rsidR="0038447C" w:rsidRPr="00C03A7C" w:rsidRDefault="0038447C" w:rsidP="0038447C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14</w:t>
            </w:r>
          </w:p>
        </w:tc>
        <w:tc>
          <w:tcPr>
            <w:tcW w:w="3184" w:type="dxa"/>
          </w:tcPr>
          <w:p w14:paraId="4C482174" w14:textId="77777777" w:rsidR="0038447C" w:rsidRPr="00C03A7C" w:rsidRDefault="0038447C" w:rsidP="0038447C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Zakres temperatur</w:t>
            </w:r>
          </w:p>
        </w:tc>
        <w:tc>
          <w:tcPr>
            <w:tcW w:w="5528" w:type="dxa"/>
            <w:vAlign w:val="center"/>
          </w:tcPr>
          <w:p w14:paraId="063846D8" w14:textId="77777777" w:rsidR="0038447C" w:rsidRPr="00C03A7C" w:rsidRDefault="0038447C" w:rsidP="0038447C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Od -40 do +85˚C lub szerszy</w:t>
            </w:r>
          </w:p>
        </w:tc>
      </w:tr>
      <w:tr w:rsidR="0038447C" w:rsidRPr="00C03A7C" w14:paraId="30C16312" w14:textId="77777777" w:rsidTr="0038447C">
        <w:tc>
          <w:tcPr>
            <w:tcW w:w="639" w:type="dxa"/>
          </w:tcPr>
          <w:p w14:paraId="55321EB8" w14:textId="77777777" w:rsidR="0038447C" w:rsidRPr="00C03A7C" w:rsidRDefault="0038447C" w:rsidP="0038447C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15</w:t>
            </w:r>
          </w:p>
        </w:tc>
        <w:tc>
          <w:tcPr>
            <w:tcW w:w="3184" w:type="dxa"/>
          </w:tcPr>
          <w:p w14:paraId="7ED16603" w14:textId="77777777" w:rsidR="0038447C" w:rsidRPr="00C03A7C" w:rsidRDefault="0038447C" w:rsidP="0038447C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Certyfikaty</w:t>
            </w:r>
          </w:p>
        </w:tc>
        <w:tc>
          <w:tcPr>
            <w:tcW w:w="5528" w:type="dxa"/>
            <w:vAlign w:val="center"/>
          </w:tcPr>
          <w:p w14:paraId="424373E1" w14:textId="77777777" w:rsidR="0038447C" w:rsidRPr="00C03A7C" w:rsidRDefault="0038447C" w:rsidP="0038447C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IEC 61215, IEC 61730</w:t>
            </w:r>
          </w:p>
        </w:tc>
      </w:tr>
      <w:tr w:rsidR="0038447C" w:rsidRPr="00C03A7C" w14:paraId="1546F330" w14:textId="77777777" w:rsidTr="0038447C">
        <w:tc>
          <w:tcPr>
            <w:tcW w:w="639" w:type="dxa"/>
          </w:tcPr>
          <w:p w14:paraId="06026556" w14:textId="77777777" w:rsidR="0038447C" w:rsidRPr="00C03A7C" w:rsidRDefault="0038447C" w:rsidP="0038447C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16</w:t>
            </w:r>
          </w:p>
        </w:tc>
        <w:tc>
          <w:tcPr>
            <w:tcW w:w="3184" w:type="dxa"/>
          </w:tcPr>
          <w:p w14:paraId="24F645C6" w14:textId="77777777" w:rsidR="0038447C" w:rsidRPr="00C03A7C" w:rsidRDefault="0038447C" w:rsidP="0038447C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 xml:space="preserve">Data produkcji </w:t>
            </w:r>
          </w:p>
        </w:tc>
        <w:tc>
          <w:tcPr>
            <w:tcW w:w="5528" w:type="dxa"/>
            <w:vAlign w:val="center"/>
          </w:tcPr>
          <w:p w14:paraId="16DF72E2" w14:textId="77777777" w:rsidR="0038447C" w:rsidRPr="00C03A7C" w:rsidRDefault="0038447C" w:rsidP="0038447C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Nie starsze niż 6 miesięcy przed datą montażu</w:t>
            </w:r>
          </w:p>
        </w:tc>
      </w:tr>
      <w:tr w:rsidR="0038447C" w:rsidRPr="00C03A7C" w14:paraId="44A20533" w14:textId="77777777" w:rsidTr="0038447C">
        <w:trPr>
          <w:trHeight w:val="58"/>
        </w:trPr>
        <w:tc>
          <w:tcPr>
            <w:tcW w:w="639" w:type="dxa"/>
          </w:tcPr>
          <w:p w14:paraId="5DEC3CEC" w14:textId="77777777" w:rsidR="0038447C" w:rsidRPr="00C03A7C" w:rsidRDefault="0038447C" w:rsidP="0038447C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17</w:t>
            </w:r>
          </w:p>
        </w:tc>
        <w:tc>
          <w:tcPr>
            <w:tcW w:w="3184" w:type="dxa"/>
          </w:tcPr>
          <w:p w14:paraId="4AEA0453" w14:textId="77777777" w:rsidR="0038447C" w:rsidRPr="00C03A7C" w:rsidRDefault="0038447C" w:rsidP="0038447C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 xml:space="preserve">Wymagania dodatkowe </w:t>
            </w:r>
          </w:p>
        </w:tc>
        <w:tc>
          <w:tcPr>
            <w:tcW w:w="5528" w:type="dxa"/>
            <w:vAlign w:val="center"/>
          </w:tcPr>
          <w:p w14:paraId="0EB4AEC9" w14:textId="77777777" w:rsidR="0038447C" w:rsidRPr="00C03A7C" w:rsidRDefault="0038447C" w:rsidP="0038447C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Warunkiem koniecznym jest również dostarczenie Zamawiającemu listy wykonanych testów elektroluminescencyjnych (tzw. flash test) dla każdego dostarczonego modułu fotowoltaicznego do przedmiotowych instalacji do odbiorów częściowych wg harmonogramu rzeczowo – finansowego.</w:t>
            </w:r>
          </w:p>
        </w:tc>
      </w:tr>
    </w:tbl>
    <w:p w14:paraId="5AE0F0FC" w14:textId="4A5A8D58" w:rsidR="00417DED" w:rsidRDefault="00417DED" w:rsidP="0038447C">
      <w:pPr>
        <w:pStyle w:val="Standard"/>
        <w:spacing w:before="120" w:after="120" w:line="276" w:lineRule="auto"/>
        <w:ind w:left="360"/>
        <w:jc w:val="both"/>
        <w:rPr>
          <w:rFonts w:ascii="Century Gothic" w:hAnsi="Century Gothic" w:cs="Arial"/>
        </w:rPr>
      </w:pPr>
      <w:r>
        <w:rPr>
          <w:rFonts w:ascii="Century Gothic" w:hAnsi="Century Gothic" w:cs="Arial"/>
        </w:rPr>
        <w:t xml:space="preserve"> </w:t>
      </w:r>
      <w:r w:rsidR="0038447C" w:rsidRPr="00C03A7C">
        <w:rPr>
          <w:rFonts w:ascii="Century Gothic" w:hAnsi="Century Gothic"/>
        </w:rPr>
        <w:t>Tabela nr 1. Podstawowe minimalne parametry techniczne modułów fotowoltaicznych</w:t>
      </w:r>
    </w:p>
    <w:p w14:paraId="43E54CC2" w14:textId="77777777" w:rsidR="00417DED" w:rsidRDefault="00417DED" w:rsidP="00417DED">
      <w:pPr>
        <w:pStyle w:val="Nagwek2"/>
        <w:spacing w:line="276" w:lineRule="auto"/>
      </w:pPr>
      <w:bookmarkStart w:id="8" w:name="_Toc19607651"/>
    </w:p>
    <w:p w14:paraId="4EBE9757" w14:textId="77777777" w:rsidR="00417DED" w:rsidRPr="00214BD8" w:rsidRDefault="00417DED" w:rsidP="00417DED">
      <w:pPr>
        <w:pStyle w:val="Nagwek2"/>
        <w:numPr>
          <w:ilvl w:val="1"/>
          <w:numId w:val="4"/>
        </w:numPr>
        <w:spacing w:line="276" w:lineRule="auto"/>
        <w:ind w:left="1134"/>
      </w:pPr>
      <w:bookmarkStart w:id="9" w:name="_Toc73967836"/>
      <w:r w:rsidRPr="00214BD8">
        <w:t>Inwerter</w:t>
      </w:r>
      <w:bookmarkEnd w:id="8"/>
      <w:bookmarkEnd w:id="9"/>
    </w:p>
    <w:p w14:paraId="46463FCC" w14:textId="50F907F2" w:rsidR="0038447C" w:rsidRDefault="004A2CE9" w:rsidP="004A2CE9">
      <w:pPr>
        <w:autoSpaceDE w:val="0"/>
        <w:autoSpaceDN w:val="0"/>
        <w:adjustRightInd w:val="0"/>
        <w:spacing w:before="240" w:after="0" w:line="276" w:lineRule="auto"/>
        <w:ind w:left="426"/>
        <w:jc w:val="both"/>
        <w:rPr>
          <w:rFonts w:ascii="Century Gothic" w:hAnsi="Century Gothic" w:cs="Arial"/>
          <w:sz w:val="20"/>
          <w:szCs w:val="20"/>
        </w:rPr>
      </w:pPr>
      <w:r w:rsidRPr="00EC1363">
        <w:rPr>
          <w:rFonts w:ascii="Century Gothic" w:hAnsi="Century Gothic" w:cs="Arial"/>
          <w:sz w:val="20"/>
          <w:szCs w:val="20"/>
        </w:rPr>
        <w:t>W instalacji należy zastosować falowniki mające na celu przetworzenie prądu stałego z wyjścia paneli na prąd przemienny sieci dystrybucyjnej. Zastosowane falowniki muszą charakteryzować się stopniem ochrony minimum IP65, uwzględniające należytą odporność na warunki atmosferyczne (temperatura pracy -20</w:t>
      </w:r>
      <w:r w:rsidRPr="00EC1363">
        <w:rPr>
          <w:rFonts w:ascii="Arial" w:hAnsi="Arial" w:cs="Arial"/>
          <w:sz w:val="20"/>
          <w:szCs w:val="20"/>
        </w:rPr>
        <w:t>⁰</w:t>
      </w:r>
      <w:r w:rsidRPr="00EC1363">
        <w:rPr>
          <w:rFonts w:ascii="Century Gothic" w:hAnsi="Century Gothic" w:cs="Arial"/>
          <w:sz w:val="20"/>
          <w:szCs w:val="20"/>
        </w:rPr>
        <w:t>C do +50</w:t>
      </w:r>
      <w:r w:rsidRPr="00EC1363">
        <w:rPr>
          <w:rFonts w:ascii="Arial" w:hAnsi="Arial" w:cs="Arial"/>
          <w:sz w:val="20"/>
          <w:szCs w:val="20"/>
        </w:rPr>
        <w:t>⁰</w:t>
      </w:r>
      <w:r w:rsidRPr="00EC1363">
        <w:rPr>
          <w:rFonts w:ascii="Century Gothic" w:hAnsi="Century Gothic" w:cs="Arial"/>
          <w:sz w:val="20"/>
          <w:szCs w:val="20"/>
        </w:rPr>
        <w:t>C) oraz wysokie bezpiecze</w:t>
      </w:r>
      <w:r w:rsidRPr="00EC1363">
        <w:rPr>
          <w:rFonts w:ascii="Century Gothic" w:hAnsi="Century Gothic" w:cs="Century Gothic"/>
          <w:sz w:val="20"/>
          <w:szCs w:val="20"/>
        </w:rPr>
        <w:t>ń</w:t>
      </w:r>
      <w:r w:rsidRPr="00EC1363">
        <w:rPr>
          <w:rFonts w:ascii="Century Gothic" w:hAnsi="Century Gothic" w:cs="Arial"/>
          <w:sz w:val="20"/>
          <w:szCs w:val="20"/>
        </w:rPr>
        <w:t>stwo dla</w:t>
      </w:r>
      <w:r>
        <w:rPr>
          <w:rFonts w:ascii="Century Gothic" w:hAnsi="Century Gothic" w:cs="Arial"/>
          <w:sz w:val="20"/>
          <w:szCs w:val="20"/>
        </w:rPr>
        <w:t> </w:t>
      </w:r>
      <w:r w:rsidRPr="00EC1363">
        <w:rPr>
          <w:rFonts w:ascii="Century Gothic" w:hAnsi="Century Gothic" w:cs="Arial"/>
          <w:sz w:val="20"/>
          <w:szCs w:val="20"/>
        </w:rPr>
        <w:t>u</w:t>
      </w:r>
      <w:r w:rsidRPr="00EC1363">
        <w:rPr>
          <w:rFonts w:ascii="Century Gothic" w:hAnsi="Century Gothic" w:cs="Century Gothic"/>
          <w:sz w:val="20"/>
          <w:szCs w:val="20"/>
        </w:rPr>
        <w:t>ż</w:t>
      </w:r>
      <w:r w:rsidRPr="00EC1363">
        <w:rPr>
          <w:rFonts w:ascii="Century Gothic" w:hAnsi="Century Gothic" w:cs="Arial"/>
          <w:sz w:val="20"/>
          <w:szCs w:val="20"/>
        </w:rPr>
        <w:t>ytkownik</w:t>
      </w:r>
      <w:r w:rsidRPr="00EC1363">
        <w:rPr>
          <w:rFonts w:ascii="Century Gothic" w:hAnsi="Century Gothic" w:cs="Century Gothic"/>
          <w:sz w:val="20"/>
          <w:szCs w:val="20"/>
        </w:rPr>
        <w:t>ó</w:t>
      </w:r>
      <w:r w:rsidRPr="00EC1363">
        <w:rPr>
          <w:rFonts w:ascii="Century Gothic" w:hAnsi="Century Gothic" w:cs="Arial"/>
          <w:sz w:val="20"/>
          <w:szCs w:val="20"/>
        </w:rPr>
        <w:t>w. Inwertery winny zosta</w:t>
      </w:r>
      <w:r w:rsidRPr="00EC1363">
        <w:rPr>
          <w:rFonts w:ascii="Century Gothic" w:hAnsi="Century Gothic" w:cs="Century Gothic"/>
          <w:sz w:val="20"/>
          <w:szCs w:val="20"/>
        </w:rPr>
        <w:t>ć</w:t>
      </w:r>
      <w:r w:rsidRPr="00EC1363">
        <w:rPr>
          <w:rFonts w:ascii="Century Gothic" w:hAnsi="Century Gothic" w:cs="Arial"/>
          <w:sz w:val="20"/>
          <w:szCs w:val="20"/>
        </w:rPr>
        <w:t xml:space="preserve"> wyposa</w:t>
      </w:r>
      <w:r w:rsidRPr="00EC1363">
        <w:rPr>
          <w:rFonts w:ascii="Century Gothic" w:hAnsi="Century Gothic" w:cs="Century Gothic"/>
          <w:sz w:val="20"/>
          <w:szCs w:val="20"/>
        </w:rPr>
        <w:t>ż</w:t>
      </w:r>
      <w:r w:rsidRPr="00EC1363">
        <w:rPr>
          <w:rFonts w:ascii="Century Gothic" w:hAnsi="Century Gothic" w:cs="Arial"/>
          <w:sz w:val="20"/>
          <w:szCs w:val="20"/>
        </w:rPr>
        <w:t>one w system pomiaru izolacji w cz</w:t>
      </w:r>
      <w:r w:rsidRPr="00EC1363">
        <w:rPr>
          <w:rFonts w:ascii="Century Gothic" w:hAnsi="Century Gothic" w:cs="Century Gothic"/>
          <w:sz w:val="20"/>
          <w:szCs w:val="20"/>
        </w:rPr>
        <w:t>ęś</w:t>
      </w:r>
      <w:r w:rsidRPr="00EC1363">
        <w:rPr>
          <w:rFonts w:ascii="Century Gothic" w:hAnsi="Century Gothic" w:cs="Arial"/>
          <w:sz w:val="20"/>
          <w:szCs w:val="20"/>
        </w:rPr>
        <w:t>ci DC, pozwalaj</w:t>
      </w:r>
      <w:r w:rsidRPr="00EC1363">
        <w:rPr>
          <w:rFonts w:ascii="Century Gothic" w:hAnsi="Century Gothic" w:cs="Century Gothic"/>
          <w:sz w:val="20"/>
          <w:szCs w:val="20"/>
        </w:rPr>
        <w:t>ą</w:t>
      </w:r>
      <w:r w:rsidRPr="00EC1363">
        <w:rPr>
          <w:rFonts w:ascii="Century Gothic" w:hAnsi="Century Gothic" w:cs="Arial"/>
          <w:sz w:val="20"/>
          <w:szCs w:val="20"/>
        </w:rPr>
        <w:t>cy eliminowa</w:t>
      </w:r>
      <w:r w:rsidRPr="00EC1363">
        <w:rPr>
          <w:rFonts w:ascii="Century Gothic" w:hAnsi="Century Gothic" w:cs="Century Gothic"/>
          <w:sz w:val="20"/>
          <w:szCs w:val="20"/>
        </w:rPr>
        <w:t>ć</w:t>
      </w:r>
      <w:r w:rsidRPr="00EC1363">
        <w:rPr>
          <w:rFonts w:ascii="Century Gothic" w:hAnsi="Century Gothic" w:cs="Arial"/>
          <w:sz w:val="20"/>
          <w:szCs w:val="20"/>
        </w:rPr>
        <w:t xml:space="preserve"> wszelkie uszkodzenia w okablowaniu modułów jak również w samych modułach dając wysokie bezpieczeństwo użytkowania oraz zabezpieczenie przed błędną polaryzacją modułów. Ponadto inwerter powinien posiadać monitoring parametrów sieci, zabezpieczenie przed pracą wyspową oraz być przystosowany do pracy z polską siecią dystrybucyjną (deklaracja zgodności WE (niezależny certyfikat), Zgodność z kodeksami sieciowymi (NC RFG)). Zastosowane falowniki posiadać będą 10 letnią gwarancję produktową. Dla instalacji o mocach powyżej 3</w:t>
      </w:r>
      <w:r>
        <w:rPr>
          <w:rFonts w:ascii="Century Gothic" w:hAnsi="Century Gothic" w:cs="Arial"/>
          <w:sz w:val="20"/>
          <w:szCs w:val="20"/>
        </w:rPr>
        <w:t>,68</w:t>
      </w:r>
      <w:r w:rsidRPr="00EC1363">
        <w:rPr>
          <w:rFonts w:ascii="Century Gothic" w:hAnsi="Century Gothic" w:cs="Arial"/>
          <w:sz w:val="20"/>
          <w:szCs w:val="20"/>
        </w:rPr>
        <w:t xml:space="preserve"> kWp wymagane są tylko inwertery 3-fazowe. Zamawiający nie przewiduje systemu PPOŻ dla wskazanych instalacji. Falownik powinien mieć możliwość współpracy z optymalizatorami mocy.</w:t>
      </w:r>
      <w:r>
        <w:rPr>
          <w:rFonts w:ascii="Century Gothic" w:hAnsi="Century Gothic" w:cs="Arial"/>
          <w:sz w:val="20"/>
          <w:szCs w:val="20"/>
        </w:rPr>
        <w:t xml:space="preserve"> Falownik będzie wyposażony w zintegrowany wyświetlacz. Zamawiający wymaga przedłożenia certyfikatu zgodności z normą EN 50549-1 wraz z załącznikiem z przeprowadzonych testów. </w:t>
      </w:r>
    </w:p>
    <w:p w14:paraId="6E3DB942" w14:textId="77777777" w:rsidR="004A2CE9" w:rsidRPr="004A2CE9" w:rsidRDefault="004A2CE9" w:rsidP="004A2CE9">
      <w:pPr>
        <w:autoSpaceDE w:val="0"/>
        <w:autoSpaceDN w:val="0"/>
        <w:adjustRightInd w:val="0"/>
        <w:spacing w:before="240" w:after="0" w:line="276" w:lineRule="auto"/>
        <w:ind w:left="426"/>
        <w:jc w:val="both"/>
        <w:rPr>
          <w:rFonts w:ascii="Century Gothic" w:hAnsi="Century Gothic" w:cs="Arial"/>
          <w:sz w:val="20"/>
          <w:szCs w:val="20"/>
        </w:rPr>
      </w:pPr>
    </w:p>
    <w:tbl>
      <w:tblPr>
        <w:tblW w:w="9053" w:type="dxa"/>
        <w:tblInd w:w="656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71"/>
        <w:gridCol w:w="2258"/>
        <w:gridCol w:w="1560"/>
        <w:gridCol w:w="1369"/>
        <w:gridCol w:w="1452"/>
        <w:gridCol w:w="1443"/>
      </w:tblGrid>
      <w:tr w:rsidR="007D385C" w:rsidRPr="00DF4F3C" w14:paraId="0027FC62" w14:textId="212F8462" w:rsidTr="007D385C">
        <w:trPr>
          <w:trHeight w:val="870"/>
        </w:trPr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1AFCC4" w14:textId="77777777" w:rsidR="007D385C" w:rsidRPr="00DF4F3C" w:rsidRDefault="007D385C" w:rsidP="0038447C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color w:val="000000"/>
                <w:sz w:val="20"/>
                <w:szCs w:val="20"/>
                <w:lang w:eastAsia="pl-PL"/>
              </w:rPr>
            </w:pPr>
            <w:r w:rsidRPr="00DF4F3C">
              <w:rPr>
                <w:rFonts w:ascii="Century Gothic" w:eastAsia="Times New Roman" w:hAnsi="Century Gothic" w:cs="Times New Roman"/>
                <w:color w:val="000000"/>
                <w:sz w:val="20"/>
                <w:szCs w:val="20"/>
                <w:lang w:eastAsia="pl-PL"/>
              </w:rPr>
              <w:t xml:space="preserve">Moc instalacji [kWp] </w:t>
            </w:r>
          </w:p>
        </w:tc>
        <w:tc>
          <w:tcPr>
            <w:tcW w:w="22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5FDB86" w14:textId="7D76637E" w:rsidR="007D385C" w:rsidRPr="00DF4F3C" w:rsidRDefault="007D385C" w:rsidP="0038447C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color w:val="000000"/>
                <w:sz w:val="20"/>
                <w:szCs w:val="20"/>
                <w:lang w:eastAsia="pl-PL"/>
              </w:rPr>
            </w:pPr>
            <w:r>
              <w:rPr>
                <w:rFonts w:ascii="Century Gothic" w:eastAsia="Times New Roman" w:hAnsi="Century Gothic" w:cs="Times New Roman"/>
                <w:color w:val="000000"/>
                <w:sz w:val="20"/>
                <w:szCs w:val="20"/>
                <w:lang w:eastAsia="pl-PL"/>
              </w:rPr>
              <w:t>Dopuszczalny zakres  znamionowej mocy wyjściowej</w:t>
            </w:r>
            <w:r w:rsidRPr="00DF4F3C">
              <w:rPr>
                <w:rFonts w:ascii="Century Gothic" w:eastAsia="Times New Roman" w:hAnsi="Century Gothic" w:cs="Times New Roman"/>
                <w:color w:val="000000"/>
                <w:sz w:val="20"/>
                <w:szCs w:val="20"/>
                <w:lang w:eastAsia="pl-PL"/>
              </w:rPr>
              <w:t xml:space="preserve"> falownika [kW]</w:t>
            </w:r>
          </w:p>
        </w:tc>
        <w:tc>
          <w:tcPr>
            <w:tcW w:w="1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7561DF" w14:textId="77777777" w:rsidR="007D385C" w:rsidRPr="00DF4F3C" w:rsidRDefault="007D385C" w:rsidP="0038447C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color w:val="000000"/>
                <w:sz w:val="20"/>
                <w:szCs w:val="20"/>
                <w:lang w:eastAsia="pl-PL"/>
              </w:rPr>
            </w:pPr>
            <w:r w:rsidRPr="00DF4F3C">
              <w:rPr>
                <w:rFonts w:ascii="Century Gothic" w:eastAsia="Times New Roman" w:hAnsi="Century Gothic" w:cs="Times New Roman"/>
                <w:color w:val="000000"/>
                <w:sz w:val="20"/>
                <w:szCs w:val="20"/>
                <w:lang w:eastAsia="pl-PL"/>
              </w:rPr>
              <w:t xml:space="preserve">Minimalna sprawność europejska [%] </w:t>
            </w:r>
          </w:p>
        </w:tc>
        <w:tc>
          <w:tcPr>
            <w:tcW w:w="13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3878B6" w14:textId="77777777" w:rsidR="007D385C" w:rsidRPr="00DF4F3C" w:rsidRDefault="007D385C" w:rsidP="0038447C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color w:val="000000"/>
                <w:sz w:val="20"/>
                <w:szCs w:val="20"/>
                <w:lang w:eastAsia="pl-PL"/>
              </w:rPr>
            </w:pPr>
            <w:r w:rsidRPr="00DF4F3C">
              <w:rPr>
                <w:rFonts w:ascii="Century Gothic" w:eastAsia="Times New Roman" w:hAnsi="Century Gothic" w:cs="Times New Roman"/>
                <w:color w:val="000000"/>
                <w:sz w:val="20"/>
                <w:szCs w:val="20"/>
                <w:lang w:eastAsia="pl-PL"/>
              </w:rPr>
              <w:t>Sposób przyłączenia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42D7FFA4" w14:textId="77777777" w:rsidR="007D385C" w:rsidRDefault="007D385C" w:rsidP="004A2CE9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color w:val="000000"/>
                <w:sz w:val="20"/>
                <w:szCs w:val="20"/>
                <w:lang w:eastAsia="pl-PL"/>
              </w:rPr>
            </w:pPr>
            <w:r>
              <w:rPr>
                <w:rFonts w:ascii="Century Gothic" w:eastAsia="Times New Roman" w:hAnsi="Century Gothic" w:cs="Times New Roman"/>
                <w:color w:val="000000"/>
                <w:sz w:val="20"/>
                <w:szCs w:val="20"/>
                <w:lang w:eastAsia="pl-PL"/>
              </w:rPr>
              <w:t>Zakres  napięć  MPPT</w:t>
            </w:r>
          </w:p>
          <w:p w14:paraId="017BA9A6" w14:textId="7377179C" w:rsidR="007D385C" w:rsidRPr="00DF4F3C" w:rsidRDefault="007D385C" w:rsidP="004A2CE9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color w:val="000000"/>
                <w:sz w:val="20"/>
                <w:szCs w:val="20"/>
                <w:lang w:eastAsia="pl-PL"/>
              </w:rPr>
            </w:pPr>
            <w:r>
              <w:rPr>
                <w:rFonts w:ascii="Century Gothic" w:eastAsia="Times New Roman" w:hAnsi="Century Gothic" w:cs="Times New Roman"/>
                <w:color w:val="000000"/>
                <w:sz w:val="20"/>
                <w:szCs w:val="20"/>
                <w:lang w:eastAsia="pl-PL"/>
              </w:rPr>
              <w:t>[V]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36F66829" w14:textId="5F613ED5" w:rsidR="007D385C" w:rsidRDefault="007D385C" w:rsidP="004A2CE9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color w:val="000000"/>
                <w:sz w:val="20"/>
                <w:szCs w:val="20"/>
                <w:lang w:eastAsia="pl-PL"/>
              </w:rPr>
            </w:pPr>
            <w:r>
              <w:rPr>
                <w:rFonts w:ascii="Century Gothic" w:eastAsia="Times New Roman" w:hAnsi="Century Gothic" w:cs="Times New Roman"/>
                <w:color w:val="000000"/>
                <w:sz w:val="20"/>
                <w:szCs w:val="20"/>
                <w:lang w:eastAsia="pl-PL"/>
              </w:rPr>
              <w:t xml:space="preserve">Współczynnik mocy </w:t>
            </w:r>
          </w:p>
        </w:tc>
      </w:tr>
      <w:tr w:rsidR="007D385C" w:rsidRPr="00DF4F3C" w14:paraId="48FDA8EC" w14:textId="2606CE74" w:rsidTr="007D385C">
        <w:trPr>
          <w:trHeight w:val="290"/>
        </w:trPr>
        <w:tc>
          <w:tcPr>
            <w:tcW w:w="97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8FD58F" w14:textId="5789E702" w:rsidR="007D385C" w:rsidRPr="00EE03E9" w:rsidRDefault="007D385C" w:rsidP="004A2CE9">
            <w:pPr>
              <w:spacing w:after="0" w:line="240" w:lineRule="auto"/>
              <w:jc w:val="right"/>
              <w:rPr>
                <w:rFonts w:ascii="Century Gothic" w:eastAsia="Times New Roman" w:hAnsi="Century Gothic" w:cs="Times New Roman"/>
                <w:color w:val="000000"/>
                <w:sz w:val="20"/>
                <w:szCs w:val="20"/>
                <w:lang w:eastAsia="pl-PL"/>
              </w:rPr>
            </w:pPr>
            <w:r w:rsidRPr="00EE03E9">
              <w:rPr>
                <w:rFonts w:ascii="Century Gothic" w:eastAsia="Times New Roman" w:hAnsi="Century Gothic" w:cs="Times New Roman"/>
                <w:color w:val="000000"/>
                <w:sz w:val="20"/>
                <w:szCs w:val="20"/>
                <w:lang w:eastAsia="pl-PL"/>
              </w:rPr>
              <w:t>4,62</w:t>
            </w:r>
          </w:p>
        </w:tc>
        <w:tc>
          <w:tcPr>
            <w:tcW w:w="22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0085B9" w14:textId="77F57807" w:rsidR="007D385C" w:rsidRPr="00EE03E9" w:rsidRDefault="007D385C" w:rsidP="004A2CE9">
            <w:pPr>
              <w:spacing w:after="0" w:line="240" w:lineRule="auto"/>
              <w:jc w:val="right"/>
              <w:rPr>
                <w:rFonts w:ascii="Century Gothic" w:eastAsia="Times New Roman" w:hAnsi="Century Gothic" w:cs="Times New Roman"/>
                <w:color w:val="000000"/>
                <w:sz w:val="20"/>
                <w:szCs w:val="20"/>
                <w:lang w:eastAsia="pl-PL"/>
              </w:rPr>
            </w:pPr>
            <w:r w:rsidRPr="00EE03E9">
              <w:rPr>
                <w:rFonts w:ascii="Century Gothic" w:eastAsia="Times New Roman" w:hAnsi="Century Gothic" w:cs="Times New Roman"/>
                <w:color w:val="000000"/>
                <w:sz w:val="20"/>
                <w:szCs w:val="20"/>
                <w:lang w:eastAsia="pl-PL"/>
              </w:rPr>
              <w:t>4-4,5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16DB95" w14:textId="3C34EFF7" w:rsidR="007D385C" w:rsidRPr="00EE03E9" w:rsidRDefault="007D385C" w:rsidP="004A2CE9">
            <w:pPr>
              <w:spacing w:after="0" w:line="240" w:lineRule="auto"/>
              <w:jc w:val="right"/>
              <w:rPr>
                <w:rFonts w:ascii="Century Gothic" w:eastAsia="Times New Roman" w:hAnsi="Century Gothic" w:cs="Times New Roman"/>
                <w:color w:val="000000"/>
                <w:sz w:val="20"/>
                <w:szCs w:val="20"/>
                <w:lang w:eastAsia="pl-PL"/>
              </w:rPr>
            </w:pPr>
            <w:r w:rsidRPr="00EE03E9">
              <w:rPr>
                <w:rFonts w:ascii="Century Gothic" w:eastAsia="Times New Roman" w:hAnsi="Century Gothic" w:cs="Times New Roman"/>
                <w:color w:val="000000"/>
                <w:sz w:val="20"/>
                <w:szCs w:val="20"/>
                <w:lang w:eastAsia="pl-PL"/>
              </w:rPr>
              <w:t>97,8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F2A0A6" w14:textId="77777777" w:rsidR="007D385C" w:rsidRPr="00EE03E9" w:rsidRDefault="007D385C" w:rsidP="004A2CE9">
            <w:pPr>
              <w:spacing w:after="0" w:line="240" w:lineRule="auto"/>
              <w:jc w:val="right"/>
              <w:rPr>
                <w:rFonts w:ascii="Century Gothic" w:eastAsia="Times New Roman" w:hAnsi="Century Gothic" w:cs="Times New Roman"/>
                <w:color w:val="000000"/>
                <w:sz w:val="20"/>
                <w:szCs w:val="20"/>
                <w:lang w:eastAsia="pl-PL"/>
              </w:rPr>
            </w:pPr>
            <w:r w:rsidRPr="00EE03E9">
              <w:rPr>
                <w:rFonts w:ascii="Century Gothic" w:eastAsia="Times New Roman" w:hAnsi="Century Gothic" w:cs="Times New Roman"/>
                <w:color w:val="000000"/>
                <w:sz w:val="20"/>
                <w:szCs w:val="20"/>
                <w:lang w:eastAsia="pl-PL"/>
              </w:rPr>
              <w:t>3-fazowo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D09B8A7" w14:textId="2DF4A5FD" w:rsidR="007D385C" w:rsidRPr="00DF4F3C" w:rsidRDefault="007D385C" w:rsidP="004A2CE9">
            <w:pPr>
              <w:tabs>
                <w:tab w:val="center" w:pos="621"/>
                <w:tab w:val="right" w:pos="1243"/>
              </w:tabs>
              <w:spacing w:after="0" w:line="240" w:lineRule="auto"/>
              <w:rPr>
                <w:rFonts w:ascii="Century Gothic" w:eastAsia="Times New Roman" w:hAnsi="Century Gothic" w:cs="Times New Roman"/>
                <w:color w:val="000000"/>
                <w:sz w:val="20"/>
                <w:szCs w:val="20"/>
                <w:lang w:eastAsia="pl-PL"/>
              </w:rPr>
            </w:pPr>
            <w:r>
              <w:rPr>
                <w:rFonts w:ascii="Century Gothic" w:eastAsia="Times New Roman" w:hAnsi="Century Gothic" w:cs="Times New Roman"/>
                <w:color w:val="000000"/>
                <w:sz w:val="20"/>
                <w:szCs w:val="20"/>
                <w:lang w:eastAsia="pl-PL"/>
              </w:rPr>
              <w:t>160 ≥ MPPT ≥ 750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6E2AFEA5" w14:textId="30B45902" w:rsidR="007D385C" w:rsidRDefault="007D385C" w:rsidP="004A2CE9">
            <w:pPr>
              <w:tabs>
                <w:tab w:val="center" w:pos="621"/>
                <w:tab w:val="right" w:pos="1243"/>
              </w:tabs>
              <w:spacing w:after="0" w:line="240" w:lineRule="auto"/>
              <w:rPr>
                <w:rFonts w:ascii="Century Gothic" w:eastAsia="Times New Roman" w:hAnsi="Century Gothic" w:cs="Times New Roman"/>
                <w:color w:val="000000"/>
                <w:sz w:val="20"/>
                <w:szCs w:val="20"/>
                <w:lang w:eastAsia="pl-PL"/>
              </w:rPr>
            </w:pPr>
            <w:r>
              <w:rPr>
                <w:rFonts w:ascii="Century Gothic" w:eastAsia="Times New Roman" w:hAnsi="Century Gothic" w:cs="Times New Roman"/>
                <w:color w:val="000000"/>
                <w:sz w:val="20"/>
                <w:szCs w:val="20"/>
                <w:lang w:eastAsia="pl-PL"/>
              </w:rPr>
              <w:t xml:space="preserve">0,8 ind. -0,8 poj. </w:t>
            </w:r>
          </w:p>
        </w:tc>
      </w:tr>
    </w:tbl>
    <w:p w14:paraId="6B454214" w14:textId="77777777" w:rsidR="0038447C" w:rsidRPr="00DF4F3C" w:rsidRDefault="0038447C" w:rsidP="0038447C">
      <w:pPr>
        <w:autoSpaceDE w:val="0"/>
        <w:autoSpaceDN w:val="0"/>
        <w:adjustRightInd w:val="0"/>
        <w:spacing w:before="240" w:after="0" w:line="276" w:lineRule="auto"/>
        <w:ind w:left="708" w:firstLine="708"/>
        <w:jc w:val="both"/>
        <w:rPr>
          <w:rFonts w:ascii="Century Gothic" w:hAnsi="Century Gothic" w:cs="Arial"/>
          <w:sz w:val="20"/>
          <w:szCs w:val="20"/>
        </w:rPr>
      </w:pPr>
      <w:r w:rsidRPr="00DF4F3C">
        <w:rPr>
          <w:rFonts w:ascii="Century Gothic" w:hAnsi="Century Gothic" w:cs="Arial"/>
          <w:sz w:val="20"/>
          <w:szCs w:val="20"/>
        </w:rPr>
        <w:t>Tabela nr 2. Podstawowe minimalne parametry techniczne inwerterów</w:t>
      </w:r>
    </w:p>
    <w:p w14:paraId="1D08407B" w14:textId="77777777" w:rsidR="008E2BF7" w:rsidRPr="00EF1B95" w:rsidRDefault="008E2BF7" w:rsidP="005B48CA">
      <w:pPr>
        <w:pStyle w:val="Akapitzlist"/>
        <w:autoSpaceDE w:val="0"/>
        <w:autoSpaceDN w:val="0"/>
        <w:adjustRightInd w:val="0"/>
        <w:spacing w:line="276" w:lineRule="auto"/>
        <w:ind w:left="851"/>
        <w:jc w:val="both"/>
        <w:rPr>
          <w:rFonts w:ascii="Century Gothic" w:hAnsi="Century Gothic" w:cs="Arial"/>
          <w:sz w:val="20"/>
          <w:szCs w:val="20"/>
        </w:rPr>
      </w:pPr>
    </w:p>
    <w:p w14:paraId="609E6E99" w14:textId="77777777" w:rsidR="008E2BF7" w:rsidRPr="00214BD8" w:rsidRDefault="008E2BF7" w:rsidP="00E97D61">
      <w:pPr>
        <w:pStyle w:val="Nagwek2"/>
        <w:numPr>
          <w:ilvl w:val="1"/>
          <w:numId w:val="4"/>
        </w:numPr>
        <w:spacing w:line="276" w:lineRule="auto"/>
        <w:ind w:left="426" w:firstLine="0"/>
      </w:pPr>
      <w:bookmarkStart w:id="10" w:name="_Toc73967837"/>
      <w:r w:rsidRPr="00214BD8">
        <w:t>Konstrukcja montażowa</w:t>
      </w:r>
      <w:bookmarkEnd w:id="10"/>
    </w:p>
    <w:p w14:paraId="54C19362" w14:textId="6E6EE38B" w:rsidR="0038447C" w:rsidRPr="00DF4F3C" w:rsidRDefault="0038447C" w:rsidP="0038447C">
      <w:p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sz w:val="20"/>
          <w:szCs w:val="20"/>
        </w:rPr>
      </w:pPr>
      <w:r w:rsidRPr="00DF4F3C">
        <w:rPr>
          <w:rFonts w:ascii="Century Gothic" w:hAnsi="Century Gothic" w:cs="Arial"/>
          <w:sz w:val="20"/>
          <w:szCs w:val="20"/>
        </w:rPr>
        <w:t>Należy stosować dedykowane konstrukcje montażowe wykonane ze stali nierdzewnej i</w:t>
      </w:r>
      <w:r w:rsidR="00B1582F">
        <w:rPr>
          <w:rFonts w:ascii="Century Gothic" w:hAnsi="Century Gothic" w:cs="Arial"/>
          <w:sz w:val="20"/>
          <w:szCs w:val="20"/>
        </w:rPr>
        <w:t> </w:t>
      </w:r>
      <w:r w:rsidRPr="00DF4F3C">
        <w:rPr>
          <w:rFonts w:ascii="Century Gothic" w:hAnsi="Century Gothic" w:cs="Arial"/>
          <w:sz w:val="20"/>
          <w:szCs w:val="20"/>
        </w:rPr>
        <w:t>aluminium z dodatkiem glinu</w:t>
      </w:r>
      <w:r w:rsidR="002D7E63">
        <w:rPr>
          <w:rFonts w:ascii="Century Gothic" w:hAnsi="Century Gothic" w:cs="Arial"/>
          <w:sz w:val="20"/>
          <w:szCs w:val="20"/>
        </w:rPr>
        <w:t>, dla konstrukcji gruntowych dopuszczalna jest konstrukcja z powłoką magnelis</w:t>
      </w:r>
      <w:r w:rsidRPr="00DF4F3C">
        <w:rPr>
          <w:rFonts w:ascii="Century Gothic" w:hAnsi="Century Gothic" w:cs="Arial"/>
          <w:sz w:val="20"/>
          <w:szCs w:val="20"/>
        </w:rPr>
        <w:t xml:space="preserve">. Konstrukcje montażowe powinny posiadać odpowiednie certyfikaty, które potwierdzają ich przydatność do użycia podczas montażu instalacji fotowoltaicznych. Dokręcać przy pomocy klucza dynamometrycznego. Moment dokręcania zgodny z instrukcją montażu konstrukcji i modułu, mocowanie modułu przy pomocy systemowych klem montażowych. Stosować konstrukcje zalecane przez producentów paneli fotowoltaicznych. </w:t>
      </w:r>
      <w:r w:rsidRPr="00DF4F3C">
        <w:rPr>
          <w:rFonts w:ascii="Century Gothic" w:hAnsi="Century Gothic" w:cs="Arial"/>
          <w:sz w:val="20"/>
          <w:szCs w:val="20"/>
        </w:rPr>
        <w:lastRenderedPageBreak/>
        <w:t xml:space="preserve">Zweryfikować rozstaw podstaw konstrukcji wsporczej i ich długość, wymiary belek dociążających po wykonaniu odkrywek w powierzchni dachu. Na dachach skośnych należy zastosować typową konstrukcję wsporczą opartą o śruby (dwugwintowe) w przypadku pokrycia blaszanego lub haki typu S / T w przypadku pokrycia dachu dachówką. W przypadku pokrycia trapezowego należy stosować mostki trapezowe.  </w:t>
      </w:r>
    </w:p>
    <w:p w14:paraId="213FFC5B" w14:textId="77777777" w:rsidR="0038447C" w:rsidRPr="00DF4F3C" w:rsidRDefault="0038447C" w:rsidP="0038447C">
      <w:p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sz w:val="20"/>
          <w:szCs w:val="20"/>
        </w:rPr>
      </w:pPr>
      <w:r w:rsidRPr="00DF4F3C">
        <w:rPr>
          <w:rFonts w:ascii="Century Gothic" w:hAnsi="Century Gothic" w:cs="Arial"/>
          <w:sz w:val="20"/>
          <w:szCs w:val="20"/>
        </w:rPr>
        <w:t>-  Konstrukcje wsporcze systemowe - aluminium  lub stal nierdzewna  dla wszystkich instalacji na dach skośny i płaski, stal ocynkowana / aluminium / stal nierdzewna dla instalacji montowanych na gruncie,</w:t>
      </w:r>
    </w:p>
    <w:p w14:paraId="2EC0FC29" w14:textId="77777777" w:rsidR="0038447C" w:rsidRPr="00DF4F3C" w:rsidRDefault="0038447C" w:rsidP="0038447C">
      <w:p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sz w:val="20"/>
          <w:szCs w:val="20"/>
        </w:rPr>
      </w:pPr>
      <w:r w:rsidRPr="00DF4F3C">
        <w:rPr>
          <w:rFonts w:ascii="Century Gothic" w:hAnsi="Century Gothic" w:cs="Arial"/>
          <w:sz w:val="20"/>
          <w:szCs w:val="20"/>
        </w:rPr>
        <w:t>-  Elementy łączne systemowe – aluminium, stal nierdzewna A2,</w:t>
      </w:r>
    </w:p>
    <w:p w14:paraId="3C968736" w14:textId="4EBD83D3" w:rsidR="0038447C" w:rsidRDefault="0038447C" w:rsidP="0038447C">
      <w:p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sz w:val="20"/>
          <w:szCs w:val="20"/>
        </w:rPr>
      </w:pPr>
      <w:r w:rsidRPr="00DF4F3C">
        <w:rPr>
          <w:rFonts w:ascii="Century Gothic" w:hAnsi="Century Gothic" w:cs="Arial"/>
          <w:sz w:val="20"/>
          <w:szCs w:val="20"/>
        </w:rPr>
        <w:t>Przed rozpoczęciem prac montażowych należy sprawdzić czy konstrukcja nośna jest właściwa pod kątem dopuszczalnego obciążenia (wymiary, stan utrzymania, parametry materiałowe), struktury nośnej oraz innych odpowiednich warstw (np. warstwy izolacyjnej).</w:t>
      </w:r>
    </w:p>
    <w:p w14:paraId="75CE060B" w14:textId="77777777" w:rsidR="0038447C" w:rsidRPr="00214BD8" w:rsidRDefault="0038447C" w:rsidP="0038447C">
      <w:pPr>
        <w:spacing w:line="276" w:lineRule="auto"/>
        <w:rPr>
          <w:rFonts w:ascii="Century Gothic" w:hAnsi="Century Gothic" w:cs="Arial"/>
          <w:sz w:val="20"/>
          <w:szCs w:val="20"/>
        </w:rPr>
      </w:pPr>
    </w:p>
    <w:p w14:paraId="7BCAD59E" w14:textId="77777777" w:rsidR="0038447C" w:rsidRPr="00214BD8" w:rsidRDefault="0038447C" w:rsidP="0038447C">
      <w:pPr>
        <w:pStyle w:val="Nagwek3"/>
        <w:numPr>
          <w:ilvl w:val="2"/>
          <w:numId w:val="4"/>
        </w:numPr>
      </w:pPr>
      <w:bookmarkStart w:id="11" w:name="_Toc52834191"/>
      <w:bookmarkStart w:id="12" w:name="_Toc73967838"/>
      <w:r w:rsidRPr="00214BD8">
        <w:t>System montażu na gruncie</w:t>
      </w:r>
      <w:bookmarkEnd w:id="11"/>
      <w:bookmarkEnd w:id="12"/>
    </w:p>
    <w:p w14:paraId="2F7217E5" w14:textId="77777777" w:rsidR="0038447C" w:rsidRPr="00214BD8" w:rsidRDefault="0038447C" w:rsidP="0038447C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DF4F3C">
        <w:rPr>
          <w:rFonts w:ascii="Century Gothic" w:hAnsi="Century Gothic" w:cs="Arial"/>
          <w:sz w:val="20"/>
          <w:szCs w:val="20"/>
        </w:rPr>
        <w:t>Przykładowy system konstrukcji gruntowej palowanej, jedno- lub dwu-podporowej</w:t>
      </w:r>
      <w:r w:rsidRPr="00214BD8">
        <w:rPr>
          <w:rFonts w:ascii="Century Gothic" w:hAnsi="Century Gothic" w:cs="Arial"/>
          <w:sz w:val="20"/>
          <w:szCs w:val="20"/>
        </w:rPr>
        <w:t>:</w:t>
      </w:r>
    </w:p>
    <w:p w14:paraId="470B6BA8" w14:textId="77777777" w:rsidR="0038447C" w:rsidRPr="00214BD8" w:rsidRDefault="0038447C" w:rsidP="0038447C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</w:p>
    <w:p w14:paraId="1C2DE01A" w14:textId="77777777" w:rsidR="0038447C" w:rsidRPr="00214BD8" w:rsidRDefault="0038447C" w:rsidP="0038447C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</w:p>
    <w:p w14:paraId="26FB17A5" w14:textId="77777777" w:rsidR="0038447C" w:rsidRPr="00214BD8" w:rsidRDefault="0038447C" w:rsidP="0038447C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>
        <w:rPr>
          <w:noProof/>
          <w:lang w:eastAsia="pl-PL"/>
        </w:rPr>
        <w:drawing>
          <wp:inline distT="0" distB="0" distL="0" distR="0" wp14:anchorId="09C6D263" wp14:editId="2B81D158">
            <wp:extent cx="5095875" cy="4401034"/>
            <wp:effectExtent l="0" t="0" r="0" b="0"/>
            <wp:docPr id="1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102859" cy="44070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E78DEB" w14:textId="1934238A" w:rsidR="008E2BF7" w:rsidRDefault="008E2BF7" w:rsidP="0038447C">
      <w:p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sz w:val="20"/>
          <w:szCs w:val="20"/>
        </w:rPr>
      </w:pPr>
    </w:p>
    <w:p w14:paraId="6D3C300F" w14:textId="77777777" w:rsidR="008E2BF7" w:rsidRPr="00214BD8" w:rsidRDefault="008E2BF7" w:rsidP="000403DD">
      <w:pPr>
        <w:autoSpaceDE w:val="0"/>
        <w:autoSpaceDN w:val="0"/>
        <w:adjustRightInd w:val="0"/>
        <w:spacing w:after="0" w:line="276" w:lineRule="auto"/>
        <w:ind w:left="709"/>
        <w:jc w:val="both"/>
        <w:rPr>
          <w:rFonts w:ascii="Century Gothic" w:hAnsi="Century Gothic" w:cs="Arial"/>
          <w:sz w:val="20"/>
          <w:szCs w:val="20"/>
        </w:rPr>
      </w:pPr>
    </w:p>
    <w:p w14:paraId="1AC8791A" w14:textId="273D37D4" w:rsidR="008E2BF7" w:rsidRPr="00214BD8" w:rsidRDefault="008E2BF7" w:rsidP="000403DD">
      <w:pPr>
        <w:autoSpaceDE w:val="0"/>
        <w:autoSpaceDN w:val="0"/>
        <w:adjustRightInd w:val="0"/>
        <w:spacing w:after="0" w:line="276" w:lineRule="auto"/>
        <w:ind w:left="709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.</w:t>
      </w:r>
    </w:p>
    <w:p w14:paraId="46D7A7DF" w14:textId="666CD69E" w:rsidR="008E2BF7" w:rsidRPr="0038447C" w:rsidRDefault="008E2BF7" w:rsidP="00EF1B95">
      <w:pPr>
        <w:spacing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br w:type="page"/>
      </w:r>
    </w:p>
    <w:p w14:paraId="5A4FF312" w14:textId="77777777" w:rsidR="008E2BF7" w:rsidRPr="00214BD8" w:rsidRDefault="008E2BF7" w:rsidP="00E97D61">
      <w:pPr>
        <w:pStyle w:val="Nagwek3"/>
        <w:numPr>
          <w:ilvl w:val="2"/>
          <w:numId w:val="4"/>
        </w:numPr>
      </w:pPr>
      <w:bookmarkStart w:id="13" w:name="_Toc73967839"/>
      <w:r w:rsidRPr="00214BD8">
        <w:lastRenderedPageBreak/>
        <w:t>System montażu na dachu płaskim</w:t>
      </w:r>
      <w:bookmarkEnd w:id="13"/>
    </w:p>
    <w:p w14:paraId="482CEA4E" w14:textId="77777777" w:rsidR="008E2BF7" w:rsidRPr="00214BD8" w:rsidRDefault="008E2BF7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noProof/>
          <w:sz w:val="20"/>
          <w:szCs w:val="20"/>
          <w:lang w:eastAsia="pl-PL"/>
        </w:rPr>
        <w:drawing>
          <wp:anchor distT="0" distB="0" distL="114300" distR="114300" simplePos="0" relativeHeight="251655680" behindDoc="0" locked="0" layoutInCell="1" allowOverlap="1" wp14:anchorId="053C4954" wp14:editId="74D5D25C">
            <wp:simplePos x="0" y="0"/>
            <wp:positionH relativeFrom="margin">
              <wp:align>left</wp:align>
            </wp:positionH>
            <wp:positionV relativeFrom="paragraph">
              <wp:posOffset>175895</wp:posOffset>
            </wp:positionV>
            <wp:extent cx="4607560" cy="3633470"/>
            <wp:effectExtent l="0" t="0" r="2540" b="5080"/>
            <wp:wrapSquare wrapText="bothSides"/>
            <wp:docPr id="54" name="Picture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08202" cy="36339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214BD8">
        <w:rPr>
          <w:rFonts w:ascii="Century Gothic" w:hAnsi="Century Gothic" w:cs="Arial"/>
          <w:sz w:val="20"/>
          <w:szCs w:val="20"/>
        </w:rPr>
        <w:t>Rama dla dachu płaskiego typ A (w przypadku zabudowy pionowej modułów):</w:t>
      </w:r>
    </w:p>
    <w:p w14:paraId="7E259A55" w14:textId="77777777" w:rsidR="008E2BF7" w:rsidRPr="00214BD8" w:rsidRDefault="008E2BF7" w:rsidP="005F5861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Widok z boku</w:t>
      </w:r>
      <w:r>
        <w:rPr>
          <w:rFonts w:ascii="Century Gothic" w:hAnsi="Century Gothic" w:cs="Arial"/>
          <w:sz w:val="20"/>
          <w:szCs w:val="20"/>
        </w:rPr>
        <w:t>:</w:t>
      </w:r>
      <w:r w:rsidRPr="00214BD8">
        <w:rPr>
          <w:rFonts w:ascii="Century Gothic" w:hAnsi="Century Gothic" w:cs="Arial"/>
          <w:sz w:val="20"/>
          <w:szCs w:val="20"/>
        </w:rPr>
        <w:t xml:space="preserve"> </w:t>
      </w:r>
    </w:p>
    <w:p w14:paraId="039EB395" w14:textId="77777777" w:rsidR="008E2BF7" w:rsidRPr="00214BD8" w:rsidRDefault="008E2BF7" w:rsidP="005F5861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1.Moduł</w:t>
      </w:r>
      <w:r>
        <w:rPr>
          <w:rFonts w:ascii="Century Gothic" w:hAnsi="Century Gothic" w:cs="Arial"/>
          <w:sz w:val="20"/>
          <w:szCs w:val="20"/>
        </w:rPr>
        <w:t xml:space="preserve"> </w:t>
      </w:r>
      <w:r w:rsidRPr="00214BD8">
        <w:rPr>
          <w:rFonts w:ascii="Century Gothic" w:hAnsi="Century Gothic" w:cs="Arial"/>
          <w:sz w:val="20"/>
          <w:szCs w:val="20"/>
        </w:rPr>
        <w:t>fotowoltaiczny</w:t>
      </w:r>
    </w:p>
    <w:p w14:paraId="7A5C029D" w14:textId="77777777" w:rsidR="008E2BF7" w:rsidRPr="00214BD8" w:rsidRDefault="008E2BF7" w:rsidP="005F5861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2. Rama dla dachu płaskiego (typ A)</w:t>
      </w:r>
    </w:p>
    <w:p w14:paraId="36DD36AC" w14:textId="77777777" w:rsidR="008E2BF7" w:rsidRPr="00214BD8" w:rsidRDefault="008E2BF7" w:rsidP="005F5861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3. Połączenie śrubowe</w:t>
      </w:r>
    </w:p>
    <w:p w14:paraId="5F874537" w14:textId="77777777" w:rsidR="008E2BF7" w:rsidRPr="00214BD8" w:rsidRDefault="008E2BF7" w:rsidP="005F5861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4. Złącze</w:t>
      </w:r>
    </w:p>
    <w:p w14:paraId="63773BED" w14:textId="77777777" w:rsidR="008E2BF7" w:rsidRPr="00214BD8" w:rsidRDefault="008E2BF7" w:rsidP="005F5861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5.</w:t>
      </w:r>
      <w:r>
        <w:rPr>
          <w:rFonts w:ascii="Century Gothic" w:hAnsi="Century Gothic" w:cs="Arial"/>
          <w:sz w:val="20"/>
          <w:szCs w:val="20"/>
        </w:rPr>
        <w:t xml:space="preserve"> </w:t>
      </w:r>
      <w:r w:rsidRPr="00214BD8">
        <w:rPr>
          <w:rFonts w:ascii="Century Gothic" w:hAnsi="Century Gothic" w:cs="Arial"/>
          <w:sz w:val="20"/>
          <w:szCs w:val="20"/>
        </w:rPr>
        <w:t>Konstrukcja dachowa, istniejąca</w:t>
      </w:r>
    </w:p>
    <w:p w14:paraId="7042D0FB" w14:textId="77777777" w:rsidR="008E2BF7" w:rsidRPr="00214BD8" w:rsidRDefault="008E2BF7" w:rsidP="005F5861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6. Element usztywniający (opcja) – wymagany tylko dla montażu w warunkach brzegowych,</w:t>
      </w:r>
    </w:p>
    <w:p w14:paraId="4E581DE0" w14:textId="77777777" w:rsidR="008E2BF7" w:rsidRPr="00214BD8" w:rsidRDefault="008E2BF7" w:rsidP="005F5861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8. Warstwa profili nośnych stelaża (opcja) – wymagany tylko, gdy konstrukcja dachu tego wymaga</w:t>
      </w:r>
    </w:p>
    <w:p w14:paraId="257EFB69" w14:textId="77777777" w:rsidR="008E2BF7" w:rsidRDefault="008E2BF7" w:rsidP="005F5861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9. Połączenie z konstrukcją dachową</w:t>
      </w:r>
    </w:p>
    <w:p w14:paraId="137FA73D" w14:textId="77777777" w:rsidR="008E2BF7" w:rsidRDefault="008E2BF7" w:rsidP="005F5861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</w:p>
    <w:p w14:paraId="233F9C90" w14:textId="77777777" w:rsidR="008E2BF7" w:rsidRPr="00214BD8" w:rsidRDefault="008E2BF7" w:rsidP="005F5861">
      <w:p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Wymiary ramy dla dachu płaskiego:</w:t>
      </w:r>
    </w:p>
    <w:p w14:paraId="5A660C23" w14:textId="77777777" w:rsidR="008E2BF7" w:rsidRPr="005F5861" w:rsidRDefault="008E2BF7" w:rsidP="00E97D61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sz w:val="20"/>
          <w:szCs w:val="20"/>
        </w:rPr>
      </w:pPr>
      <w:r w:rsidRPr="005F5861">
        <w:rPr>
          <w:rFonts w:ascii="Century Gothic" w:hAnsi="Century Gothic" w:cs="Arial"/>
          <w:sz w:val="20"/>
          <w:szCs w:val="20"/>
        </w:rPr>
        <w:t>kąt 30°</w:t>
      </w:r>
    </w:p>
    <w:p w14:paraId="17EC9407" w14:textId="77777777" w:rsidR="008E2BF7" w:rsidRPr="005F5861" w:rsidRDefault="008E2BF7" w:rsidP="00E97D61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sz w:val="20"/>
          <w:szCs w:val="20"/>
        </w:rPr>
      </w:pPr>
      <w:r>
        <w:rPr>
          <w:rFonts w:ascii="Century Gothic" w:hAnsi="Century Gothic" w:cs="Arial"/>
          <w:sz w:val="20"/>
          <w:szCs w:val="20"/>
        </w:rPr>
        <w:t>w</w:t>
      </w:r>
      <w:r w:rsidRPr="005F5861">
        <w:rPr>
          <w:rFonts w:ascii="Century Gothic" w:hAnsi="Century Gothic" w:cs="Arial"/>
          <w:sz w:val="20"/>
          <w:szCs w:val="20"/>
        </w:rPr>
        <w:t>ysokość h 840 [mm]</w:t>
      </w:r>
    </w:p>
    <w:p w14:paraId="69F786F0" w14:textId="77777777" w:rsidR="008E2BF7" w:rsidRPr="005F5861" w:rsidRDefault="008E2BF7" w:rsidP="00E97D61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sz w:val="20"/>
          <w:szCs w:val="20"/>
        </w:rPr>
      </w:pPr>
      <w:r w:rsidRPr="005F5861">
        <w:rPr>
          <w:rFonts w:ascii="Century Gothic" w:hAnsi="Century Gothic" w:cs="Arial"/>
          <w:sz w:val="20"/>
          <w:szCs w:val="20"/>
        </w:rPr>
        <w:t>długość przeciwprostokątnej 1640 [mm]</w:t>
      </w:r>
    </w:p>
    <w:p w14:paraId="5800A072" w14:textId="77777777" w:rsidR="008E2BF7" w:rsidRPr="005F5861" w:rsidRDefault="008E2BF7" w:rsidP="00E97D61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sz w:val="20"/>
          <w:szCs w:val="20"/>
        </w:rPr>
      </w:pPr>
      <w:r w:rsidRPr="005F5861">
        <w:rPr>
          <w:rFonts w:ascii="Century Gothic" w:hAnsi="Century Gothic" w:cs="Arial"/>
          <w:sz w:val="20"/>
          <w:szCs w:val="20"/>
        </w:rPr>
        <w:t>podstawa ramy 1410 [mm]</w:t>
      </w:r>
    </w:p>
    <w:p w14:paraId="2B180789" w14:textId="77777777" w:rsidR="008E2BF7" w:rsidRPr="00214BD8" w:rsidRDefault="008E2BF7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</w:p>
    <w:p w14:paraId="53E5EF9B" w14:textId="77777777" w:rsidR="008E2BF7" w:rsidRPr="00214BD8" w:rsidRDefault="008E2BF7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noProof/>
          <w:sz w:val="20"/>
          <w:szCs w:val="20"/>
          <w:lang w:eastAsia="pl-PL"/>
        </w:rPr>
        <w:drawing>
          <wp:inline distT="0" distB="0" distL="0" distR="0" wp14:anchorId="49F41220" wp14:editId="33683576">
            <wp:extent cx="4643252" cy="2611318"/>
            <wp:effectExtent l="0" t="0" r="5080" b="0"/>
            <wp:docPr id="55" name="Picture 55" descr="C:\Users\admin\Documents\zdjecia książk\P_20150802_1644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\Documents\zdjecia książk\P_20150802_164414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4259" cy="2634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25E92C" w14:textId="77777777" w:rsidR="008E2BF7" w:rsidRPr="00214BD8" w:rsidRDefault="008E2BF7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Przykładowa instalacja z ramą dla dachu płaskiego</w:t>
      </w:r>
    </w:p>
    <w:p w14:paraId="446F0AFC" w14:textId="77777777" w:rsidR="008E2BF7" w:rsidRPr="00214BD8" w:rsidRDefault="008E2BF7" w:rsidP="00FC66A5">
      <w:pPr>
        <w:autoSpaceDE w:val="0"/>
        <w:autoSpaceDN w:val="0"/>
        <w:adjustRightInd w:val="0"/>
        <w:spacing w:before="240"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lastRenderedPageBreak/>
        <w:t>Należy stosować stypizowane konstrukcje montażowe wykonane z glinu. Konstrukcje montażowe powinny posiadać odpowiednie certyfikaty, które potwierdzają ich przydatność do użycia podczas montażu instalacji fotowoltaicznych.</w:t>
      </w:r>
    </w:p>
    <w:p w14:paraId="730542C1" w14:textId="77777777" w:rsidR="008E2BF7" w:rsidRPr="00214BD8" w:rsidRDefault="008E2BF7" w:rsidP="00E97D61">
      <w:pPr>
        <w:pStyle w:val="Nagwek3"/>
        <w:numPr>
          <w:ilvl w:val="2"/>
          <w:numId w:val="4"/>
        </w:numPr>
      </w:pPr>
      <w:bookmarkStart w:id="14" w:name="_Toc73967840"/>
      <w:r w:rsidRPr="00214BD8">
        <w:t>System montażu na dachu skośnym</w:t>
      </w:r>
      <w:bookmarkEnd w:id="14"/>
    </w:p>
    <w:p w14:paraId="2BDEE4D2" w14:textId="77777777" w:rsidR="008E2BF7" w:rsidRPr="00214BD8" w:rsidRDefault="008E2BF7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noProof/>
          <w:sz w:val="20"/>
          <w:szCs w:val="20"/>
          <w:lang w:eastAsia="pl-PL"/>
        </w:rPr>
        <w:drawing>
          <wp:anchor distT="0" distB="0" distL="114300" distR="114300" simplePos="0" relativeHeight="251656704" behindDoc="0" locked="0" layoutInCell="1" allowOverlap="1" wp14:anchorId="3FD7AF8E" wp14:editId="5076C38F">
            <wp:simplePos x="0" y="0"/>
            <wp:positionH relativeFrom="margin">
              <wp:align>left</wp:align>
            </wp:positionH>
            <wp:positionV relativeFrom="paragraph">
              <wp:posOffset>175895</wp:posOffset>
            </wp:positionV>
            <wp:extent cx="4592955" cy="3229610"/>
            <wp:effectExtent l="0" t="0" r="0" b="8890"/>
            <wp:wrapSquare wrapText="bothSides"/>
            <wp:docPr id="51" name="Picture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1569" cy="3243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214BD8">
        <w:rPr>
          <w:rFonts w:ascii="Century Gothic" w:hAnsi="Century Gothic" w:cs="Arial"/>
          <w:sz w:val="20"/>
          <w:szCs w:val="20"/>
        </w:rPr>
        <w:t>Rama dla dachu skośnego (w przypadku zabudowy pionowej modułów):</w:t>
      </w:r>
    </w:p>
    <w:p w14:paraId="20FD05C3" w14:textId="77777777" w:rsidR="008E2BF7" w:rsidRPr="00214BD8" w:rsidRDefault="008E2BF7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Widok z boku ramy</w:t>
      </w:r>
      <w:r>
        <w:rPr>
          <w:rFonts w:ascii="Century Gothic" w:hAnsi="Century Gothic" w:cs="Arial"/>
          <w:sz w:val="20"/>
          <w:szCs w:val="20"/>
        </w:rPr>
        <w:t>:</w:t>
      </w:r>
    </w:p>
    <w:p w14:paraId="25D2C988" w14:textId="77777777" w:rsidR="008E2BF7" w:rsidRPr="00214BD8" w:rsidRDefault="008E2BF7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1. Szyna montażowa (ALU)</w:t>
      </w:r>
    </w:p>
    <w:p w14:paraId="228A2905" w14:textId="77777777" w:rsidR="008E2BF7" w:rsidRPr="00214BD8" w:rsidRDefault="008E2BF7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2. Wpust do szyny</w:t>
      </w:r>
    </w:p>
    <w:p w14:paraId="29546AA7" w14:textId="77777777" w:rsidR="008E2BF7" w:rsidRPr="00214BD8" w:rsidRDefault="008E2BF7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3. Śruba ze stali nierdzewnej A2</w:t>
      </w:r>
    </w:p>
    <w:p w14:paraId="268C473C" w14:textId="77777777" w:rsidR="008E2BF7" w:rsidRPr="00214BD8" w:rsidRDefault="008E2BF7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4. Klema końcowa</w:t>
      </w:r>
    </w:p>
    <w:p w14:paraId="6E9595F8" w14:textId="77777777" w:rsidR="008E2BF7" w:rsidRPr="00214BD8" w:rsidRDefault="008E2BF7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5. Uchwyt montażowy dostosowany do pokrycia dachowego</w:t>
      </w:r>
    </w:p>
    <w:p w14:paraId="7BA74EBD" w14:textId="77777777" w:rsidR="008E2BF7" w:rsidRPr="00214BD8" w:rsidRDefault="008E2BF7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6. Klema środkowa</w:t>
      </w:r>
    </w:p>
    <w:p w14:paraId="5C84AE68" w14:textId="77777777" w:rsidR="008E2BF7" w:rsidRPr="00214BD8" w:rsidRDefault="008E2BF7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7. Śruba ze stali nierdzewnej A2</w:t>
      </w:r>
    </w:p>
    <w:p w14:paraId="6923AE76" w14:textId="77777777" w:rsidR="008E2BF7" w:rsidRPr="00214BD8" w:rsidRDefault="008E2BF7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8. Nakrętka ze stali nierdzewnej A2</w:t>
      </w:r>
    </w:p>
    <w:p w14:paraId="18E8C72D" w14:textId="77777777" w:rsidR="008E2BF7" w:rsidRPr="00214BD8" w:rsidRDefault="008E2BF7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9. Adapter ze stali nierdzewnej A2</w:t>
      </w:r>
    </w:p>
    <w:p w14:paraId="352DC8D0" w14:textId="77777777" w:rsidR="008E2BF7" w:rsidRPr="00214BD8" w:rsidRDefault="008E2BF7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11. Wkręty do drewna, mocujące uchwyt</w:t>
      </w:r>
    </w:p>
    <w:p w14:paraId="387DA7A2" w14:textId="77777777" w:rsidR="008E2BF7" w:rsidRPr="00214BD8" w:rsidRDefault="008E2BF7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</w:p>
    <w:p w14:paraId="4794C40C" w14:textId="77777777" w:rsidR="008E2BF7" w:rsidRPr="00214BD8" w:rsidRDefault="008E2BF7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noProof/>
          <w:sz w:val="20"/>
          <w:szCs w:val="20"/>
          <w:lang w:eastAsia="pl-PL"/>
        </w:rPr>
        <w:drawing>
          <wp:inline distT="0" distB="0" distL="0" distR="0" wp14:anchorId="77393125" wp14:editId="681F3D5E">
            <wp:extent cx="4490113" cy="3016250"/>
            <wp:effectExtent l="0" t="0" r="5715" b="0"/>
            <wp:docPr id="52" name="Picture 52" descr="C:\Users\admin\Pictures\IMG_06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\Pictures\IMG_0632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3104" cy="30249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31E42A" w14:textId="77777777" w:rsidR="008E2BF7" w:rsidRPr="00214BD8" w:rsidRDefault="008E2BF7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Przykładowa instalacja na dach skośny</w:t>
      </w:r>
    </w:p>
    <w:p w14:paraId="620AF6FF" w14:textId="77777777" w:rsidR="008E2BF7" w:rsidRPr="00214BD8" w:rsidRDefault="008E2BF7" w:rsidP="00FC66A5">
      <w:pPr>
        <w:autoSpaceDE w:val="0"/>
        <w:autoSpaceDN w:val="0"/>
        <w:adjustRightInd w:val="0"/>
        <w:spacing w:before="240"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Należy stosować stypizowane konstrukcje montażowe wykonane z glinu. Konstrukcje montażowe powinny posiadać odpowiednie certyfikaty, które potwierdzają ich przydatność do użycia podczas montażu instalacji fotowoltaicznych.</w:t>
      </w:r>
    </w:p>
    <w:p w14:paraId="59B28960" w14:textId="77777777" w:rsidR="008E2BF7" w:rsidRPr="00214BD8" w:rsidRDefault="008E2BF7" w:rsidP="00FC66A5">
      <w:pPr>
        <w:autoSpaceDE w:val="0"/>
        <w:autoSpaceDN w:val="0"/>
        <w:adjustRightInd w:val="0"/>
        <w:spacing w:before="240"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lastRenderedPageBreak/>
        <w:t>Dokręcać przy pomocy klucza dynamometrycznego.</w:t>
      </w:r>
    </w:p>
    <w:p w14:paraId="314D0191" w14:textId="77777777" w:rsidR="008E2BF7" w:rsidRPr="00214BD8" w:rsidRDefault="008E2BF7" w:rsidP="00EF1B95">
      <w:p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Moment dokręcania MA= 15 Nm</w:t>
      </w:r>
    </w:p>
    <w:p w14:paraId="7241DB69" w14:textId="77777777" w:rsidR="008E2BF7" w:rsidRPr="00214BD8" w:rsidRDefault="008E2BF7" w:rsidP="00EF1B95">
      <w:p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Mocowanie modułu przy pomocy klem montażowych wykonanych z glinu.</w:t>
      </w:r>
    </w:p>
    <w:p w14:paraId="638B2CC6" w14:textId="77777777" w:rsidR="008E2BF7" w:rsidRPr="00214BD8" w:rsidRDefault="008E2BF7" w:rsidP="00EF1B95">
      <w:p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Stasować konstrukcje zalecane przez producenta paneli fotowoltaicznych!</w:t>
      </w:r>
    </w:p>
    <w:p w14:paraId="6D419BD7" w14:textId="160CB30A" w:rsidR="008E2BF7" w:rsidRPr="00214BD8" w:rsidRDefault="008E2BF7" w:rsidP="0038447C">
      <w:pPr>
        <w:pStyle w:val="Nagwek2"/>
        <w:numPr>
          <w:ilvl w:val="0"/>
          <w:numId w:val="22"/>
        </w:numPr>
      </w:pPr>
      <w:bookmarkStart w:id="15" w:name="_Toc73967841"/>
      <w:r w:rsidRPr="00214BD8">
        <w:t>Okablowanie DC</w:t>
      </w:r>
      <w:bookmarkEnd w:id="15"/>
    </w:p>
    <w:p w14:paraId="0904873D" w14:textId="4FC50290" w:rsidR="008E2BF7" w:rsidRPr="00214BD8" w:rsidRDefault="008E2BF7" w:rsidP="0032186B">
      <w:p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noProof/>
          <w:sz w:val="20"/>
          <w:szCs w:val="20"/>
          <w:lang w:eastAsia="pl-PL"/>
        </w:rPr>
        <w:drawing>
          <wp:anchor distT="0" distB="0" distL="114300" distR="114300" simplePos="0" relativeHeight="251657728" behindDoc="1" locked="0" layoutInCell="1" allowOverlap="1" wp14:anchorId="118232C4" wp14:editId="4AE24718">
            <wp:simplePos x="0" y="0"/>
            <wp:positionH relativeFrom="column">
              <wp:posOffset>282575</wp:posOffset>
            </wp:positionH>
            <wp:positionV relativeFrom="paragraph">
              <wp:posOffset>2121535</wp:posOffset>
            </wp:positionV>
            <wp:extent cx="5854700" cy="2098040"/>
            <wp:effectExtent l="0" t="0" r="0" b="0"/>
            <wp:wrapTight wrapText="bothSides">
              <wp:wrapPolygon edited="0">
                <wp:start x="0" y="0"/>
                <wp:lineTo x="0" y="21378"/>
                <wp:lineTo x="21506" y="21378"/>
                <wp:lineTo x="21506" y="0"/>
                <wp:lineTo x="0" y="0"/>
              </wp:wrapPolygon>
            </wp:wrapTight>
            <wp:docPr id="4" name="Picture 4" descr="C:\Users\admin\Documents\zdjecia książk\pole pod modułe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\Documents\zdjecia książk\pole pod modułem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4700" cy="2098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214BD8">
        <w:rPr>
          <w:rFonts w:ascii="Century Gothic" w:hAnsi="Century Gothic" w:cs="Arial"/>
          <w:sz w:val="20"/>
          <w:szCs w:val="20"/>
        </w:rPr>
        <w:t>Przewody odporne na UV, ozon, warunki atmosferyczne oraz hydrolizę dla napięcia stałego DC 1000V, w podwójnej izolacji krótkotrwale odporne na bardzo wysoką temp. Izolacja zewnętrzna odporna na przetarcia i uszkodzenia. Nadmiary w/w. przewodów przymocować do konstrukcji aluminiowej za pomocą opasek odpornych na promieniowanie UV oraz szkodliwe czynniki atmosferyczne. Poza obszarem konstrukcji montażowej, na dachu płaskim okablowanie należy prowadzić w korytach stalowych. Trasa kablowa wewnątrz budynku powinna być poprowadzona w korytach lub rurach elektroinstalacyjnych wykonanych z tworzywa. Trasę kabla należy prowadzić w taki sposób, aby pole indukcyjne przewodów DC było jak najmniejsze. Należy również pamiętać o tym, że przewód uziemiający oddziałując z kablami fotowoltaicznymi również może wytwarzać pole indukcyjne i powinien być prowadzony razem z</w:t>
      </w:r>
      <w:r w:rsidR="00B1582F">
        <w:rPr>
          <w:rFonts w:ascii="Century Gothic" w:hAnsi="Century Gothic" w:cs="Arial"/>
          <w:sz w:val="20"/>
          <w:szCs w:val="20"/>
        </w:rPr>
        <w:t> </w:t>
      </w:r>
      <w:r w:rsidRPr="00214BD8">
        <w:rPr>
          <w:rFonts w:ascii="Century Gothic" w:hAnsi="Century Gothic" w:cs="Arial"/>
          <w:sz w:val="20"/>
          <w:szCs w:val="20"/>
        </w:rPr>
        <w:t>kablami zasilającymi.</w:t>
      </w:r>
    </w:p>
    <w:p w14:paraId="0DC4D3A7" w14:textId="77777777" w:rsidR="008E2BF7" w:rsidRPr="00214BD8" w:rsidRDefault="008E2BF7" w:rsidP="0032186B">
      <w:p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 xml:space="preserve">Wszystkie połączenia między modułami wykonać za pomocą złączy dedykowanych instalacjom fotowoltaicznym. Przekroje przewodów fotowoltaicznych należy dobrać w taki sposób, aby zapewniający spadek napięcia DC &lt;1%. </w:t>
      </w:r>
    </w:p>
    <w:p w14:paraId="52F872C0" w14:textId="77777777" w:rsidR="008E2BF7" w:rsidRPr="00214BD8" w:rsidRDefault="008E2BF7" w:rsidP="0038447C">
      <w:pPr>
        <w:pStyle w:val="Nagwek1"/>
        <w:numPr>
          <w:ilvl w:val="0"/>
          <w:numId w:val="22"/>
        </w:numPr>
      </w:pPr>
      <w:bookmarkStart w:id="16" w:name="_Toc73967842"/>
      <w:r w:rsidRPr="00214BD8">
        <w:t>Instalacje aparatury kontrolno-pomiarowej</w:t>
      </w:r>
      <w:bookmarkEnd w:id="16"/>
    </w:p>
    <w:p w14:paraId="20571BB9" w14:textId="77777777" w:rsidR="008E2BF7" w:rsidRPr="00214BD8" w:rsidRDefault="008E2BF7" w:rsidP="00FC66A5">
      <w:pPr>
        <w:autoSpaceDE w:val="0"/>
        <w:autoSpaceDN w:val="0"/>
        <w:adjustRightInd w:val="0"/>
        <w:spacing w:before="240"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Wykonawca dokona zgłoszenia do Zakładu Energetycznego PGE Dystrybucja S.A. wykonaną instalację fotowoltaiczną, wraz z certyfikatami i kartami paneli fotowoltaicznych, inwertera, badaniem wyższych harmonicznych generatora, oraz innymi wymaganymi przez Dystrybutora dokumentami, które są niezbędne do podłączenia instalacji PV do sieci energetycznej.</w:t>
      </w:r>
    </w:p>
    <w:p w14:paraId="48CF583B" w14:textId="77777777" w:rsidR="008E2BF7" w:rsidRPr="00214BD8" w:rsidRDefault="008E2BF7" w:rsidP="0038447C">
      <w:pPr>
        <w:pStyle w:val="Nagwek1"/>
        <w:numPr>
          <w:ilvl w:val="0"/>
          <w:numId w:val="22"/>
        </w:numPr>
      </w:pPr>
      <w:bookmarkStart w:id="17" w:name="_Toc73967843"/>
      <w:r w:rsidRPr="00214BD8">
        <w:t>System monitorowania pracy instalacji</w:t>
      </w:r>
      <w:bookmarkEnd w:id="17"/>
    </w:p>
    <w:p w14:paraId="5578A8F9" w14:textId="77777777" w:rsidR="008E2BF7" w:rsidRPr="00214BD8" w:rsidRDefault="008E2BF7" w:rsidP="00FC66A5">
      <w:pPr>
        <w:pStyle w:val="Default"/>
        <w:spacing w:before="240" w:line="276" w:lineRule="auto"/>
        <w:jc w:val="both"/>
        <w:rPr>
          <w:rFonts w:ascii="Century Gothic" w:hAnsi="Century Gothic" w:cs="Arial"/>
          <w:color w:val="auto"/>
          <w:sz w:val="20"/>
          <w:szCs w:val="20"/>
        </w:rPr>
      </w:pPr>
      <w:r w:rsidRPr="00214BD8">
        <w:rPr>
          <w:rFonts w:ascii="Century Gothic" w:hAnsi="Century Gothic" w:cs="Arial"/>
          <w:color w:val="auto"/>
          <w:sz w:val="20"/>
          <w:szCs w:val="20"/>
        </w:rPr>
        <w:t>System fotowoltaiczny należy wyposażyć w instalację monitorującą parametry jego pracy po </w:t>
      </w:r>
      <w:r>
        <w:rPr>
          <w:rFonts w:ascii="Century Gothic" w:hAnsi="Century Gothic" w:cs="Arial"/>
          <w:color w:val="auto"/>
          <w:sz w:val="20"/>
          <w:szCs w:val="20"/>
        </w:rPr>
        <w:t>stronie DC</w:t>
      </w:r>
      <w:r w:rsidRPr="00214BD8">
        <w:rPr>
          <w:rFonts w:ascii="Century Gothic" w:hAnsi="Century Gothic" w:cs="Arial"/>
          <w:color w:val="auto"/>
          <w:sz w:val="20"/>
          <w:szCs w:val="20"/>
        </w:rPr>
        <w:t>. Zakres monitorowanych parametrów uwzg</w:t>
      </w:r>
      <w:r>
        <w:rPr>
          <w:rFonts w:ascii="Century Gothic" w:hAnsi="Century Gothic" w:cs="Arial"/>
          <w:color w:val="auto"/>
          <w:sz w:val="20"/>
          <w:szCs w:val="20"/>
        </w:rPr>
        <w:t>lędnia: pomiar mocy, i napięcia modułów fotowoltaicznych</w:t>
      </w:r>
      <w:r w:rsidRPr="00214BD8">
        <w:rPr>
          <w:rFonts w:ascii="Century Gothic" w:hAnsi="Century Gothic" w:cs="Arial"/>
          <w:color w:val="auto"/>
          <w:sz w:val="20"/>
          <w:szCs w:val="20"/>
        </w:rPr>
        <w:t>, oraz ilość prod</w:t>
      </w:r>
      <w:r>
        <w:rPr>
          <w:rFonts w:ascii="Century Gothic" w:hAnsi="Century Gothic" w:cs="Arial"/>
          <w:color w:val="auto"/>
          <w:sz w:val="20"/>
          <w:szCs w:val="20"/>
        </w:rPr>
        <w:t xml:space="preserve">ukowanej energii po stronie AC. </w:t>
      </w:r>
      <w:r w:rsidRPr="00214BD8">
        <w:rPr>
          <w:rFonts w:ascii="Century Gothic" w:hAnsi="Century Gothic" w:cs="Arial"/>
          <w:color w:val="auto"/>
          <w:sz w:val="20"/>
          <w:szCs w:val="20"/>
        </w:rPr>
        <w:t xml:space="preserve">Urządzenia monitorujące pracę systemu powinny mieć możliwość komunikacji z dedykowanym serwerem, </w:t>
      </w:r>
      <w:r>
        <w:rPr>
          <w:rFonts w:ascii="Century Gothic" w:hAnsi="Century Gothic" w:cs="Arial"/>
          <w:color w:val="auto"/>
          <w:sz w:val="20"/>
          <w:szCs w:val="20"/>
        </w:rPr>
        <w:br/>
      </w:r>
      <w:r w:rsidRPr="00214BD8">
        <w:rPr>
          <w:rFonts w:ascii="Century Gothic" w:hAnsi="Century Gothic" w:cs="Arial"/>
          <w:color w:val="auto"/>
          <w:sz w:val="20"/>
          <w:szCs w:val="20"/>
        </w:rPr>
        <w:t xml:space="preserve">na którym zmierzone dane zostaną zapisane, poddane obróbce a następnie udostępnione </w:t>
      </w:r>
      <w:r>
        <w:rPr>
          <w:rFonts w:ascii="Century Gothic" w:hAnsi="Century Gothic" w:cs="Arial"/>
          <w:color w:val="auto"/>
          <w:sz w:val="20"/>
          <w:szCs w:val="20"/>
        </w:rPr>
        <w:br/>
      </w:r>
      <w:r w:rsidRPr="00214BD8">
        <w:rPr>
          <w:rFonts w:ascii="Century Gothic" w:hAnsi="Century Gothic" w:cs="Arial"/>
          <w:color w:val="auto"/>
          <w:sz w:val="20"/>
          <w:szCs w:val="20"/>
        </w:rPr>
        <w:t>za pośrednictwem Internetu.</w:t>
      </w:r>
    </w:p>
    <w:p w14:paraId="10F7349F" w14:textId="77777777" w:rsidR="008E2BF7" w:rsidRPr="00214BD8" w:rsidRDefault="008E2BF7" w:rsidP="00FC66A5">
      <w:pPr>
        <w:pStyle w:val="Default"/>
        <w:spacing w:before="240" w:line="276" w:lineRule="auto"/>
        <w:jc w:val="both"/>
        <w:rPr>
          <w:rFonts w:ascii="Century Gothic" w:hAnsi="Century Gothic" w:cs="Arial"/>
          <w:color w:val="auto"/>
          <w:sz w:val="20"/>
          <w:szCs w:val="20"/>
        </w:rPr>
      </w:pPr>
      <w:r w:rsidRPr="00214BD8">
        <w:rPr>
          <w:rFonts w:ascii="Century Gothic" w:hAnsi="Century Gothic" w:cs="Arial"/>
          <w:color w:val="auto"/>
          <w:sz w:val="20"/>
          <w:szCs w:val="20"/>
        </w:rPr>
        <w:lastRenderedPageBreak/>
        <w:t xml:space="preserve">Scentralizowane zarządzanie i monitorowanie systemem fotowoltaicznym powinno odbywać się </w:t>
      </w:r>
      <w:r>
        <w:rPr>
          <w:rFonts w:ascii="Century Gothic" w:hAnsi="Century Gothic" w:cs="Arial"/>
          <w:color w:val="auto"/>
          <w:sz w:val="20"/>
          <w:szCs w:val="20"/>
        </w:rPr>
        <w:br/>
      </w:r>
      <w:r w:rsidRPr="00214BD8">
        <w:rPr>
          <w:rFonts w:ascii="Century Gothic" w:hAnsi="Century Gothic" w:cs="Arial"/>
          <w:color w:val="auto"/>
          <w:sz w:val="20"/>
          <w:szCs w:val="20"/>
        </w:rPr>
        <w:t xml:space="preserve">przez portal, poprzez który operatorzy instalacji i instalatorzy muszą mieć dostęp do kluczowych danych w dowolnym momencie. Wstępnie skonfigurowane standardowe dane mogą być łatwo dostosowane lub uzupełniane. </w:t>
      </w:r>
    </w:p>
    <w:p w14:paraId="76AA7B45" w14:textId="77777777" w:rsidR="008E2BF7" w:rsidRPr="00214BD8" w:rsidRDefault="008E2BF7" w:rsidP="00FC66A5">
      <w:pPr>
        <w:pStyle w:val="Default"/>
        <w:spacing w:before="240" w:line="276" w:lineRule="auto"/>
        <w:jc w:val="both"/>
        <w:rPr>
          <w:rFonts w:ascii="Century Gothic" w:hAnsi="Century Gothic" w:cs="Arial"/>
          <w:color w:val="auto"/>
          <w:sz w:val="20"/>
          <w:szCs w:val="20"/>
        </w:rPr>
      </w:pPr>
      <w:r w:rsidRPr="00214BD8">
        <w:rPr>
          <w:rFonts w:ascii="Century Gothic" w:hAnsi="Century Gothic" w:cs="Arial"/>
          <w:color w:val="auto"/>
          <w:sz w:val="20"/>
          <w:szCs w:val="20"/>
        </w:rPr>
        <w:t xml:space="preserve">Wymogi dotyczące komunikacji i wizualizacji: </w:t>
      </w:r>
    </w:p>
    <w:p w14:paraId="0547F929" w14:textId="77777777" w:rsidR="008E2BF7" w:rsidRPr="00214BD8" w:rsidRDefault="008E2BF7" w:rsidP="00E97D61">
      <w:pPr>
        <w:pStyle w:val="Default"/>
        <w:numPr>
          <w:ilvl w:val="0"/>
          <w:numId w:val="8"/>
        </w:numPr>
        <w:spacing w:line="276" w:lineRule="auto"/>
        <w:ind w:left="426" w:hanging="426"/>
        <w:jc w:val="both"/>
        <w:rPr>
          <w:rFonts w:ascii="Century Gothic" w:hAnsi="Century Gothic" w:cs="Arial"/>
          <w:color w:val="auto"/>
          <w:sz w:val="20"/>
          <w:szCs w:val="20"/>
        </w:rPr>
      </w:pPr>
      <w:r w:rsidRPr="00214BD8">
        <w:rPr>
          <w:rFonts w:ascii="Century Gothic" w:hAnsi="Century Gothic" w:cs="Arial"/>
          <w:color w:val="auto"/>
          <w:sz w:val="20"/>
          <w:szCs w:val="20"/>
        </w:rPr>
        <w:t xml:space="preserve">powinien zapewnić pełny zdalny i lokalny dostęp dla użytkownika, </w:t>
      </w:r>
    </w:p>
    <w:p w14:paraId="352E4D5F" w14:textId="77777777" w:rsidR="008E2BF7" w:rsidRPr="00214BD8" w:rsidRDefault="008E2BF7" w:rsidP="00E97D61">
      <w:pPr>
        <w:pStyle w:val="Default"/>
        <w:numPr>
          <w:ilvl w:val="0"/>
          <w:numId w:val="8"/>
        </w:numPr>
        <w:spacing w:line="276" w:lineRule="auto"/>
        <w:ind w:left="426" w:hanging="426"/>
        <w:jc w:val="both"/>
        <w:rPr>
          <w:rFonts w:ascii="Century Gothic" w:hAnsi="Century Gothic" w:cs="Arial"/>
          <w:color w:val="auto"/>
          <w:sz w:val="20"/>
          <w:szCs w:val="20"/>
        </w:rPr>
      </w:pPr>
      <w:r w:rsidRPr="00214BD8">
        <w:rPr>
          <w:rFonts w:ascii="Century Gothic" w:hAnsi="Century Gothic" w:cs="Arial"/>
          <w:color w:val="auto"/>
          <w:sz w:val="20"/>
          <w:szCs w:val="20"/>
        </w:rPr>
        <w:t xml:space="preserve">powinien zapewnić rejestrację i archiwizację podstawowych parametrów elektrycznych: moc, napięcie, prąd przez przynajmniej 60 miesięcy, </w:t>
      </w:r>
    </w:p>
    <w:p w14:paraId="4C5B072F" w14:textId="77777777" w:rsidR="008E2BF7" w:rsidRPr="00214BD8" w:rsidRDefault="008E2BF7" w:rsidP="00E97D61">
      <w:pPr>
        <w:pStyle w:val="Default"/>
        <w:numPr>
          <w:ilvl w:val="0"/>
          <w:numId w:val="8"/>
        </w:numPr>
        <w:spacing w:line="276" w:lineRule="auto"/>
        <w:ind w:left="426" w:hanging="426"/>
        <w:rPr>
          <w:rFonts w:ascii="Century Gothic" w:hAnsi="Century Gothic" w:cs="Arial"/>
          <w:color w:val="auto"/>
          <w:sz w:val="20"/>
          <w:szCs w:val="20"/>
        </w:rPr>
      </w:pPr>
      <w:r w:rsidRPr="00214BD8">
        <w:rPr>
          <w:rFonts w:ascii="Century Gothic" w:hAnsi="Century Gothic" w:cs="Arial"/>
          <w:color w:val="auto"/>
          <w:sz w:val="20"/>
          <w:szCs w:val="20"/>
        </w:rPr>
        <w:t xml:space="preserve">sygnał powinien być podany stronę www. </w:t>
      </w:r>
    </w:p>
    <w:p w14:paraId="5B2F6F76" w14:textId="77777777" w:rsidR="008E2BF7" w:rsidRPr="00214BD8" w:rsidRDefault="008E2BF7" w:rsidP="00E97D61">
      <w:pPr>
        <w:pStyle w:val="Default"/>
        <w:numPr>
          <w:ilvl w:val="0"/>
          <w:numId w:val="8"/>
        </w:numPr>
        <w:spacing w:line="276" w:lineRule="auto"/>
        <w:ind w:left="426" w:hanging="426"/>
        <w:jc w:val="both"/>
        <w:rPr>
          <w:rFonts w:ascii="Century Gothic" w:hAnsi="Century Gothic" w:cs="Arial"/>
          <w:color w:val="auto"/>
          <w:sz w:val="20"/>
          <w:szCs w:val="20"/>
        </w:rPr>
      </w:pPr>
      <w:r w:rsidRPr="00214BD8">
        <w:rPr>
          <w:rFonts w:ascii="Century Gothic" w:hAnsi="Century Gothic" w:cs="Arial"/>
          <w:color w:val="auto"/>
          <w:sz w:val="20"/>
          <w:szCs w:val="20"/>
        </w:rPr>
        <w:t>Powinien zapewniać prezentację danych dotyczących ilości wyprodukowanej energii w poniższych przedziałach czasowych:</w:t>
      </w:r>
    </w:p>
    <w:p w14:paraId="45D3F675" w14:textId="77777777" w:rsidR="008E2BF7" w:rsidRPr="00214BD8" w:rsidRDefault="008E2BF7" w:rsidP="00E97D61">
      <w:pPr>
        <w:pStyle w:val="Default"/>
        <w:numPr>
          <w:ilvl w:val="0"/>
          <w:numId w:val="9"/>
        </w:numPr>
        <w:spacing w:line="276" w:lineRule="auto"/>
        <w:jc w:val="both"/>
        <w:rPr>
          <w:rFonts w:ascii="Century Gothic" w:hAnsi="Century Gothic" w:cs="Arial"/>
          <w:color w:val="auto"/>
          <w:sz w:val="20"/>
          <w:szCs w:val="20"/>
        </w:rPr>
      </w:pPr>
      <w:r w:rsidRPr="00214BD8">
        <w:rPr>
          <w:rFonts w:ascii="Century Gothic" w:hAnsi="Century Gothic" w:cs="Arial"/>
          <w:color w:val="auto"/>
          <w:sz w:val="20"/>
          <w:szCs w:val="20"/>
        </w:rPr>
        <w:t>moc chwilowa,</w:t>
      </w:r>
    </w:p>
    <w:p w14:paraId="6FA2B241" w14:textId="77777777" w:rsidR="008E2BF7" w:rsidRPr="00214BD8" w:rsidRDefault="008E2BF7" w:rsidP="00E97D61">
      <w:pPr>
        <w:pStyle w:val="Default"/>
        <w:numPr>
          <w:ilvl w:val="0"/>
          <w:numId w:val="9"/>
        </w:numPr>
        <w:spacing w:line="276" w:lineRule="auto"/>
        <w:jc w:val="both"/>
        <w:rPr>
          <w:rFonts w:ascii="Century Gothic" w:hAnsi="Century Gothic" w:cs="Arial"/>
          <w:color w:val="auto"/>
          <w:sz w:val="20"/>
          <w:szCs w:val="20"/>
        </w:rPr>
      </w:pPr>
      <w:r w:rsidRPr="00214BD8">
        <w:rPr>
          <w:rFonts w:ascii="Century Gothic" w:hAnsi="Century Gothic" w:cs="Arial"/>
          <w:color w:val="auto"/>
          <w:sz w:val="20"/>
          <w:szCs w:val="20"/>
        </w:rPr>
        <w:t>ilość energii oddawanej do sieci,</w:t>
      </w:r>
    </w:p>
    <w:p w14:paraId="4F9D59F4" w14:textId="77777777" w:rsidR="008E2BF7" w:rsidRPr="00214BD8" w:rsidRDefault="008E2BF7" w:rsidP="00E97D61">
      <w:pPr>
        <w:pStyle w:val="Default"/>
        <w:numPr>
          <w:ilvl w:val="0"/>
          <w:numId w:val="9"/>
        </w:numPr>
        <w:spacing w:line="276" w:lineRule="auto"/>
        <w:jc w:val="both"/>
        <w:rPr>
          <w:rFonts w:ascii="Century Gothic" w:hAnsi="Century Gothic" w:cs="Arial"/>
          <w:color w:val="auto"/>
          <w:sz w:val="20"/>
          <w:szCs w:val="20"/>
        </w:rPr>
      </w:pPr>
      <w:r w:rsidRPr="00214BD8">
        <w:rPr>
          <w:rFonts w:ascii="Century Gothic" w:hAnsi="Century Gothic" w:cs="Arial"/>
          <w:color w:val="auto"/>
          <w:sz w:val="20"/>
          <w:szCs w:val="20"/>
        </w:rPr>
        <w:t>ilość wyprodukowanej energii w ciągu dnia,</w:t>
      </w:r>
    </w:p>
    <w:p w14:paraId="6290C6AC" w14:textId="77777777" w:rsidR="008E2BF7" w:rsidRPr="00214BD8" w:rsidRDefault="008E2BF7" w:rsidP="00E97D61">
      <w:pPr>
        <w:pStyle w:val="Default"/>
        <w:numPr>
          <w:ilvl w:val="0"/>
          <w:numId w:val="9"/>
        </w:numPr>
        <w:spacing w:line="276" w:lineRule="auto"/>
        <w:jc w:val="both"/>
        <w:rPr>
          <w:rFonts w:ascii="Century Gothic" w:hAnsi="Century Gothic" w:cs="Arial"/>
          <w:color w:val="auto"/>
          <w:sz w:val="20"/>
          <w:szCs w:val="20"/>
        </w:rPr>
      </w:pPr>
      <w:r w:rsidRPr="00214BD8">
        <w:rPr>
          <w:rFonts w:ascii="Century Gothic" w:hAnsi="Century Gothic" w:cs="Arial"/>
          <w:color w:val="auto"/>
          <w:sz w:val="20"/>
          <w:szCs w:val="20"/>
        </w:rPr>
        <w:t>ilość wyprodukowanej energii w miesiącu,</w:t>
      </w:r>
    </w:p>
    <w:p w14:paraId="672296F0" w14:textId="77777777" w:rsidR="008E2BF7" w:rsidRPr="004A0F7C" w:rsidRDefault="008E2BF7" w:rsidP="00E97D61">
      <w:pPr>
        <w:pStyle w:val="Default"/>
        <w:numPr>
          <w:ilvl w:val="0"/>
          <w:numId w:val="9"/>
        </w:numPr>
        <w:spacing w:line="276" w:lineRule="auto"/>
        <w:jc w:val="both"/>
        <w:rPr>
          <w:rFonts w:ascii="Century Gothic" w:hAnsi="Century Gothic" w:cs="Arial"/>
          <w:color w:val="auto"/>
          <w:sz w:val="20"/>
          <w:szCs w:val="20"/>
        </w:rPr>
      </w:pPr>
      <w:r w:rsidRPr="00214BD8">
        <w:rPr>
          <w:rFonts w:ascii="Century Gothic" w:hAnsi="Century Gothic" w:cs="Arial"/>
          <w:color w:val="auto"/>
          <w:sz w:val="20"/>
          <w:szCs w:val="20"/>
        </w:rPr>
        <w:t>ilość wyprodukowanej energii w roku.</w:t>
      </w:r>
    </w:p>
    <w:p w14:paraId="350568F4" w14:textId="77777777" w:rsidR="008E2BF7" w:rsidRPr="00214BD8" w:rsidRDefault="008E2BF7" w:rsidP="00FC66A5">
      <w:pPr>
        <w:autoSpaceDE w:val="0"/>
        <w:autoSpaceDN w:val="0"/>
        <w:adjustRightInd w:val="0"/>
        <w:spacing w:before="240"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Dzięki podłączeniu do internetu możliwe jest również skonfigurowanie systemu diagnostyki w taki sposób, aby wysyłał on wiadomość poprzez pocztę elektroniczną pod wskazany adres z informacją o błędzie, który pojawił się w instalacji fotowoltaicznej.</w:t>
      </w:r>
    </w:p>
    <w:p w14:paraId="2B982478" w14:textId="77777777" w:rsidR="008E2BF7" w:rsidRPr="00214BD8" w:rsidRDefault="008E2BF7" w:rsidP="0038447C">
      <w:pPr>
        <w:pStyle w:val="Nagwek1"/>
        <w:numPr>
          <w:ilvl w:val="0"/>
          <w:numId w:val="22"/>
        </w:numPr>
      </w:pPr>
      <w:bookmarkStart w:id="18" w:name="_Toc73967844"/>
      <w:r w:rsidRPr="00214BD8">
        <w:t>Instalacje elektryczne systemu PV</w:t>
      </w:r>
      <w:bookmarkEnd w:id="18"/>
    </w:p>
    <w:p w14:paraId="06BBE28B" w14:textId="4AF4109F" w:rsidR="008E2BF7" w:rsidRPr="007B3C67" w:rsidRDefault="008E2BF7" w:rsidP="00FC66A5">
      <w:pPr>
        <w:autoSpaceDE w:val="0"/>
        <w:autoSpaceDN w:val="0"/>
        <w:adjustRightInd w:val="0"/>
        <w:spacing w:before="240"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 xml:space="preserve">Projektowana instalacja fotowoltaiczna o łącznej mocy </w:t>
      </w:r>
      <w:r w:rsidRPr="007B3C67">
        <w:rPr>
          <w:rFonts w:ascii="Century Gothic" w:hAnsi="Century Gothic" w:cs="Arial"/>
          <w:sz w:val="20"/>
          <w:szCs w:val="20"/>
        </w:rPr>
        <w:t>DC 4,</w:t>
      </w:r>
      <w:r w:rsidR="00B1582F">
        <w:rPr>
          <w:rFonts w:ascii="Century Gothic" w:hAnsi="Century Gothic" w:cs="Arial"/>
          <w:sz w:val="20"/>
          <w:szCs w:val="20"/>
        </w:rPr>
        <w:t>62</w:t>
      </w:r>
      <w:r w:rsidRPr="007B3C67">
        <w:rPr>
          <w:rFonts w:ascii="Century Gothic" w:hAnsi="Century Gothic" w:cs="Arial"/>
          <w:sz w:val="20"/>
          <w:szCs w:val="20"/>
        </w:rPr>
        <w:t>kWp dołączona zostanie do przygotowanego pola w rozdzielni RG obiektów.</w:t>
      </w:r>
    </w:p>
    <w:p w14:paraId="70EEA4E4" w14:textId="1232C6B6" w:rsidR="008E2BF7" w:rsidRPr="007B3C67" w:rsidRDefault="008E2BF7" w:rsidP="00EF1B95">
      <w:p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7B3C67">
        <w:rPr>
          <w:rFonts w:ascii="Century Gothic" w:hAnsi="Century Gothic" w:cs="Arial"/>
          <w:sz w:val="20"/>
          <w:szCs w:val="20"/>
        </w:rPr>
        <w:t>Zasilanie obiektu pozostaje bez zmian. Moc przyłączeniowa obiektów objętych projektem jest większa niż 4,</w:t>
      </w:r>
      <w:r w:rsidR="00B1582F">
        <w:t>62</w:t>
      </w:r>
      <w:r w:rsidRPr="007B3C67">
        <w:rPr>
          <w:rFonts w:ascii="Century Gothic" w:hAnsi="Century Gothic" w:cs="Arial"/>
          <w:sz w:val="20"/>
          <w:szCs w:val="20"/>
        </w:rPr>
        <w:t xml:space="preserve"> kW.</w:t>
      </w:r>
    </w:p>
    <w:p w14:paraId="0E38BA17" w14:textId="6BDD7D15" w:rsidR="008E2BF7" w:rsidRPr="007B3C67" w:rsidRDefault="008E2BF7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7B3C67">
        <w:rPr>
          <w:rFonts w:ascii="Century Gothic" w:hAnsi="Century Gothic" w:cs="Arial"/>
          <w:sz w:val="20"/>
          <w:szCs w:val="20"/>
        </w:rPr>
        <w:t>Moc wytworzona projektowanych paneli fotowoltaicznych Pw=4,</w:t>
      </w:r>
      <w:r w:rsidR="00B1582F">
        <w:rPr>
          <w:rFonts w:ascii="Century Gothic" w:hAnsi="Century Gothic" w:cs="Arial"/>
          <w:sz w:val="20"/>
          <w:szCs w:val="20"/>
        </w:rPr>
        <w:t>62</w:t>
      </w:r>
      <w:r w:rsidRPr="007B3C67">
        <w:rPr>
          <w:rFonts w:ascii="Century Gothic" w:hAnsi="Century Gothic" w:cs="Arial"/>
          <w:sz w:val="20"/>
          <w:szCs w:val="20"/>
        </w:rPr>
        <w:t xml:space="preserve"> kWp.</w:t>
      </w:r>
    </w:p>
    <w:p w14:paraId="3147B031" w14:textId="3265DB9F" w:rsidR="008E2BF7" w:rsidRPr="007B3C67" w:rsidRDefault="008E2BF7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7B3C67">
        <w:rPr>
          <w:rFonts w:ascii="Century Gothic" w:hAnsi="Century Gothic" w:cs="Arial"/>
          <w:sz w:val="20"/>
          <w:szCs w:val="20"/>
        </w:rPr>
        <w:t>Łączna moc paneli fotowoltaicznych. 4,</w:t>
      </w:r>
      <w:r w:rsidR="00B1582F">
        <w:rPr>
          <w:rFonts w:ascii="Century Gothic" w:hAnsi="Century Gothic" w:cs="Arial"/>
          <w:sz w:val="20"/>
          <w:szCs w:val="20"/>
        </w:rPr>
        <w:t>62</w:t>
      </w:r>
      <w:r w:rsidRPr="007B3C67">
        <w:rPr>
          <w:rFonts w:ascii="Century Gothic" w:hAnsi="Century Gothic" w:cs="Arial"/>
          <w:sz w:val="20"/>
          <w:szCs w:val="20"/>
        </w:rPr>
        <w:t xml:space="preserve"> kWp.</w:t>
      </w:r>
    </w:p>
    <w:p w14:paraId="263F053E" w14:textId="77777777" w:rsidR="008E2BF7" w:rsidRPr="007B3C67" w:rsidRDefault="008E2BF7" w:rsidP="00EF1B95">
      <w:pPr>
        <w:autoSpaceDE w:val="0"/>
        <w:autoSpaceDN w:val="0"/>
        <w:adjustRightInd w:val="0"/>
        <w:spacing w:after="0" w:line="276" w:lineRule="auto"/>
        <w:jc w:val="center"/>
        <w:rPr>
          <w:rFonts w:ascii="Century Gothic" w:hAnsi="Century Gothic" w:cs="Arial"/>
          <w:sz w:val="20"/>
          <w:szCs w:val="20"/>
        </w:rPr>
      </w:pPr>
      <w:r w:rsidRPr="007B3C67">
        <w:rPr>
          <w:rFonts w:ascii="Century Gothic" w:hAnsi="Century Gothic" w:cs="Arial"/>
          <w:sz w:val="20"/>
          <w:szCs w:val="20"/>
        </w:rPr>
        <w:t>Pz&gt;Pw</w:t>
      </w:r>
    </w:p>
    <w:p w14:paraId="5AB8F343" w14:textId="62814C82" w:rsidR="008E2BF7" w:rsidRPr="007B3C67" w:rsidRDefault="008E2BF7" w:rsidP="00EF1B95">
      <w:pPr>
        <w:autoSpaceDE w:val="0"/>
        <w:autoSpaceDN w:val="0"/>
        <w:adjustRightInd w:val="0"/>
        <w:spacing w:after="0" w:line="276" w:lineRule="auto"/>
        <w:jc w:val="center"/>
        <w:rPr>
          <w:rFonts w:ascii="Century Gothic" w:hAnsi="Century Gothic" w:cs="Arial"/>
          <w:sz w:val="20"/>
          <w:szCs w:val="20"/>
        </w:rPr>
      </w:pPr>
      <w:r w:rsidRPr="007B3C67">
        <w:rPr>
          <w:rFonts w:ascii="Century Gothic" w:hAnsi="Century Gothic" w:cs="Arial"/>
          <w:sz w:val="20"/>
          <w:szCs w:val="20"/>
        </w:rPr>
        <w:t>Moc zamówiona &gt;4,</w:t>
      </w:r>
      <w:r w:rsidR="00B1582F">
        <w:rPr>
          <w:rFonts w:ascii="Century Gothic" w:hAnsi="Century Gothic" w:cs="Arial"/>
          <w:sz w:val="20"/>
          <w:szCs w:val="20"/>
        </w:rPr>
        <w:t>62</w:t>
      </w:r>
      <w:r w:rsidRPr="007B3C67">
        <w:rPr>
          <w:rFonts w:ascii="Century Gothic" w:hAnsi="Century Gothic" w:cs="Arial"/>
          <w:sz w:val="20"/>
          <w:szCs w:val="20"/>
        </w:rPr>
        <w:t xml:space="preserve"> kW</w:t>
      </w:r>
    </w:p>
    <w:p w14:paraId="04594615" w14:textId="77777777" w:rsidR="008E2BF7" w:rsidRPr="007B3C67" w:rsidRDefault="008E2BF7" w:rsidP="00EF1B95">
      <w:p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7B3C67">
        <w:rPr>
          <w:rFonts w:ascii="Century Gothic" w:hAnsi="Century Gothic" w:cs="Arial"/>
          <w:sz w:val="20"/>
          <w:szCs w:val="20"/>
        </w:rPr>
        <w:t>Moc zapotrzebowana obiektu przekracza moc wytwórczą zasilanie rozdzielnicy RG pozostaje bez zmian.</w:t>
      </w:r>
    </w:p>
    <w:p w14:paraId="6FE246F4" w14:textId="77777777" w:rsidR="008E2BF7" w:rsidRPr="00214BD8" w:rsidRDefault="008E2BF7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7B3C67">
        <w:rPr>
          <w:rFonts w:ascii="Century Gothic" w:hAnsi="Century Gothic" w:cs="Arial"/>
          <w:sz w:val="20"/>
          <w:szCs w:val="20"/>
        </w:rPr>
        <w:t>Do rozdzielnicy RPV AC wyprowadzić zasilanie z inwertera przewodem YDY 5x4 mm</w:t>
      </w:r>
      <w:r w:rsidRPr="007B3C67">
        <w:rPr>
          <w:rFonts w:ascii="Century Gothic" w:hAnsi="Century Gothic" w:cs="Arial"/>
          <w:sz w:val="20"/>
          <w:szCs w:val="20"/>
          <w:vertAlign w:val="superscript"/>
        </w:rPr>
        <w:t>2</w:t>
      </w:r>
      <w:r w:rsidRPr="007B3C67">
        <w:rPr>
          <w:rFonts w:ascii="Century Gothic" w:hAnsi="Century Gothic" w:cs="Arial"/>
          <w:sz w:val="20"/>
          <w:szCs w:val="20"/>
        </w:rPr>
        <w:t>.</w:t>
      </w:r>
    </w:p>
    <w:p w14:paraId="56C8E8BD" w14:textId="77777777" w:rsidR="008E2BF7" w:rsidRPr="00214BD8" w:rsidRDefault="008E2BF7" w:rsidP="0038447C">
      <w:pPr>
        <w:pStyle w:val="Nagwek1"/>
        <w:numPr>
          <w:ilvl w:val="0"/>
          <w:numId w:val="22"/>
        </w:numPr>
      </w:pPr>
      <w:bookmarkStart w:id="19" w:name="_Toc73967845"/>
      <w:r w:rsidRPr="00214BD8">
        <w:t>Ochrona od porażeń elektrycznych.</w:t>
      </w:r>
      <w:bookmarkEnd w:id="19"/>
    </w:p>
    <w:p w14:paraId="74957C4A" w14:textId="77777777" w:rsidR="008E2BF7" w:rsidRPr="00214BD8" w:rsidRDefault="008E2BF7" w:rsidP="00CB7FC1">
      <w:pPr>
        <w:autoSpaceDE w:val="0"/>
        <w:autoSpaceDN w:val="0"/>
        <w:adjustRightInd w:val="0"/>
        <w:spacing w:before="240"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 xml:space="preserve">Wykonać instalacje elektryczne, zgodne z przepisami budowlanymi w zakresie ochrony przeciwporażeniowej, wymogami normy PN-IEC-60364 lub równoważnej „Instalacje elektryczne </w:t>
      </w:r>
      <w:r>
        <w:rPr>
          <w:rFonts w:ascii="Century Gothic" w:hAnsi="Century Gothic" w:cs="Arial"/>
          <w:sz w:val="20"/>
          <w:szCs w:val="20"/>
        </w:rPr>
        <w:br/>
      </w:r>
      <w:r w:rsidRPr="00214BD8">
        <w:rPr>
          <w:rFonts w:ascii="Century Gothic" w:hAnsi="Century Gothic" w:cs="Arial"/>
          <w:sz w:val="20"/>
          <w:szCs w:val="20"/>
        </w:rPr>
        <w:t>w obiektach budowlanych" oraz PN-HD 60364-7-712:2007 lub równoważnej „Wymagania dotyczące specjalnych instalacji lub lokalizacji. Instalacje Fotowoltaiczne (PV) układy zasilania”.</w:t>
      </w:r>
    </w:p>
    <w:p w14:paraId="25CE16B9" w14:textId="77777777" w:rsidR="008E2BF7" w:rsidRPr="00214BD8" w:rsidRDefault="008E2BF7" w:rsidP="00EF1B95">
      <w:p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Jako system ochrony od porażeń prądem elektrycznym zastosowano samoczynne szybkie wyłączenie zasilania w układzie TN-S. Po wykonaniu instalacji przeprowadzić pomiary i próby odbiorcze zarówno po stronie DC oraz stronie AC.</w:t>
      </w:r>
    </w:p>
    <w:p w14:paraId="6E4A8A26" w14:textId="77777777" w:rsidR="008E2BF7" w:rsidRPr="00214BD8" w:rsidRDefault="008E2BF7" w:rsidP="0038447C">
      <w:pPr>
        <w:pStyle w:val="Nagwek1"/>
        <w:numPr>
          <w:ilvl w:val="0"/>
          <w:numId w:val="22"/>
        </w:numPr>
      </w:pPr>
      <w:bookmarkStart w:id="20" w:name="_Toc73967846"/>
      <w:r w:rsidRPr="00214BD8">
        <w:t>Ochrona przeciwprzepięciowa.</w:t>
      </w:r>
      <w:bookmarkEnd w:id="20"/>
    </w:p>
    <w:p w14:paraId="7DD52DBF" w14:textId="77777777" w:rsidR="0038447C" w:rsidRPr="0038447C" w:rsidRDefault="0038447C" w:rsidP="0038447C">
      <w:pPr>
        <w:pStyle w:val="Akapitzlist"/>
        <w:autoSpaceDE w:val="0"/>
        <w:autoSpaceDN w:val="0"/>
        <w:adjustRightInd w:val="0"/>
        <w:spacing w:before="240" w:after="0" w:line="276" w:lineRule="auto"/>
        <w:ind w:left="360"/>
        <w:jc w:val="both"/>
        <w:rPr>
          <w:rFonts w:ascii="Century Gothic" w:hAnsi="Century Gothic" w:cs="Arial"/>
          <w:sz w:val="20"/>
          <w:szCs w:val="20"/>
        </w:rPr>
      </w:pPr>
      <w:r w:rsidRPr="0038447C">
        <w:rPr>
          <w:rFonts w:ascii="Century Gothic" w:hAnsi="Century Gothic" w:cs="Arial"/>
          <w:sz w:val="20"/>
          <w:szCs w:val="20"/>
        </w:rPr>
        <w:t xml:space="preserve">Rozdzielnica DC powinna zawierać minimum (Ogranicznik przepięć, rozłącznik bezpiecznikowy VgPV z wkładką o wartości min 16 Amper na każdy biegun) </w:t>
      </w:r>
    </w:p>
    <w:p w14:paraId="7648EC4C" w14:textId="77777777" w:rsidR="0038447C" w:rsidRPr="0038447C" w:rsidRDefault="0038447C" w:rsidP="0038447C">
      <w:pPr>
        <w:pStyle w:val="Akapitzlist"/>
        <w:autoSpaceDE w:val="0"/>
        <w:autoSpaceDN w:val="0"/>
        <w:adjustRightInd w:val="0"/>
        <w:spacing w:before="240" w:after="0" w:line="276" w:lineRule="auto"/>
        <w:ind w:left="360"/>
        <w:jc w:val="both"/>
        <w:rPr>
          <w:rFonts w:ascii="Century Gothic" w:hAnsi="Century Gothic" w:cs="Arial"/>
          <w:sz w:val="20"/>
          <w:szCs w:val="20"/>
        </w:rPr>
      </w:pPr>
      <w:r w:rsidRPr="0038447C">
        <w:rPr>
          <w:rFonts w:ascii="Century Gothic" w:hAnsi="Century Gothic" w:cs="Arial"/>
          <w:sz w:val="20"/>
          <w:szCs w:val="20"/>
        </w:rPr>
        <w:lastRenderedPageBreak/>
        <w:t xml:space="preserve">Rozdzielnica AC powinna zawierać minimum (Wyłącznik nadprądowy B16, ogranicznik przepięć zabezpieczający każdy biegun) </w:t>
      </w:r>
    </w:p>
    <w:p w14:paraId="669E1FCF" w14:textId="77777777" w:rsidR="0038447C" w:rsidRPr="0038447C" w:rsidRDefault="0038447C" w:rsidP="0038447C">
      <w:pPr>
        <w:pStyle w:val="Akapitzlist"/>
        <w:autoSpaceDE w:val="0"/>
        <w:autoSpaceDN w:val="0"/>
        <w:adjustRightInd w:val="0"/>
        <w:spacing w:before="240" w:after="0" w:line="276" w:lineRule="auto"/>
        <w:ind w:left="360"/>
        <w:jc w:val="both"/>
        <w:rPr>
          <w:rFonts w:ascii="Century Gothic" w:hAnsi="Century Gothic" w:cs="Arial"/>
          <w:sz w:val="20"/>
          <w:szCs w:val="20"/>
        </w:rPr>
      </w:pPr>
      <w:r w:rsidRPr="0038447C">
        <w:rPr>
          <w:rFonts w:ascii="Century Gothic" w:hAnsi="Century Gothic" w:cs="Arial"/>
          <w:sz w:val="20"/>
          <w:szCs w:val="20"/>
        </w:rPr>
        <w:t xml:space="preserve">Ochrona przeciwprzepięciowa  </w:t>
      </w:r>
    </w:p>
    <w:p w14:paraId="5B37404F" w14:textId="78A83405" w:rsidR="0038447C" w:rsidRPr="0038447C" w:rsidRDefault="0038447C" w:rsidP="0038447C">
      <w:pPr>
        <w:pStyle w:val="Akapitzlist"/>
        <w:autoSpaceDE w:val="0"/>
        <w:autoSpaceDN w:val="0"/>
        <w:adjustRightInd w:val="0"/>
        <w:spacing w:before="240" w:after="0" w:line="276" w:lineRule="auto"/>
        <w:ind w:left="360"/>
        <w:jc w:val="both"/>
        <w:rPr>
          <w:rFonts w:ascii="Century Gothic" w:hAnsi="Century Gothic" w:cs="Arial"/>
          <w:sz w:val="20"/>
          <w:szCs w:val="20"/>
        </w:rPr>
      </w:pPr>
      <w:r w:rsidRPr="0038447C">
        <w:rPr>
          <w:rFonts w:ascii="Century Gothic" w:hAnsi="Century Gothic" w:cs="Arial"/>
          <w:sz w:val="20"/>
          <w:szCs w:val="20"/>
        </w:rPr>
        <w:t xml:space="preserve">Falowniki  po stronie AC i DC muszą być chronione ogranicznikami przepięć, ten powinien zależeć  od występowania instalacji odgromowej i możliwości zachowania odstępu izolacyjnego minimum 50 cm (warystor + iskiernik z zabezpieczeniami SCI). W przypadku występowania instalacji odgromowej należy zastosować zabezpieczenie w klasie I+II. W przypadku braku instalacji odgromowej na obiekcie należy </w:t>
      </w:r>
      <w:r w:rsidR="00B1582F">
        <w:rPr>
          <w:rFonts w:ascii="Century Gothic" w:hAnsi="Century Gothic" w:cs="Arial"/>
          <w:sz w:val="20"/>
          <w:szCs w:val="20"/>
        </w:rPr>
        <w:t>z</w:t>
      </w:r>
      <w:r w:rsidRPr="0038447C">
        <w:rPr>
          <w:rFonts w:ascii="Century Gothic" w:hAnsi="Century Gothic" w:cs="Arial"/>
          <w:sz w:val="20"/>
          <w:szCs w:val="20"/>
        </w:rPr>
        <w:t>astosować zabezpieczenie w klasie II. Minimalny przekrój  przewodu  ochronnego do połączeń wyrównawczych dla ograniczników przepięć klasy I+II wynosi 16 mm2, w przypadku klasy II 6 mm2 . Połączenie ogranicznika przepięć do instalacji uziemiającej należy wykonać przewodem o przekroju minimum 16 mm2 dla każdego typu ogranicznika.</w:t>
      </w:r>
    </w:p>
    <w:p w14:paraId="71AAF70E" w14:textId="77777777" w:rsidR="0038447C" w:rsidRPr="0038447C" w:rsidRDefault="0038447C" w:rsidP="0038447C">
      <w:pPr>
        <w:pStyle w:val="Akapitzlist"/>
        <w:autoSpaceDE w:val="0"/>
        <w:autoSpaceDN w:val="0"/>
        <w:adjustRightInd w:val="0"/>
        <w:spacing w:before="240" w:after="0" w:line="276" w:lineRule="auto"/>
        <w:ind w:left="360"/>
        <w:jc w:val="both"/>
        <w:rPr>
          <w:rFonts w:ascii="Century Gothic" w:hAnsi="Century Gothic" w:cs="Arial"/>
          <w:sz w:val="20"/>
          <w:szCs w:val="20"/>
        </w:rPr>
      </w:pPr>
      <w:r w:rsidRPr="0038447C">
        <w:rPr>
          <w:rFonts w:ascii="Century Gothic" w:hAnsi="Century Gothic" w:cs="Arial"/>
          <w:sz w:val="20"/>
          <w:szCs w:val="20"/>
        </w:rPr>
        <w:t xml:space="preserve">Przewód uziemiający schodzący z dachu budynku powinien zostać prowadzony w rurze odpornej na UV do złącza kontrolno-pomiarowego znajdującego się na zewnątrz budynku. Minimalny przekrój przewodu 16mm2. </w:t>
      </w:r>
    </w:p>
    <w:p w14:paraId="46D4C48E" w14:textId="2B93EEC7" w:rsidR="0038447C" w:rsidRPr="0038447C" w:rsidRDefault="0038447C" w:rsidP="0038447C">
      <w:pPr>
        <w:pStyle w:val="Akapitzlist"/>
        <w:autoSpaceDE w:val="0"/>
        <w:autoSpaceDN w:val="0"/>
        <w:adjustRightInd w:val="0"/>
        <w:spacing w:before="240" w:after="0" w:line="276" w:lineRule="auto"/>
        <w:ind w:left="360"/>
        <w:jc w:val="both"/>
        <w:rPr>
          <w:rFonts w:ascii="Century Gothic" w:hAnsi="Century Gothic" w:cs="Arial"/>
          <w:sz w:val="20"/>
          <w:szCs w:val="20"/>
        </w:rPr>
      </w:pPr>
      <w:r w:rsidRPr="0038447C">
        <w:rPr>
          <w:rFonts w:ascii="Century Gothic" w:hAnsi="Century Gothic" w:cs="Arial"/>
          <w:sz w:val="20"/>
          <w:szCs w:val="20"/>
        </w:rPr>
        <w:t>Falownik o ile wymaga tego instrukcja montażu falownika uziemić za pomocą przewodu o</w:t>
      </w:r>
      <w:r w:rsidR="00B1582F">
        <w:rPr>
          <w:rFonts w:ascii="Century Gothic" w:hAnsi="Century Gothic" w:cs="Arial"/>
          <w:sz w:val="20"/>
          <w:szCs w:val="20"/>
        </w:rPr>
        <w:t> </w:t>
      </w:r>
      <w:r w:rsidRPr="0038447C">
        <w:rPr>
          <w:rFonts w:ascii="Century Gothic" w:hAnsi="Century Gothic" w:cs="Arial"/>
          <w:sz w:val="20"/>
          <w:szCs w:val="20"/>
        </w:rPr>
        <w:t xml:space="preserve">przekroju podanym w instrukcji urządzenia. </w:t>
      </w:r>
    </w:p>
    <w:p w14:paraId="6B8547C9" w14:textId="77777777" w:rsidR="0038447C" w:rsidRPr="0038447C" w:rsidRDefault="0038447C" w:rsidP="0038447C">
      <w:pPr>
        <w:pStyle w:val="Akapitzlist"/>
        <w:autoSpaceDE w:val="0"/>
        <w:autoSpaceDN w:val="0"/>
        <w:adjustRightInd w:val="0"/>
        <w:spacing w:before="240" w:after="0" w:line="276" w:lineRule="auto"/>
        <w:ind w:left="360"/>
        <w:jc w:val="both"/>
        <w:rPr>
          <w:rFonts w:ascii="Century Gothic" w:hAnsi="Century Gothic" w:cs="Arial"/>
          <w:sz w:val="20"/>
          <w:szCs w:val="20"/>
        </w:rPr>
      </w:pPr>
      <w:r w:rsidRPr="0038447C">
        <w:rPr>
          <w:rFonts w:ascii="Century Gothic" w:hAnsi="Century Gothic" w:cs="Arial"/>
          <w:sz w:val="20"/>
          <w:szCs w:val="20"/>
        </w:rPr>
        <w:t xml:space="preserve">Stosować oddzielne rozdzielnice AC i DC. Rozdzielnica AC powinna posiadać stopień szczelności min ip40, rozdzielnica DC powinna posiadać certyfikat na napięcie 1000 V DC oraz posiadać stopień szczelności min ip 65. </w:t>
      </w:r>
    </w:p>
    <w:p w14:paraId="731FDFCE" w14:textId="77777777" w:rsidR="0038447C" w:rsidRPr="0038447C" w:rsidRDefault="0038447C" w:rsidP="0038447C">
      <w:pPr>
        <w:pStyle w:val="Akapitzlist"/>
        <w:autoSpaceDE w:val="0"/>
        <w:autoSpaceDN w:val="0"/>
        <w:adjustRightInd w:val="0"/>
        <w:spacing w:before="240" w:after="0" w:line="276" w:lineRule="auto"/>
        <w:ind w:left="360"/>
        <w:jc w:val="both"/>
        <w:rPr>
          <w:rFonts w:ascii="Century Gothic" w:hAnsi="Century Gothic" w:cs="Arial"/>
          <w:sz w:val="20"/>
          <w:szCs w:val="20"/>
        </w:rPr>
      </w:pPr>
      <w:r w:rsidRPr="0038447C">
        <w:rPr>
          <w:rFonts w:ascii="Century Gothic" w:hAnsi="Century Gothic" w:cs="Arial"/>
          <w:sz w:val="20"/>
          <w:szCs w:val="20"/>
        </w:rPr>
        <w:t>Bezpośrednio pod rozdzielnicami w odległości max 0,5 metra należy zabudować szynę ekwipotencjalną sprowadzając do niej wszystkie przewody wyrównania potencjału oraz uziemienia ograniczników. Szynę uziemić przewodem min 16mm2 , uziemienie instalacji należy wykonać według poniższego rysunku:</w:t>
      </w:r>
    </w:p>
    <w:p w14:paraId="28D9D05B" w14:textId="77777777" w:rsidR="0038447C" w:rsidRPr="0038447C" w:rsidRDefault="0038447C" w:rsidP="0038447C">
      <w:pPr>
        <w:autoSpaceDE w:val="0"/>
        <w:autoSpaceDN w:val="0"/>
        <w:adjustRightInd w:val="0"/>
        <w:spacing w:before="240" w:after="0" w:line="276" w:lineRule="auto"/>
        <w:jc w:val="both"/>
        <w:rPr>
          <w:rFonts w:ascii="Century Gothic" w:hAnsi="Century Gothic" w:cs="Arial"/>
          <w:sz w:val="20"/>
          <w:szCs w:val="20"/>
        </w:rPr>
      </w:pPr>
      <w:r>
        <w:rPr>
          <w:noProof/>
          <w:lang w:eastAsia="pl-PL"/>
        </w:rPr>
        <w:drawing>
          <wp:inline distT="0" distB="0" distL="0" distR="0" wp14:anchorId="471B09E6" wp14:editId="7357AA66">
            <wp:extent cx="4419600" cy="2692399"/>
            <wp:effectExtent l="0" t="0" r="0" b="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431292" cy="26995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FB2846" w14:textId="2BF93205" w:rsidR="008E2BF7" w:rsidRPr="00214BD8" w:rsidRDefault="008E2BF7" w:rsidP="00CB7FC1">
      <w:pPr>
        <w:autoSpaceDE w:val="0"/>
        <w:autoSpaceDN w:val="0"/>
        <w:adjustRightInd w:val="0"/>
        <w:spacing w:before="240" w:line="276" w:lineRule="auto"/>
        <w:jc w:val="both"/>
        <w:rPr>
          <w:rFonts w:ascii="Century Gothic" w:hAnsi="Century Gothic" w:cs="Arial"/>
          <w:sz w:val="20"/>
          <w:szCs w:val="20"/>
        </w:rPr>
      </w:pPr>
    </w:p>
    <w:p w14:paraId="4B4507E1" w14:textId="77777777" w:rsidR="008E2BF7" w:rsidRPr="00214BD8" w:rsidRDefault="008E2BF7" w:rsidP="0038447C">
      <w:pPr>
        <w:pStyle w:val="Nagwek1"/>
        <w:numPr>
          <w:ilvl w:val="0"/>
          <w:numId w:val="22"/>
        </w:numPr>
        <w:spacing w:after="240"/>
      </w:pPr>
      <w:bookmarkStart w:id="21" w:name="_Toc73967847"/>
      <w:r w:rsidRPr="00214BD8">
        <w:t>Instalacja wyrównawcza</w:t>
      </w:r>
      <w:bookmarkEnd w:id="21"/>
    </w:p>
    <w:p w14:paraId="324C25B8" w14:textId="77777777" w:rsidR="008E2BF7" w:rsidRPr="00214BD8" w:rsidRDefault="008E2BF7" w:rsidP="00CB7FC1">
      <w:p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 xml:space="preserve">Konstrukcje paneli oraz korytka metalowe podłączyć do punktu uziemieniowego o rezystancji R&lt;10Ω przewodami LgY o polu przekroju poprzecznego co najmniej </w:t>
      </w:r>
      <w:r>
        <w:rPr>
          <w:rFonts w:ascii="Century Gothic" w:hAnsi="Century Gothic" w:cs="Arial"/>
          <w:sz w:val="20"/>
          <w:szCs w:val="20"/>
        </w:rPr>
        <w:t>1</w:t>
      </w:r>
      <w:r w:rsidRPr="00214BD8">
        <w:rPr>
          <w:rFonts w:ascii="Century Gothic" w:hAnsi="Century Gothic" w:cs="Arial"/>
          <w:sz w:val="20"/>
          <w:szCs w:val="20"/>
        </w:rPr>
        <w:t>6 mm</w:t>
      </w:r>
      <w:r w:rsidRPr="00214BD8">
        <w:rPr>
          <w:rFonts w:ascii="Century Gothic" w:hAnsi="Century Gothic" w:cs="Arial"/>
          <w:sz w:val="20"/>
          <w:szCs w:val="20"/>
          <w:vertAlign w:val="superscript"/>
        </w:rPr>
        <w:t>2</w:t>
      </w:r>
      <w:r w:rsidRPr="00214BD8">
        <w:rPr>
          <w:rFonts w:ascii="Century Gothic" w:hAnsi="Century Gothic" w:cs="Arial"/>
          <w:sz w:val="20"/>
          <w:szCs w:val="20"/>
        </w:rPr>
        <w:t xml:space="preserve"> w żółto-zielonej izolacji.</w:t>
      </w:r>
    </w:p>
    <w:p w14:paraId="2E4FDBA9" w14:textId="77777777" w:rsidR="008E2BF7" w:rsidRPr="000D2EAA" w:rsidRDefault="008E2BF7" w:rsidP="00EF1B95">
      <w:pPr>
        <w:spacing w:line="276" w:lineRule="auto"/>
        <w:rPr>
          <w:rFonts w:ascii="Century Gothic" w:hAnsi="Century Gothic" w:cs="Arial"/>
        </w:rPr>
      </w:pPr>
      <w:r w:rsidRPr="000D2EAA">
        <w:rPr>
          <w:rFonts w:ascii="Century Gothic" w:hAnsi="Century Gothic" w:cs="Arial"/>
        </w:rPr>
        <w:br w:type="page"/>
      </w:r>
    </w:p>
    <w:p w14:paraId="48AAB7BD" w14:textId="77777777" w:rsidR="008E2BF7" w:rsidRPr="000D2EAA" w:rsidRDefault="008E2BF7" w:rsidP="00E97D61">
      <w:pPr>
        <w:pStyle w:val="Nagwek1"/>
        <w:numPr>
          <w:ilvl w:val="0"/>
          <w:numId w:val="7"/>
        </w:numPr>
        <w:ind w:left="709"/>
        <w:rPr>
          <w:rFonts w:cs="Arial"/>
        </w:rPr>
      </w:pPr>
      <w:bookmarkStart w:id="22" w:name="_Toc73967848"/>
      <w:r w:rsidRPr="000D2EAA">
        <w:rPr>
          <w:rFonts w:cs="Arial"/>
        </w:rPr>
        <w:lastRenderedPageBreak/>
        <w:t>OBLICZENIA TECHNICZNE</w:t>
      </w:r>
      <w:bookmarkEnd w:id="22"/>
    </w:p>
    <w:p w14:paraId="5857A33A" w14:textId="77777777" w:rsidR="008E2BF7" w:rsidRPr="003F0E1D" w:rsidRDefault="008E2BF7" w:rsidP="00E97D61">
      <w:pPr>
        <w:pStyle w:val="Nagwek1"/>
        <w:numPr>
          <w:ilvl w:val="0"/>
          <w:numId w:val="15"/>
        </w:numPr>
        <w:ind w:left="426" w:hanging="426"/>
      </w:pPr>
      <w:bookmarkStart w:id="23" w:name="_Toc73967849"/>
      <w:r w:rsidRPr="003F0E1D">
        <w:t>Moc instalacji fotowoltaicznej</w:t>
      </w:r>
      <w:bookmarkEnd w:id="23"/>
    </w:p>
    <w:p w14:paraId="351DD28B" w14:textId="07AD0894" w:rsidR="008E2BF7" w:rsidRPr="007B3C67" w:rsidRDefault="008E2BF7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bCs/>
          <w:sz w:val="20"/>
          <w:szCs w:val="20"/>
        </w:rPr>
      </w:pPr>
      <w:r w:rsidRPr="00CB7FC1">
        <w:rPr>
          <w:rFonts w:ascii="Century Gothic" w:hAnsi="Century Gothic" w:cs="Arial"/>
          <w:bCs/>
          <w:sz w:val="20"/>
          <w:szCs w:val="20"/>
        </w:rPr>
        <w:t xml:space="preserve"> - ilość modułów fotowoltaicznych </w:t>
      </w:r>
      <w:r w:rsidRPr="007B3C67">
        <w:rPr>
          <w:rFonts w:ascii="Century Gothic" w:hAnsi="Century Gothic" w:cs="Arial"/>
          <w:bCs/>
          <w:sz w:val="20"/>
          <w:szCs w:val="20"/>
        </w:rPr>
        <w:t>o mocy 3</w:t>
      </w:r>
      <w:r w:rsidR="00B1582F">
        <w:rPr>
          <w:rFonts w:ascii="Century Gothic" w:hAnsi="Century Gothic" w:cs="Arial"/>
          <w:bCs/>
          <w:sz w:val="20"/>
          <w:szCs w:val="20"/>
        </w:rPr>
        <w:t>85</w:t>
      </w:r>
      <w:r w:rsidRPr="007B3C67">
        <w:rPr>
          <w:rFonts w:ascii="Century Gothic" w:hAnsi="Century Gothic" w:cs="Arial"/>
          <w:bCs/>
          <w:sz w:val="20"/>
          <w:szCs w:val="20"/>
        </w:rPr>
        <w:t>Wp: 1</w:t>
      </w:r>
      <w:r w:rsidR="00B1582F">
        <w:rPr>
          <w:rFonts w:ascii="Century Gothic" w:hAnsi="Century Gothic" w:cs="Arial"/>
          <w:bCs/>
          <w:sz w:val="20"/>
          <w:szCs w:val="20"/>
        </w:rPr>
        <w:t>2</w:t>
      </w:r>
      <w:r w:rsidRPr="007B3C67">
        <w:rPr>
          <w:rFonts w:ascii="Century Gothic" w:hAnsi="Century Gothic" w:cs="Arial"/>
          <w:bCs/>
          <w:sz w:val="20"/>
          <w:szCs w:val="20"/>
        </w:rPr>
        <w:t xml:space="preserve"> szt.</w:t>
      </w:r>
    </w:p>
    <w:p w14:paraId="5422FC9B" w14:textId="632F12E2" w:rsidR="008E2BF7" w:rsidRPr="007B3C67" w:rsidRDefault="008E2BF7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bCs/>
          <w:sz w:val="20"/>
          <w:szCs w:val="20"/>
        </w:rPr>
      </w:pPr>
      <w:r w:rsidRPr="007B3C67">
        <w:rPr>
          <w:rFonts w:ascii="Century Gothic" w:hAnsi="Century Gothic" w:cs="Arial"/>
          <w:bCs/>
          <w:sz w:val="20"/>
          <w:szCs w:val="20"/>
        </w:rPr>
        <w:t xml:space="preserve"> - moc instalacji PV: P = 1</w:t>
      </w:r>
      <w:r w:rsidR="00B1582F">
        <w:rPr>
          <w:rFonts w:ascii="Century Gothic" w:hAnsi="Century Gothic" w:cs="Arial"/>
          <w:bCs/>
          <w:sz w:val="20"/>
          <w:szCs w:val="20"/>
        </w:rPr>
        <w:t xml:space="preserve">2 </w:t>
      </w:r>
      <w:r w:rsidRPr="007B3C67">
        <w:rPr>
          <w:rFonts w:ascii="Century Gothic" w:hAnsi="Century Gothic" w:cs="Arial"/>
          <w:bCs/>
          <w:sz w:val="20"/>
          <w:szCs w:val="20"/>
        </w:rPr>
        <w:t>* 3</w:t>
      </w:r>
      <w:r w:rsidR="00B1582F">
        <w:rPr>
          <w:rFonts w:ascii="Century Gothic" w:hAnsi="Century Gothic" w:cs="Arial"/>
          <w:bCs/>
          <w:sz w:val="20"/>
          <w:szCs w:val="20"/>
        </w:rPr>
        <w:t>85</w:t>
      </w:r>
      <w:r w:rsidRPr="007B3C67">
        <w:rPr>
          <w:rFonts w:ascii="Century Gothic" w:hAnsi="Century Gothic" w:cs="Arial"/>
          <w:bCs/>
          <w:sz w:val="20"/>
          <w:szCs w:val="20"/>
        </w:rPr>
        <w:t>Wp = 4</w:t>
      </w:r>
      <w:r w:rsidR="00B1582F">
        <w:rPr>
          <w:rFonts w:ascii="Century Gothic" w:hAnsi="Century Gothic" w:cs="Arial"/>
          <w:bCs/>
          <w:sz w:val="20"/>
          <w:szCs w:val="20"/>
        </w:rPr>
        <w:t>62</w:t>
      </w:r>
      <w:r w:rsidRPr="007B3C67">
        <w:rPr>
          <w:rFonts w:ascii="Century Gothic" w:hAnsi="Century Gothic" w:cs="Arial"/>
          <w:bCs/>
          <w:sz w:val="20"/>
          <w:szCs w:val="20"/>
        </w:rPr>
        <w:t>0 Wp</w:t>
      </w:r>
    </w:p>
    <w:p w14:paraId="5D41A58A" w14:textId="77777777" w:rsidR="008E2BF7" w:rsidRPr="007B3C67" w:rsidRDefault="008E2BF7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b/>
          <w:bCs/>
          <w:sz w:val="24"/>
          <w:szCs w:val="24"/>
        </w:rPr>
      </w:pPr>
    </w:p>
    <w:p w14:paraId="3A789A2A" w14:textId="77777777" w:rsidR="008E2BF7" w:rsidRPr="007B3C67" w:rsidRDefault="008E2BF7" w:rsidP="00E97D61">
      <w:pPr>
        <w:pStyle w:val="Nagwek2"/>
        <w:numPr>
          <w:ilvl w:val="1"/>
          <w:numId w:val="15"/>
        </w:numPr>
        <w:spacing w:line="276" w:lineRule="auto"/>
        <w:rPr>
          <w:rFonts w:cs="Arial"/>
        </w:rPr>
      </w:pPr>
      <w:bookmarkStart w:id="24" w:name="_Toc73967850"/>
      <w:r w:rsidRPr="007B3C67">
        <w:rPr>
          <w:rFonts w:cs="Arial"/>
        </w:rPr>
        <w:t>Dobór kabla „rozdzielnica RPV AC – rozdzielnica RG”</w:t>
      </w:r>
      <w:bookmarkEnd w:id="24"/>
    </w:p>
    <w:p w14:paraId="3FBF20D6" w14:textId="77777777" w:rsidR="008E2BF7" w:rsidRPr="007B3C67" w:rsidRDefault="008E2BF7" w:rsidP="007079A7">
      <w:pPr>
        <w:autoSpaceDE w:val="0"/>
        <w:autoSpaceDN w:val="0"/>
        <w:adjustRightInd w:val="0"/>
        <w:spacing w:before="240" w:after="0" w:line="276" w:lineRule="auto"/>
        <w:ind w:left="426"/>
        <w:jc w:val="both"/>
        <w:rPr>
          <w:rFonts w:ascii="Century Gothic" w:hAnsi="Century Gothic" w:cs="Arial"/>
          <w:bCs/>
          <w:sz w:val="20"/>
          <w:szCs w:val="20"/>
        </w:rPr>
      </w:pPr>
      <w:r w:rsidRPr="007B3C67">
        <w:rPr>
          <w:rFonts w:ascii="Century Gothic" w:hAnsi="Century Gothic" w:cs="Arial"/>
          <w:bCs/>
          <w:sz w:val="20"/>
          <w:szCs w:val="20"/>
        </w:rPr>
        <w:t>Wyprowadzenie mocy z rozdzielnicy RPV AC do rozdzielnicy RG wykonać kablem YDYżo 5x4mm</w:t>
      </w:r>
      <w:r w:rsidRPr="007B3C67">
        <w:rPr>
          <w:rFonts w:ascii="Century Gothic" w:hAnsi="Century Gothic" w:cs="Arial"/>
          <w:bCs/>
          <w:sz w:val="20"/>
          <w:szCs w:val="20"/>
          <w:vertAlign w:val="superscript"/>
        </w:rPr>
        <w:t>2</w:t>
      </w:r>
      <w:r w:rsidRPr="007B3C67">
        <w:rPr>
          <w:rFonts w:ascii="Century Gothic" w:hAnsi="Century Gothic" w:cs="Arial"/>
          <w:bCs/>
          <w:sz w:val="20"/>
          <w:szCs w:val="20"/>
        </w:rPr>
        <w:t xml:space="preserve">. Zabezpieczeniem kabla zasilającego w rozdzielni RG będzie istniejący wyłącznik główny budynku w rozdzielni RG. </w:t>
      </w:r>
    </w:p>
    <w:p w14:paraId="225B9AF2" w14:textId="77777777" w:rsidR="008E2BF7" w:rsidRPr="007B3C67" w:rsidRDefault="008E2BF7" w:rsidP="00CB7FC1">
      <w:p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bCs/>
          <w:sz w:val="20"/>
          <w:szCs w:val="20"/>
        </w:rPr>
      </w:pPr>
    </w:p>
    <w:p w14:paraId="2F53EA4A" w14:textId="77777777" w:rsidR="008E2BF7" w:rsidRPr="00B03E9B" w:rsidRDefault="008E2BF7" w:rsidP="00CB7FC1">
      <w:p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bCs/>
          <w:sz w:val="20"/>
          <w:szCs w:val="20"/>
        </w:rPr>
      </w:pPr>
      <w:r w:rsidRPr="00B03E9B">
        <w:rPr>
          <w:rFonts w:ascii="Century Gothic" w:hAnsi="Century Gothic" w:cs="Arial"/>
          <w:bCs/>
          <w:sz w:val="20"/>
          <w:szCs w:val="20"/>
        </w:rPr>
        <w:t xml:space="preserve">Długość kabli max 15m </w:t>
      </w:r>
    </w:p>
    <w:p w14:paraId="414FF173" w14:textId="67B5BC7A" w:rsidR="008E2BF7" w:rsidRPr="00B03E9B" w:rsidRDefault="008E2BF7" w:rsidP="00CB7FC1">
      <w:p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bCs/>
          <w:sz w:val="20"/>
          <w:szCs w:val="20"/>
        </w:rPr>
      </w:pPr>
      <w:r w:rsidRPr="00B03E9B">
        <w:rPr>
          <w:rFonts w:ascii="Century Gothic" w:hAnsi="Century Gothic" w:cs="Arial"/>
          <w:bCs/>
          <w:sz w:val="20"/>
          <w:szCs w:val="20"/>
        </w:rPr>
        <w:t>Moc szczytowa instalacji fotowoltaicznej P</w:t>
      </w:r>
      <w:r w:rsidRPr="00B03E9B">
        <w:rPr>
          <w:rFonts w:ascii="Century Gothic" w:hAnsi="Century Gothic" w:cs="Arial"/>
          <w:bCs/>
          <w:sz w:val="20"/>
          <w:szCs w:val="20"/>
          <w:vertAlign w:val="subscript"/>
        </w:rPr>
        <w:t>p</w:t>
      </w:r>
      <w:r w:rsidRPr="00B03E9B">
        <w:rPr>
          <w:rFonts w:ascii="Century Gothic" w:hAnsi="Century Gothic" w:cs="Arial"/>
          <w:bCs/>
          <w:sz w:val="20"/>
          <w:szCs w:val="20"/>
        </w:rPr>
        <w:t xml:space="preserve">=4 </w:t>
      </w:r>
      <w:r w:rsidR="00B1582F" w:rsidRPr="00B03E9B">
        <w:rPr>
          <w:rFonts w:ascii="Century Gothic" w:hAnsi="Century Gothic" w:cs="Arial"/>
          <w:sz w:val="20"/>
          <w:szCs w:val="20"/>
        </w:rPr>
        <w:t>62</w:t>
      </w:r>
      <w:r w:rsidRPr="00B03E9B">
        <w:rPr>
          <w:rFonts w:ascii="Century Gothic" w:hAnsi="Century Gothic" w:cs="Arial"/>
          <w:bCs/>
          <w:sz w:val="20"/>
          <w:szCs w:val="20"/>
        </w:rPr>
        <w:t>0 Wp</w:t>
      </w:r>
    </w:p>
    <w:p w14:paraId="32EE9714" w14:textId="0A702C7D" w:rsidR="008E2BF7" w:rsidRPr="00B03E9B" w:rsidRDefault="008E2BF7" w:rsidP="00CB7FC1">
      <w:p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bCs/>
          <w:sz w:val="20"/>
          <w:szCs w:val="20"/>
        </w:rPr>
      </w:pPr>
      <w:r w:rsidRPr="00B03E9B">
        <w:rPr>
          <w:rFonts w:ascii="Century Gothic" w:hAnsi="Century Gothic" w:cs="Arial"/>
          <w:bCs/>
          <w:sz w:val="20"/>
          <w:szCs w:val="20"/>
        </w:rPr>
        <w:t>Napięcie znamionowe U</w:t>
      </w:r>
      <w:r w:rsidRPr="00B03E9B">
        <w:rPr>
          <w:rFonts w:ascii="Century Gothic" w:hAnsi="Century Gothic" w:cs="Arial"/>
          <w:bCs/>
          <w:sz w:val="20"/>
          <w:szCs w:val="20"/>
          <w:vertAlign w:val="subscript"/>
        </w:rPr>
        <w:t>n</w:t>
      </w:r>
      <w:r w:rsidR="004A2CE9" w:rsidRPr="00B03E9B">
        <w:rPr>
          <w:rFonts w:ascii="Century Gothic" w:hAnsi="Century Gothic" w:cs="Arial"/>
          <w:bCs/>
          <w:sz w:val="20"/>
          <w:szCs w:val="20"/>
        </w:rPr>
        <w:t>=38</w:t>
      </w:r>
      <w:r w:rsidRPr="00B03E9B">
        <w:rPr>
          <w:rFonts w:ascii="Century Gothic" w:hAnsi="Century Gothic" w:cs="Arial"/>
          <w:bCs/>
          <w:sz w:val="20"/>
          <w:szCs w:val="20"/>
        </w:rPr>
        <w:t>0 V</w:t>
      </w:r>
    </w:p>
    <w:p w14:paraId="0626ACFE" w14:textId="77777777" w:rsidR="008E2BF7" w:rsidRPr="00B03E9B" w:rsidRDefault="008E2BF7" w:rsidP="0012059A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bCs/>
        </w:rPr>
      </w:pPr>
    </w:p>
    <w:p w14:paraId="14C72DC5" w14:textId="77777777" w:rsidR="008E2BF7" w:rsidRPr="00B03E9B" w:rsidRDefault="008E2BF7" w:rsidP="0012059A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bCs/>
        </w:rPr>
      </w:pPr>
    </w:p>
    <w:p w14:paraId="38339976" w14:textId="0C928939" w:rsidR="008E2BF7" w:rsidRPr="00B03E9B" w:rsidRDefault="00183F6F" w:rsidP="0012059A">
      <w:pPr>
        <w:autoSpaceDE w:val="0"/>
        <w:autoSpaceDN w:val="0"/>
        <w:adjustRightInd w:val="0"/>
        <w:spacing w:after="0" w:line="240" w:lineRule="auto"/>
        <w:rPr>
          <w:rFonts w:ascii="Century Gothic" w:eastAsiaTheme="minorEastAsia" w:hAnsi="Century Gothic" w:cs="Arial"/>
          <w:bCs/>
        </w:rPr>
      </w:pPr>
      <m:oMathPara>
        <m:oMath>
          <m:sSub>
            <m:sSubPr>
              <m:ctrlPr>
                <w:rPr>
                  <w:rFonts w:ascii="Cambria Math" w:hAnsi="Cambria Math" w:cs="Arial"/>
                  <w:bCs/>
                  <w:i/>
                </w:rPr>
              </m:ctrlPr>
            </m:sSubPr>
            <m:e>
              <m:r>
                <w:rPr>
                  <w:rFonts w:ascii="Cambria Math" w:hAnsi="Cambria Math" w:cs="Arial"/>
                </w:rPr>
                <m:t>I</m:t>
              </m:r>
            </m:e>
            <m:sub>
              <m:r>
                <w:rPr>
                  <w:rFonts w:ascii="Cambria Math" w:hAnsi="Cambria Math" w:cs="Arial"/>
                </w:rPr>
                <m:t>n</m:t>
              </m:r>
            </m:sub>
          </m:sSub>
          <m:r>
            <w:rPr>
              <w:rFonts w:ascii="Cambria Math" w:hAnsi="Cambria Math" w:cs="Arial"/>
            </w:rPr>
            <m:t>=</m:t>
          </m:r>
          <m:f>
            <m:fPr>
              <m:ctrlPr>
                <w:rPr>
                  <w:rFonts w:ascii="Cambria Math" w:hAnsi="Cambria Math" w:cs="Arial"/>
                  <w:bCs/>
                  <w:i/>
                </w:rPr>
              </m:ctrlPr>
            </m:fPr>
            <m:num>
              <m:sSub>
                <m:sSubPr>
                  <m:ctrlPr>
                    <w:rPr>
                      <w:rFonts w:ascii="Cambria Math" w:hAnsi="Cambria Math" w:cs="Arial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hAnsi="Cambria Math" w:cs="Arial"/>
                    </w:rPr>
                    <m:t>P</m:t>
                  </m:r>
                </m:e>
                <m:sub>
                  <m:r>
                    <w:rPr>
                      <w:rFonts w:ascii="Cambria Math" w:hAnsi="Cambria Math" w:cs="Arial"/>
                    </w:rPr>
                    <m:t>p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 w:cs="Arial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hAnsi="Cambria Math" w:cs="Arial"/>
                    </w:rPr>
                    <m:t>U</m:t>
                  </m:r>
                </m:e>
                <m:sub>
                  <m:r>
                    <w:rPr>
                      <w:rFonts w:ascii="Cambria Math" w:hAnsi="Cambria Math" w:cs="Arial"/>
                    </w:rPr>
                    <m:t>n</m:t>
                  </m:r>
                </m:sub>
              </m:sSub>
              <m:r>
                <w:rPr>
                  <w:rFonts w:ascii="Cambria Math" w:hAnsi="Cambria Math" w:cs="Arial"/>
                </w:rPr>
                <m:t>×cosφ</m:t>
              </m:r>
            </m:den>
          </m:f>
          <m:r>
            <w:rPr>
              <w:rFonts w:ascii="Cambria Math" w:eastAsiaTheme="minorEastAsia" w:hAnsi="Cambria Math" w:cs="Arial"/>
            </w:rPr>
            <m:t>=</m:t>
          </m:r>
          <m:f>
            <m:fPr>
              <m:ctrlPr>
                <w:rPr>
                  <w:rFonts w:ascii="Cambria Math" w:eastAsiaTheme="minorEastAsia" w:hAnsi="Cambria Math" w:cs="Arial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 w:cs="Arial"/>
                </w:rPr>
                <m:t xml:space="preserve">4 </m:t>
              </m:r>
              <m:r>
                <m:rPr>
                  <m:sty m:val="p"/>
                </m:rPr>
                <w:rPr>
                  <w:rFonts w:ascii="Cambria Math" w:hAnsi="Cambria Math" w:cs="Arial"/>
                  <w:sz w:val="20"/>
                  <w:szCs w:val="20"/>
                </w:rPr>
                <m:t>62</m:t>
              </m:r>
              <m:r>
                <w:rPr>
                  <w:rFonts w:ascii="Cambria Math" w:eastAsiaTheme="minorEastAsia" w:hAnsi="Cambria Math" w:cs="Arial"/>
                </w:rPr>
                <m:t>0</m:t>
              </m:r>
            </m:num>
            <m:den>
              <m:r>
                <w:rPr>
                  <w:rFonts w:ascii="Cambria Math" w:eastAsiaTheme="minorEastAsia" w:hAnsi="Cambria Math" w:cs="Arial"/>
                </w:rPr>
                <m:t>380 ×1</m:t>
              </m:r>
            </m:den>
          </m:f>
          <m:r>
            <w:rPr>
              <w:rFonts w:ascii="Cambria Math" w:eastAsiaTheme="minorEastAsia" w:hAnsi="Cambria Math" w:cs="Arial"/>
            </w:rPr>
            <m:t>=12,16 A</m:t>
          </m:r>
        </m:oMath>
      </m:oMathPara>
    </w:p>
    <w:p w14:paraId="2E9314DE" w14:textId="77777777" w:rsidR="008E2BF7" w:rsidRPr="00B03E9B" w:rsidRDefault="008E2BF7" w:rsidP="0012059A">
      <w:pPr>
        <w:autoSpaceDE w:val="0"/>
        <w:autoSpaceDN w:val="0"/>
        <w:adjustRightInd w:val="0"/>
        <w:spacing w:after="0" w:line="240" w:lineRule="auto"/>
        <w:rPr>
          <w:rFonts w:ascii="Century Gothic" w:eastAsiaTheme="minorEastAsia" w:hAnsi="Century Gothic" w:cs="Arial"/>
          <w:bCs/>
        </w:rPr>
      </w:pPr>
    </w:p>
    <w:p w14:paraId="5B9449AF" w14:textId="77777777" w:rsidR="008E2BF7" w:rsidRPr="00B03E9B" w:rsidRDefault="008E2BF7" w:rsidP="0012059A">
      <w:pPr>
        <w:autoSpaceDE w:val="0"/>
        <w:autoSpaceDN w:val="0"/>
        <w:adjustRightInd w:val="0"/>
        <w:spacing w:after="0" w:line="240" w:lineRule="auto"/>
        <w:rPr>
          <w:rFonts w:ascii="Century Gothic" w:eastAsiaTheme="minorEastAsia" w:hAnsi="Century Gothic" w:cs="Arial"/>
          <w:bCs/>
        </w:rPr>
      </w:pPr>
    </w:p>
    <w:p w14:paraId="62DBB1E3" w14:textId="77777777" w:rsidR="008E2BF7" w:rsidRPr="00B03E9B" w:rsidRDefault="008E2BF7" w:rsidP="00CB7FC1">
      <w:pPr>
        <w:autoSpaceDE w:val="0"/>
        <w:autoSpaceDN w:val="0"/>
        <w:adjustRightInd w:val="0"/>
        <w:spacing w:after="0" w:line="240" w:lineRule="auto"/>
        <w:ind w:left="426"/>
        <w:rPr>
          <w:rFonts w:ascii="Century Gothic" w:eastAsiaTheme="minorEastAsia" w:hAnsi="Century Gothic" w:cs="Arial"/>
          <w:bCs/>
          <w:sz w:val="20"/>
          <w:szCs w:val="20"/>
        </w:rPr>
      </w:pPr>
      <w:r w:rsidRPr="00B03E9B">
        <w:rPr>
          <w:rFonts w:ascii="Century Gothic" w:eastAsiaTheme="minorEastAsia" w:hAnsi="Century Gothic" w:cs="Arial"/>
          <w:bCs/>
          <w:sz w:val="20"/>
          <w:szCs w:val="20"/>
        </w:rPr>
        <w:t>Obciążalność prądowa dla projektowanych kabli YDYżo 5x4 wynosi I</w:t>
      </w:r>
      <w:r w:rsidRPr="00B03E9B">
        <w:rPr>
          <w:rFonts w:ascii="Century Gothic" w:eastAsiaTheme="minorEastAsia" w:hAnsi="Century Gothic" w:cs="Arial"/>
          <w:bCs/>
          <w:sz w:val="20"/>
          <w:szCs w:val="20"/>
          <w:vertAlign w:val="subscript"/>
        </w:rPr>
        <w:t>dd</w:t>
      </w:r>
      <w:r w:rsidRPr="00B03E9B">
        <w:rPr>
          <w:rFonts w:ascii="Century Gothic" w:eastAsiaTheme="minorEastAsia" w:hAnsi="Century Gothic" w:cs="Arial"/>
          <w:bCs/>
          <w:sz w:val="20"/>
          <w:szCs w:val="20"/>
        </w:rPr>
        <w:t>=29A.</w:t>
      </w:r>
    </w:p>
    <w:p w14:paraId="21444036" w14:textId="77777777" w:rsidR="008E2BF7" w:rsidRPr="00B03E9B" w:rsidRDefault="008E2BF7" w:rsidP="0012059A">
      <w:pPr>
        <w:autoSpaceDE w:val="0"/>
        <w:autoSpaceDN w:val="0"/>
        <w:adjustRightInd w:val="0"/>
        <w:spacing w:after="0" w:line="240" w:lineRule="auto"/>
        <w:rPr>
          <w:rFonts w:ascii="Century Gothic" w:eastAsiaTheme="minorEastAsia" w:hAnsi="Century Gothic" w:cs="Arial"/>
          <w:bCs/>
        </w:rPr>
      </w:pPr>
    </w:p>
    <w:p w14:paraId="52601CED" w14:textId="77777777" w:rsidR="008E2BF7" w:rsidRPr="00B03E9B" w:rsidRDefault="008E2BF7" w:rsidP="0012059A">
      <w:pPr>
        <w:autoSpaceDE w:val="0"/>
        <w:autoSpaceDN w:val="0"/>
        <w:adjustRightInd w:val="0"/>
        <w:spacing w:after="0" w:line="240" w:lineRule="auto"/>
        <w:rPr>
          <w:rFonts w:ascii="Century Gothic" w:eastAsiaTheme="minorEastAsia" w:hAnsi="Century Gothic" w:cs="Arial"/>
          <w:bCs/>
        </w:rPr>
      </w:pPr>
    </w:p>
    <w:p w14:paraId="4C428A9C" w14:textId="600C3E68" w:rsidR="008E2BF7" w:rsidRPr="00B03E9B" w:rsidRDefault="00183F6F" w:rsidP="0012059A">
      <w:pPr>
        <w:autoSpaceDE w:val="0"/>
        <w:autoSpaceDN w:val="0"/>
        <w:adjustRightInd w:val="0"/>
        <w:spacing w:after="0" w:line="240" w:lineRule="auto"/>
        <w:rPr>
          <w:rFonts w:ascii="Century Gothic" w:eastAsiaTheme="minorEastAsia" w:hAnsi="Century Gothic" w:cs="Arial"/>
          <w:bCs/>
        </w:rPr>
      </w:pPr>
      <m:oMathPara>
        <m:oMath>
          <m:sSub>
            <m:sSubPr>
              <m:ctrlPr>
                <w:rPr>
                  <w:rFonts w:ascii="Cambria Math" w:eastAsiaTheme="minorEastAsia" w:hAnsi="Cambria Math" w:cs="Arial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 w:cs="Arial"/>
                </w:rPr>
                <m:t>I</m:t>
              </m:r>
            </m:e>
            <m:sub>
              <m:r>
                <w:rPr>
                  <w:rFonts w:ascii="Cambria Math" w:eastAsiaTheme="minorEastAsia" w:hAnsi="Cambria Math" w:cs="Arial"/>
                </w:rPr>
                <m:t>dd</m:t>
              </m:r>
            </m:sub>
          </m:sSub>
          <m:r>
            <w:rPr>
              <w:rFonts w:ascii="Cambria Math" w:eastAsiaTheme="minorEastAsia" w:hAnsi="Cambria Math" w:cs="Arial"/>
            </w:rPr>
            <m:t>=29A&gt;</m:t>
          </m:r>
          <m:sSub>
            <m:sSubPr>
              <m:ctrlPr>
                <w:rPr>
                  <w:rFonts w:ascii="Cambria Math" w:eastAsiaTheme="minorEastAsia" w:hAnsi="Cambria Math" w:cs="Arial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 w:cs="Arial"/>
                </w:rPr>
                <m:t>I</m:t>
              </m:r>
            </m:e>
            <m:sub>
              <m:r>
                <w:rPr>
                  <w:rFonts w:ascii="Cambria Math" w:eastAsiaTheme="minorEastAsia" w:hAnsi="Cambria Math" w:cs="Arial"/>
                </w:rPr>
                <m:t>n</m:t>
              </m:r>
            </m:sub>
          </m:sSub>
          <m:r>
            <w:rPr>
              <w:rFonts w:ascii="Cambria Math" w:eastAsiaTheme="minorEastAsia" w:hAnsi="Cambria Math" w:cs="Arial"/>
            </w:rPr>
            <m:t>=12,16 A</m:t>
          </m:r>
        </m:oMath>
      </m:oMathPara>
    </w:p>
    <w:p w14:paraId="2FCC6CB2" w14:textId="77777777" w:rsidR="008E2BF7" w:rsidRPr="00B03E9B" w:rsidRDefault="008E2BF7" w:rsidP="0012059A">
      <w:pPr>
        <w:autoSpaceDE w:val="0"/>
        <w:autoSpaceDN w:val="0"/>
        <w:adjustRightInd w:val="0"/>
        <w:spacing w:after="0" w:line="240" w:lineRule="auto"/>
        <w:rPr>
          <w:rFonts w:ascii="Century Gothic" w:eastAsiaTheme="minorEastAsia" w:hAnsi="Century Gothic" w:cs="Arial"/>
          <w:bCs/>
        </w:rPr>
      </w:pPr>
    </w:p>
    <w:p w14:paraId="5072C354" w14:textId="77777777" w:rsidR="008E2BF7" w:rsidRPr="00B03E9B" w:rsidRDefault="008E2BF7" w:rsidP="00E14BCC">
      <w:pPr>
        <w:tabs>
          <w:tab w:val="left" w:pos="1155"/>
        </w:tabs>
        <w:autoSpaceDE w:val="0"/>
        <w:autoSpaceDN w:val="0"/>
        <w:adjustRightInd w:val="0"/>
        <w:spacing w:after="0" w:line="240" w:lineRule="auto"/>
        <w:rPr>
          <w:rFonts w:ascii="Century Gothic" w:eastAsiaTheme="minorEastAsia" w:hAnsi="Century Gothic" w:cs="Arial"/>
          <w:bCs/>
        </w:rPr>
      </w:pPr>
    </w:p>
    <w:p w14:paraId="5DBC3F1C" w14:textId="77777777" w:rsidR="008E2BF7" w:rsidRPr="00B03E9B" w:rsidRDefault="008E2BF7" w:rsidP="00CB7FC1">
      <w:pPr>
        <w:tabs>
          <w:tab w:val="left" w:pos="1155"/>
        </w:tabs>
        <w:autoSpaceDE w:val="0"/>
        <w:autoSpaceDN w:val="0"/>
        <w:adjustRightInd w:val="0"/>
        <w:spacing w:after="0" w:line="240" w:lineRule="auto"/>
        <w:ind w:left="426"/>
        <w:rPr>
          <w:rFonts w:ascii="Century Gothic" w:eastAsiaTheme="minorEastAsia" w:hAnsi="Century Gothic" w:cs="Arial"/>
          <w:bCs/>
          <w:sz w:val="20"/>
          <w:szCs w:val="20"/>
        </w:rPr>
      </w:pPr>
      <w:r w:rsidRPr="00B03E9B">
        <w:rPr>
          <w:rFonts w:ascii="Century Gothic" w:eastAsiaTheme="minorEastAsia" w:hAnsi="Century Gothic" w:cs="Arial"/>
          <w:bCs/>
          <w:sz w:val="20"/>
          <w:szCs w:val="20"/>
        </w:rPr>
        <w:t>Sprawdzenie na spadek napięcia</w:t>
      </w:r>
    </w:p>
    <w:p w14:paraId="19CE0DF5" w14:textId="77777777" w:rsidR="008E2BF7" w:rsidRPr="00B03E9B" w:rsidRDefault="008E2BF7" w:rsidP="00E14BCC">
      <w:pPr>
        <w:tabs>
          <w:tab w:val="left" w:pos="1155"/>
        </w:tabs>
        <w:autoSpaceDE w:val="0"/>
        <w:autoSpaceDN w:val="0"/>
        <w:adjustRightInd w:val="0"/>
        <w:spacing w:after="0" w:line="240" w:lineRule="auto"/>
        <w:rPr>
          <w:rFonts w:ascii="Century Gothic" w:eastAsiaTheme="minorEastAsia" w:hAnsi="Century Gothic" w:cs="Arial"/>
          <w:bCs/>
        </w:rPr>
      </w:pPr>
    </w:p>
    <w:p w14:paraId="10FA425A" w14:textId="77777777" w:rsidR="008E2BF7" w:rsidRPr="00B03E9B" w:rsidRDefault="008E2BF7" w:rsidP="00E14BCC">
      <w:pPr>
        <w:tabs>
          <w:tab w:val="left" w:pos="1155"/>
        </w:tabs>
        <w:autoSpaceDE w:val="0"/>
        <w:autoSpaceDN w:val="0"/>
        <w:adjustRightInd w:val="0"/>
        <w:spacing w:after="0" w:line="240" w:lineRule="auto"/>
        <w:rPr>
          <w:rFonts w:ascii="Century Gothic" w:eastAsiaTheme="minorEastAsia" w:hAnsi="Century Gothic" w:cs="Arial"/>
          <w:bCs/>
        </w:rPr>
      </w:pPr>
    </w:p>
    <w:p w14:paraId="6BD04212" w14:textId="290F49EE" w:rsidR="008E2BF7" w:rsidRPr="00B03E9B" w:rsidRDefault="008E2BF7" w:rsidP="00E14BCC">
      <w:pPr>
        <w:tabs>
          <w:tab w:val="left" w:pos="1155"/>
        </w:tabs>
        <w:autoSpaceDE w:val="0"/>
        <w:autoSpaceDN w:val="0"/>
        <w:adjustRightInd w:val="0"/>
        <w:spacing w:after="0" w:line="240" w:lineRule="auto"/>
        <w:rPr>
          <w:rFonts w:ascii="Century Gothic" w:eastAsiaTheme="minorEastAsia" w:hAnsi="Century Gothic" w:cs="Arial"/>
          <w:bCs/>
        </w:rPr>
      </w:pPr>
      <m:oMathPara>
        <m:oMath>
          <m:r>
            <w:rPr>
              <w:rFonts w:ascii="Cambria Math" w:eastAsiaTheme="minorEastAsia" w:hAnsi="Cambria Math" w:cs="Arial"/>
            </w:rPr>
            <m:t>∆</m:t>
          </m:r>
          <m:sSub>
            <m:sSubPr>
              <m:ctrlPr>
                <w:rPr>
                  <w:rFonts w:ascii="Cambria Math" w:eastAsiaTheme="minorEastAsia" w:hAnsi="Cambria Math" w:cs="Arial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 w:cs="Arial"/>
                </w:rPr>
                <m:t>U</m:t>
              </m:r>
            </m:e>
            <m:sub>
              <m:r>
                <w:rPr>
                  <w:rFonts w:ascii="Cambria Math" w:eastAsiaTheme="minorEastAsia" w:hAnsi="Cambria Math" w:cs="Arial"/>
                </w:rPr>
                <m:t>%</m:t>
              </m:r>
            </m:sub>
          </m:sSub>
          <m:r>
            <w:rPr>
              <w:rFonts w:ascii="Cambria Math" w:eastAsiaTheme="minorEastAsia" w:hAnsi="Cambria Math" w:cs="Arial"/>
            </w:rPr>
            <m:t>=</m:t>
          </m:r>
          <m:f>
            <m:fPr>
              <m:ctrlPr>
                <w:rPr>
                  <w:rFonts w:ascii="Cambria Math" w:eastAsiaTheme="minorEastAsia" w:hAnsi="Cambria Math" w:cs="Arial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 w:cs="Arial"/>
                </w:rPr>
                <m:t>100×</m:t>
              </m:r>
              <m:sSub>
                <m:sSubPr>
                  <m:ctrlPr>
                    <w:rPr>
                      <w:rFonts w:ascii="Cambria Math" w:eastAsiaTheme="minorEastAsia" w:hAnsi="Cambria Math" w:cs="Arial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 w:cs="Arial"/>
                    </w:rPr>
                    <m:t>P</m:t>
                  </m:r>
                </m:e>
                <m:sub>
                  <m:r>
                    <w:rPr>
                      <w:rFonts w:ascii="Cambria Math" w:eastAsiaTheme="minorEastAsia" w:hAnsi="Cambria Math" w:cs="Arial"/>
                    </w:rPr>
                    <m:t>p</m:t>
                  </m:r>
                </m:sub>
              </m:sSub>
              <m:r>
                <w:rPr>
                  <w:rFonts w:ascii="Cambria Math" w:eastAsiaTheme="minorEastAsia" w:hAnsi="Cambria Math" w:cs="Arial"/>
                </w:rPr>
                <m:t>×l</m:t>
              </m:r>
            </m:num>
            <m:den>
              <m:r>
                <w:rPr>
                  <w:rFonts w:ascii="Cambria Math" w:eastAsiaTheme="minorEastAsia" w:hAnsi="Cambria Math" w:cs="Arial"/>
                </w:rPr>
                <m:t>γ×s×</m:t>
              </m:r>
              <m:sSup>
                <m:sSupPr>
                  <m:ctrlPr>
                    <w:rPr>
                      <w:rFonts w:ascii="Cambria Math" w:eastAsiaTheme="minorEastAsia" w:hAnsi="Cambria Math" w:cs="Arial"/>
                      <w:bCs/>
                      <w:i/>
                    </w:rPr>
                  </m:ctrlPr>
                </m:sSupPr>
                <m:e>
                  <m:r>
                    <w:rPr>
                      <w:rFonts w:ascii="Cambria Math" w:eastAsiaTheme="minorEastAsia" w:hAnsi="Cambria Math" w:cs="Arial"/>
                    </w:rPr>
                    <m:t>U</m:t>
                  </m:r>
                </m:e>
                <m:sup>
                  <m:r>
                    <w:rPr>
                      <w:rFonts w:ascii="Cambria Math" w:eastAsiaTheme="minorEastAsia" w:hAnsi="Cambria Math" w:cs="Arial"/>
                    </w:rPr>
                    <m:t>2</m:t>
                  </m:r>
                </m:sup>
              </m:sSup>
            </m:den>
          </m:f>
          <m:r>
            <w:rPr>
              <w:rFonts w:ascii="Cambria Math" w:eastAsiaTheme="minorEastAsia" w:hAnsi="Cambria Math" w:cs="Arial"/>
            </w:rPr>
            <m:t>=</m:t>
          </m:r>
          <m:f>
            <m:fPr>
              <m:ctrlPr>
                <w:rPr>
                  <w:rFonts w:ascii="Cambria Math" w:eastAsiaTheme="minorEastAsia" w:hAnsi="Cambria Math" w:cs="Arial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 w:cs="Arial"/>
                </w:rPr>
                <m:t xml:space="preserve">100×4 </m:t>
              </m:r>
              <m:r>
                <m:rPr>
                  <m:sty m:val="p"/>
                </m:rPr>
                <w:rPr>
                  <w:rFonts w:ascii="Cambria Math" w:hAnsi="Cambria Math" w:cs="Arial"/>
                  <w:sz w:val="20"/>
                  <w:szCs w:val="20"/>
                </w:rPr>
                <m:t>620</m:t>
              </m:r>
              <m:r>
                <w:rPr>
                  <w:rFonts w:ascii="Cambria Math" w:eastAsiaTheme="minorEastAsia" w:hAnsi="Cambria Math" w:cs="Arial"/>
                </w:rPr>
                <m:t>×15</m:t>
              </m:r>
            </m:num>
            <m:den>
              <m:r>
                <w:rPr>
                  <w:rFonts w:ascii="Cambria Math" w:eastAsiaTheme="minorEastAsia" w:hAnsi="Cambria Math" w:cs="Arial"/>
                </w:rPr>
                <m:t>56×4×</m:t>
              </m:r>
              <m:sSup>
                <m:sSupPr>
                  <m:ctrlPr>
                    <w:rPr>
                      <w:rFonts w:ascii="Cambria Math" w:eastAsiaTheme="minorEastAsia" w:hAnsi="Cambria Math" w:cs="Arial"/>
                      <w:bCs/>
                      <w:i/>
                    </w:rPr>
                  </m:ctrlPr>
                </m:sSupPr>
                <m:e>
                  <m:r>
                    <w:rPr>
                      <w:rFonts w:ascii="Cambria Math" w:eastAsiaTheme="minorEastAsia" w:hAnsi="Cambria Math" w:cs="Arial"/>
                    </w:rPr>
                    <m:t>380</m:t>
                  </m:r>
                </m:e>
                <m:sup>
                  <m:r>
                    <w:rPr>
                      <w:rFonts w:ascii="Cambria Math" w:eastAsiaTheme="minorEastAsia" w:hAnsi="Cambria Math" w:cs="Arial"/>
                    </w:rPr>
                    <m:t>2</m:t>
                  </m:r>
                </m:sup>
              </m:sSup>
            </m:den>
          </m:f>
          <m:r>
            <w:rPr>
              <w:rFonts w:ascii="Cambria Math" w:eastAsiaTheme="minorEastAsia" w:hAnsi="Cambria Math" w:cs="Arial"/>
            </w:rPr>
            <m:t>=0,42%-wartość dopuszczalna</m:t>
          </m:r>
        </m:oMath>
      </m:oMathPara>
    </w:p>
    <w:p w14:paraId="2F83A267" w14:textId="77777777" w:rsidR="008E2BF7" w:rsidRPr="00B03E9B" w:rsidRDefault="008E2BF7" w:rsidP="0012059A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bCs/>
        </w:rPr>
      </w:pPr>
    </w:p>
    <w:p w14:paraId="67FA189D" w14:textId="77777777" w:rsidR="008E2BF7" w:rsidRPr="00B03E9B" w:rsidRDefault="008E2BF7" w:rsidP="0012059A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b/>
          <w:bCs/>
        </w:rPr>
      </w:pPr>
    </w:p>
    <w:p w14:paraId="008F3F04" w14:textId="77777777" w:rsidR="008E2BF7" w:rsidRPr="00B03E9B" w:rsidRDefault="008E2BF7" w:rsidP="0012059A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b/>
          <w:bCs/>
        </w:rPr>
      </w:pPr>
    </w:p>
    <w:p w14:paraId="12713939" w14:textId="77777777" w:rsidR="008E2BF7" w:rsidRPr="00B03E9B" w:rsidRDefault="008E2BF7" w:rsidP="00E97D61">
      <w:pPr>
        <w:pStyle w:val="Nagwek2"/>
        <w:numPr>
          <w:ilvl w:val="1"/>
          <w:numId w:val="15"/>
        </w:numPr>
        <w:rPr>
          <w:rFonts w:cs="Arial"/>
        </w:rPr>
      </w:pPr>
      <w:bookmarkStart w:id="25" w:name="_Toc73967851"/>
      <w:r w:rsidRPr="00B03E9B">
        <w:rPr>
          <w:rFonts w:cs="Arial"/>
        </w:rPr>
        <w:t>Dobór kabla „inwerter – rozdzielnica RPV AC”</w:t>
      </w:r>
      <w:bookmarkEnd w:id="25"/>
    </w:p>
    <w:p w14:paraId="1CACFF1A" w14:textId="77777777" w:rsidR="008E2BF7" w:rsidRPr="00B03E9B" w:rsidRDefault="008E2BF7" w:rsidP="0012059A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b/>
          <w:bCs/>
        </w:rPr>
      </w:pPr>
    </w:p>
    <w:p w14:paraId="33C33AB0" w14:textId="77777777" w:rsidR="008E2BF7" w:rsidRPr="00B03E9B" w:rsidRDefault="008E2BF7" w:rsidP="00CB7FC1">
      <w:p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bCs/>
          <w:sz w:val="20"/>
          <w:szCs w:val="20"/>
        </w:rPr>
      </w:pPr>
      <w:r w:rsidRPr="00B03E9B">
        <w:rPr>
          <w:rFonts w:ascii="Century Gothic" w:hAnsi="Century Gothic" w:cs="Arial"/>
          <w:bCs/>
          <w:sz w:val="20"/>
          <w:szCs w:val="20"/>
        </w:rPr>
        <w:t>Wyprowadzenie mocy z rozdzielnicy RPV AC do rozdzielnicy RG wykonać kablem YDYżo 5x4mm</w:t>
      </w:r>
      <w:r w:rsidRPr="00B03E9B">
        <w:rPr>
          <w:rFonts w:ascii="Century Gothic" w:hAnsi="Century Gothic" w:cs="Arial"/>
          <w:bCs/>
          <w:sz w:val="20"/>
          <w:szCs w:val="20"/>
          <w:vertAlign w:val="superscript"/>
        </w:rPr>
        <w:t>2</w:t>
      </w:r>
      <w:r w:rsidRPr="00B03E9B">
        <w:rPr>
          <w:rFonts w:ascii="Century Gothic" w:hAnsi="Century Gothic" w:cs="Arial"/>
          <w:bCs/>
          <w:sz w:val="20"/>
          <w:szCs w:val="20"/>
        </w:rPr>
        <w:t xml:space="preserve">. Zabezpieczeniem kabla zasilającego w rozdzielni RPV AC wyłącznik nadprądowy 3P B16. </w:t>
      </w:r>
    </w:p>
    <w:p w14:paraId="63AF308A" w14:textId="77777777" w:rsidR="008E2BF7" w:rsidRPr="00B03E9B" w:rsidRDefault="008E2BF7" w:rsidP="007079A7">
      <w:pPr>
        <w:autoSpaceDE w:val="0"/>
        <w:autoSpaceDN w:val="0"/>
        <w:adjustRightInd w:val="0"/>
        <w:spacing w:before="240" w:after="0" w:line="276" w:lineRule="auto"/>
        <w:ind w:left="426"/>
        <w:jc w:val="both"/>
        <w:rPr>
          <w:rFonts w:ascii="Century Gothic" w:hAnsi="Century Gothic" w:cs="Arial"/>
          <w:bCs/>
          <w:sz w:val="20"/>
          <w:szCs w:val="20"/>
        </w:rPr>
      </w:pPr>
      <w:r w:rsidRPr="00B03E9B">
        <w:rPr>
          <w:rFonts w:ascii="Century Gothic" w:hAnsi="Century Gothic" w:cs="Arial"/>
          <w:bCs/>
          <w:sz w:val="20"/>
          <w:szCs w:val="20"/>
        </w:rPr>
        <w:t>Długość kabla max 5m.</w:t>
      </w:r>
    </w:p>
    <w:p w14:paraId="52E601F9" w14:textId="5472FD26" w:rsidR="008E2BF7" w:rsidRPr="00B03E9B" w:rsidRDefault="008E2BF7" w:rsidP="00CB7FC1">
      <w:pPr>
        <w:autoSpaceDE w:val="0"/>
        <w:autoSpaceDN w:val="0"/>
        <w:adjustRightInd w:val="0"/>
        <w:spacing w:after="0" w:line="276" w:lineRule="auto"/>
        <w:ind w:left="426"/>
        <w:rPr>
          <w:rFonts w:ascii="Century Gothic" w:hAnsi="Century Gothic" w:cs="Arial"/>
          <w:bCs/>
          <w:sz w:val="20"/>
          <w:szCs w:val="20"/>
        </w:rPr>
      </w:pPr>
      <w:r w:rsidRPr="00B03E9B">
        <w:rPr>
          <w:rFonts w:ascii="Century Gothic" w:hAnsi="Century Gothic" w:cs="Arial"/>
          <w:bCs/>
          <w:sz w:val="20"/>
          <w:szCs w:val="20"/>
        </w:rPr>
        <w:t>Moc szczytowa instalacji fotowoltaicznej P</w:t>
      </w:r>
      <w:r w:rsidRPr="00B03E9B">
        <w:rPr>
          <w:rFonts w:ascii="Century Gothic" w:hAnsi="Century Gothic" w:cs="Arial"/>
          <w:bCs/>
          <w:sz w:val="20"/>
          <w:szCs w:val="20"/>
          <w:vertAlign w:val="subscript"/>
        </w:rPr>
        <w:t>p</w:t>
      </w:r>
      <w:r w:rsidRPr="00B03E9B">
        <w:rPr>
          <w:rFonts w:ascii="Century Gothic" w:hAnsi="Century Gothic" w:cs="Arial"/>
          <w:bCs/>
          <w:sz w:val="20"/>
          <w:szCs w:val="20"/>
        </w:rPr>
        <w:t xml:space="preserve">=4 </w:t>
      </w:r>
      <w:r w:rsidR="00B1582F" w:rsidRPr="00B03E9B">
        <w:rPr>
          <w:rFonts w:ascii="Century Gothic" w:hAnsi="Century Gothic" w:cs="Arial"/>
          <w:sz w:val="20"/>
          <w:szCs w:val="20"/>
        </w:rPr>
        <w:t>62</w:t>
      </w:r>
      <w:r w:rsidRPr="00B03E9B">
        <w:rPr>
          <w:rFonts w:ascii="Century Gothic" w:hAnsi="Century Gothic" w:cs="Arial"/>
          <w:bCs/>
          <w:sz w:val="20"/>
          <w:szCs w:val="20"/>
        </w:rPr>
        <w:t>0 Wp</w:t>
      </w:r>
    </w:p>
    <w:p w14:paraId="5CE69BE6" w14:textId="74859317" w:rsidR="008E2BF7" w:rsidRPr="00B03E9B" w:rsidRDefault="008E2BF7" w:rsidP="00CB7FC1">
      <w:pPr>
        <w:autoSpaceDE w:val="0"/>
        <w:autoSpaceDN w:val="0"/>
        <w:adjustRightInd w:val="0"/>
        <w:spacing w:after="0" w:line="276" w:lineRule="auto"/>
        <w:ind w:left="426"/>
        <w:rPr>
          <w:rFonts w:ascii="Century Gothic" w:hAnsi="Century Gothic" w:cs="Arial"/>
          <w:bCs/>
          <w:sz w:val="20"/>
          <w:szCs w:val="20"/>
        </w:rPr>
      </w:pPr>
      <w:r w:rsidRPr="00B03E9B">
        <w:rPr>
          <w:rFonts w:ascii="Century Gothic" w:hAnsi="Century Gothic" w:cs="Arial"/>
          <w:bCs/>
          <w:sz w:val="20"/>
          <w:szCs w:val="20"/>
        </w:rPr>
        <w:t>Napięcie znamionowe U</w:t>
      </w:r>
      <w:r w:rsidRPr="00B03E9B">
        <w:rPr>
          <w:rFonts w:ascii="Century Gothic" w:hAnsi="Century Gothic" w:cs="Arial"/>
          <w:bCs/>
          <w:sz w:val="20"/>
          <w:szCs w:val="20"/>
          <w:vertAlign w:val="subscript"/>
        </w:rPr>
        <w:t>n</w:t>
      </w:r>
      <w:r w:rsidR="00932B12" w:rsidRPr="00B03E9B">
        <w:rPr>
          <w:rFonts w:ascii="Century Gothic" w:hAnsi="Century Gothic" w:cs="Arial"/>
          <w:bCs/>
          <w:sz w:val="20"/>
          <w:szCs w:val="20"/>
        </w:rPr>
        <w:t>=380</w:t>
      </w:r>
      <w:r w:rsidRPr="00B03E9B">
        <w:rPr>
          <w:rFonts w:ascii="Century Gothic" w:hAnsi="Century Gothic" w:cs="Arial"/>
          <w:bCs/>
          <w:sz w:val="20"/>
          <w:szCs w:val="20"/>
        </w:rPr>
        <w:t xml:space="preserve"> V</w:t>
      </w:r>
    </w:p>
    <w:p w14:paraId="15F7BCB8" w14:textId="77777777" w:rsidR="008E2BF7" w:rsidRPr="00B03E9B" w:rsidRDefault="008E2BF7" w:rsidP="005163F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</w:p>
    <w:p w14:paraId="5C0FA37A" w14:textId="77777777" w:rsidR="008E2BF7" w:rsidRPr="00B03E9B" w:rsidRDefault="008E2BF7" w:rsidP="005163F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</w:p>
    <w:p w14:paraId="5EFF67D8" w14:textId="23FDD670" w:rsidR="008E2BF7" w:rsidRPr="00B03E9B" w:rsidRDefault="00183F6F" w:rsidP="005163FE">
      <w:pPr>
        <w:autoSpaceDE w:val="0"/>
        <w:autoSpaceDN w:val="0"/>
        <w:adjustRightInd w:val="0"/>
        <w:spacing w:after="0" w:line="240" w:lineRule="auto"/>
        <w:rPr>
          <w:rFonts w:ascii="Century Gothic" w:eastAsiaTheme="minorEastAsia" w:hAnsi="Century Gothic" w:cs="Arial"/>
          <w:bCs/>
        </w:rPr>
      </w:pPr>
      <m:oMathPara>
        <m:oMath>
          <m:sSub>
            <m:sSubPr>
              <m:ctrlPr>
                <w:rPr>
                  <w:rFonts w:ascii="Cambria Math" w:hAnsi="Cambria Math" w:cs="Arial"/>
                  <w:bCs/>
                  <w:i/>
                </w:rPr>
              </m:ctrlPr>
            </m:sSubPr>
            <m:e>
              <m:r>
                <w:rPr>
                  <w:rFonts w:ascii="Cambria Math" w:hAnsi="Cambria Math" w:cs="Arial"/>
                </w:rPr>
                <m:t>I</m:t>
              </m:r>
            </m:e>
            <m:sub>
              <m:r>
                <w:rPr>
                  <w:rFonts w:ascii="Cambria Math" w:hAnsi="Cambria Math" w:cs="Arial"/>
                </w:rPr>
                <m:t>n</m:t>
              </m:r>
            </m:sub>
          </m:sSub>
          <m:r>
            <w:rPr>
              <w:rFonts w:ascii="Cambria Math" w:hAnsi="Cambria Math" w:cs="Arial"/>
            </w:rPr>
            <m:t>=</m:t>
          </m:r>
          <m:f>
            <m:fPr>
              <m:ctrlPr>
                <w:rPr>
                  <w:rFonts w:ascii="Cambria Math" w:hAnsi="Cambria Math" w:cs="Arial"/>
                  <w:bCs/>
                  <w:i/>
                </w:rPr>
              </m:ctrlPr>
            </m:fPr>
            <m:num>
              <m:sSub>
                <m:sSubPr>
                  <m:ctrlPr>
                    <w:rPr>
                      <w:rFonts w:ascii="Cambria Math" w:hAnsi="Cambria Math" w:cs="Arial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hAnsi="Cambria Math" w:cs="Arial"/>
                    </w:rPr>
                    <m:t>P</m:t>
                  </m:r>
                </m:e>
                <m:sub>
                  <m:r>
                    <w:rPr>
                      <w:rFonts w:ascii="Cambria Math" w:hAnsi="Cambria Math" w:cs="Arial"/>
                    </w:rPr>
                    <m:t>p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 w:cs="Arial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hAnsi="Cambria Math" w:cs="Arial"/>
                    </w:rPr>
                    <m:t>U</m:t>
                  </m:r>
                </m:e>
                <m:sub>
                  <m:r>
                    <w:rPr>
                      <w:rFonts w:ascii="Cambria Math" w:hAnsi="Cambria Math" w:cs="Arial"/>
                    </w:rPr>
                    <m:t>n</m:t>
                  </m:r>
                </m:sub>
              </m:sSub>
              <m:r>
                <w:rPr>
                  <w:rFonts w:ascii="Cambria Math" w:hAnsi="Cambria Math" w:cs="Arial"/>
                </w:rPr>
                <m:t>×cosφ</m:t>
              </m:r>
            </m:den>
          </m:f>
          <m:r>
            <w:rPr>
              <w:rFonts w:ascii="Cambria Math" w:eastAsiaTheme="minorEastAsia" w:hAnsi="Cambria Math" w:cs="Arial"/>
            </w:rPr>
            <m:t>=</m:t>
          </m:r>
          <m:f>
            <m:fPr>
              <m:ctrlPr>
                <w:rPr>
                  <w:rFonts w:ascii="Cambria Math" w:eastAsiaTheme="minorEastAsia" w:hAnsi="Cambria Math" w:cs="Arial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 w:cs="Arial"/>
                </w:rPr>
                <m:t>4620</m:t>
              </m:r>
            </m:num>
            <m:den>
              <m:r>
                <w:rPr>
                  <w:rFonts w:ascii="Cambria Math" w:eastAsiaTheme="minorEastAsia" w:hAnsi="Cambria Math" w:cs="Arial"/>
                </w:rPr>
                <m:t>380 ×1</m:t>
              </m:r>
            </m:den>
          </m:f>
          <m:r>
            <w:rPr>
              <w:rFonts w:ascii="Cambria Math" w:eastAsiaTheme="minorEastAsia" w:hAnsi="Cambria Math" w:cs="Arial"/>
            </w:rPr>
            <m:t>=12,16 A</m:t>
          </m:r>
        </m:oMath>
      </m:oMathPara>
    </w:p>
    <w:p w14:paraId="073FB239" w14:textId="77777777" w:rsidR="008E2BF7" w:rsidRPr="00B03E9B" w:rsidRDefault="008E2BF7" w:rsidP="005163FE">
      <w:pPr>
        <w:autoSpaceDE w:val="0"/>
        <w:autoSpaceDN w:val="0"/>
        <w:adjustRightInd w:val="0"/>
        <w:spacing w:after="0" w:line="240" w:lineRule="auto"/>
        <w:rPr>
          <w:rFonts w:ascii="Century Gothic" w:eastAsiaTheme="minorEastAsia" w:hAnsi="Century Gothic" w:cs="Arial"/>
          <w:bCs/>
        </w:rPr>
      </w:pPr>
    </w:p>
    <w:p w14:paraId="31A4E5A3" w14:textId="77777777" w:rsidR="008E2BF7" w:rsidRPr="00B03E9B" w:rsidRDefault="008E2BF7" w:rsidP="005163FE">
      <w:pPr>
        <w:autoSpaceDE w:val="0"/>
        <w:autoSpaceDN w:val="0"/>
        <w:adjustRightInd w:val="0"/>
        <w:spacing w:after="0" w:line="240" w:lineRule="auto"/>
        <w:rPr>
          <w:rFonts w:ascii="Century Gothic" w:eastAsiaTheme="minorEastAsia" w:hAnsi="Century Gothic" w:cs="Arial"/>
          <w:bCs/>
        </w:rPr>
      </w:pPr>
    </w:p>
    <w:p w14:paraId="1E0A6925" w14:textId="77777777" w:rsidR="008E2BF7" w:rsidRPr="00B03E9B" w:rsidRDefault="008E2BF7" w:rsidP="007079A7">
      <w:pPr>
        <w:autoSpaceDE w:val="0"/>
        <w:autoSpaceDN w:val="0"/>
        <w:adjustRightInd w:val="0"/>
        <w:spacing w:after="0" w:line="240" w:lineRule="auto"/>
        <w:ind w:left="426"/>
        <w:rPr>
          <w:rFonts w:ascii="Century Gothic" w:eastAsiaTheme="minorEastAsia" w:hAnsi="Century Gothic" w:cs="Arial"/>
          <w:bCs/>
          <w:sz w:val="20"/>
          <w:szCs w:val="20"/>
        </w:rPr>
      </w:pPr>
    </w:p>
    <w:p w14:paraId="10707C7F" w14:textId="77777777" w:rsidR="008E2BF7" w:rsidRPr="00B03E9B" w:rsidRDefault="008E2BF7" w:rsidP="007079A7">
      <w:pPr>
        <w:autoSpaceDE w:val="0"/>
        <w:autoSpaceDN w:val="0"/>
        <w:adjustRightInd w:val="0"/>
        <w:spacing w:after="0" w:line="240" w:lineRule="auto"/>
        <w:ind w:left="426"/>
        <w:rPr>
          <w:rFonts w:ascii="Century Gothic" w:eastAsiaTheme="minorEastAsia" w:hAnsi="Century Gothic" w:cs="Arial"/>
          <w:bCs/>
          <w:sz w:val="20"/>
          <w:szCs w:val="20"/>
        </w:rPr>
      </w:pPr>
      <w:r w:rsidRPr="00B03E9B">
        <w:rPr>
          <w:rFonts w:ascii="Century Gothic" w:eastAsiaTheme="minorEastAsia" w:hAnsi="Century Gothic" w:cs="Arial"/>
          <w:bCs/>
          <w:sz w:val="20"/>
          <w:szCs w:val="20"/>
        </w:rPr>
        <w:t>Obciążalność prądowa dla projektowanych kabli YDYżo 5x4 wynosi I</w:t>
      </w:r>
      <w:r w:rsidRPr="00B03E9B">
        <w:rPr>
          <w:rFonts w:ascii="Century Gothic" w:eastAsiaTheme="minorEastAsia" w:hAnsi="Century Gothic" w:cs="Arial"/>
          <w:bCs/>
          <w:sz w:val="20"/>
          <w:szCs w:val="20"/>
          <w:vertAlign w:val="subscript"/>
        </w:rPr>
        <w:t>dd</w:t>
      </w:r>
      <w:r w:rsidRPr="00B03E9B">
        <w:rPr>
          <w:rFonts w:ascii="Century Gothic" w:eastAsiaTheme="minorEastAsia" w:hAnsi="Century Gothic" w:cs="Arial"/>
          <w:bCs/>
          <w:sz w:val="20"/>
          <w:szCs w:val="20"/>
        </w:rPr>
        <w:t>=29A.</w:t>
      </w:r>
    </w:p>
    <w:p w14:paraId="4664D5A0" w14:textId="77777777" w:rsidR="008E2BF7" w:rsidRPr="00B03E9B" w:rsidRDefault="008E2BF7" w:rsidP="007079A7">
      <w:pPr>
        <w:autoSpaceDE w:val="0"/>
        <w:autoSpaceDN w:val="0"/>
        <w:adjustRightInd w:val="0"/>
        <w:spacing w:after="0" w:line="240" w:lineRule="auto"/>
        <w:ind w:left="426"/>
        <w:rPr>
          <w:rFonts w:ascii="Century Gothic" w:eastAsiaTheme="minorEastAsia" w:hAnsi="Century Gothic" w:cs="Arial"/>
          <w:bCs/>
        </w:rPr>
      </w:pPr>
    </w:p>
    <w:p w14:paraId="25642B86" w14:textId="299A073F" w:rsidR="008E2BF7" w:rsidRPr="00B03E9B" w:rsidRDefault="00183F6F" w:rsidP="007079A7">
      <w:pPr>
        <w:autoSpaceDE w:val="0"/>
        <w:autoSpaceDN w:val="0"/>
        <w:adjustRightInd w:val="0"/>
        <w:spacing w:after="0" w:line="240" w:lineRule="auto"/>
        <w:ind w:left="426"/>
        <w:rPr>
          <w:rFonts w:ascii="Century Gothic" w:eastAsiaTheme="minorEastAsia" w:hAnsi="Century Gothic" w:cs="Arial"/>
          <w:bCs/>
        </w:rPr>
      </w:pPr>
      <m:oMathPara>
        <m:oMath>
          <m:sSub>
            <m:sSubPr>
              <m:ctrlPr>
                <w:rPr>
                  <w:rFonts w:ascii="Cambria Math" w:eastAsiaTheme="minorEastAsia" w:hAnsi="Cambria Math" w:cs="Arial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 w:cs="Arial"/>
                </w:rPr>
                <m:t>I</m:t>
              </m:r>
            </m:e>
            <m:sub>
              <m:r>
                <w:rPr>
                  <w:rFonts w:ascii="Cambria Math" w:eastAsiaTheme="minorEastAsia" w:hAnsi="Cambria Math" w:cs="Arial"/>
                </w:rPr>
                <m:t>dd</m:t>
              </m:r>
            </m:sub>
          </m:sSub>
          <m:r>
            <w:rPr>
              <w:rFonts w:ascii="Cambria Math" w:eastAsiaTheme="minorEastAsia" w:hAnsi="Cambria Math" w:cs="Arial"/>
            </w:rPr>
            <m:t>=29A&gt;</m:t>
          </m:r>
          <m:sSub>
            <m:sSubPr>
              <m:ctrlPr>
                <w:rPr>
                  <w:rFonts w:ascii="Cambria Math" w:eastAsiaTheme="minorEastAsia" w:hAnsi="Cambria Math" w:cs="Arial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 w:cs="Arial"/>
                </w:rPr>
                <m:t>I</m:t>
              </m:r>
            </m:e>
            <m:sub>
              <m:r>
                <w:rPr>
                  <w:rFonts w:ascii="Cambria Math" w:eastAsiaTheme="minorEastAsia" w:hAnsi="Cambria Math" w:cs="Arial"/>
                </w:rPr>
                <m:t>n</m:t>
              </m:r>
            </m:sub>
          </m:sSub>
          <m:r>
            <w:rPr>
              <w:rFonts w:ascii="Cambria Math" w:eastAsiaTheme="minorEastAsia" w:hAnsi="Cambria Math" w:cs="Arial"/>
            </w:rPr>
            <m:t>=12,16 A</m:t>
          </m:r>
        </m:oMath>
      </m:oMathPara>
    </w:p>
    <w:p w14:paraId="0EE689B3" w14:textId="77777777" w:rsidR="008E2BF7" w:rsidRPr="00B03E9B" w:rsidRDefault="008E2BF7" w:rsidP="007079A7">
      <w:pPr>
        <w:tabs>
          <w:tab w:val="left" w:pos="1155"/>
        </w:tabs>
        <w:autoSpaceDE w:val="0"/>
        <w:autoSpaceDN w:val="0"/>
        <w:adjustRightInd w:val="0"/>
        <w:spacing w:before="240" w:after="0" w:line="240" w:lineRule="auto"/>
        <w:ind w:left="426"/>
        <w:rPr>
          <w:rFonts w:ascii="Century Gothic" w:eastAsiaTheme="minorEastAsia" w:hAnsi="Century Gothic" w:cs="Arial"/>
          <w:bCs/>
          <w:sz w:val="20"/>
          <w:szCs w:val="20"/>
        </w:rPr>
      </w:pPr>
      <w:r w:rsidRPr="00B03E9B">
        <w:rPr>
          <w:rFonts w:ascii="Century Gothic" w:eastAsiaTheme="minorEastAsia" w:hAnsi="Century Gothic" w:cs="Arial"/>
          <w:bCs/>
          <w:sz w:val="20"/>
          <w:szCs w:val="20"/>
        </w:rPr>
        <w:t>Sprawdzenie na spadek napięcia</w:t>
      </w:r>
    </w:p>
    <w:p w14:paraId="3D3D5F96" w14:textId="77777777" w:rsidR="008E2BF7" w:rsidRPr="00B03E9B" w:rsidRDefault="008E2BF7" w:rsidP="005163FE">
      <w:pPr>
        <w:tabs>
          <w:tab w:val="left" w:pos="1155"/>
        </w:tabs>
        <w:autoSpaceDE w:val="0"/>
        <w:autoSpaceDN w:val="0"/>
        <w:adjustRightInd w:val="0"/>
        <w:spacing w:after="0" w:line="240" w:lineRule="auto"/>
        <w:rPr>
          <w:rFonts w:ascii="Century Gothic" w:eastAsiaTheme="minorEastAsia" w:hAnsi="Century Gothic" w:cs="Arial"/>
          <w:bCs/>
        </w:rPr>
      </w:pPr>
    </w:p>
    <w:p w14:paraId="7688C2DF" w14:textId="64A3072A" w:rsidR="008E2BF7" w:rsidRPr="00B03E9B" w:rsidRDefault="008E2BF7" w:rsidP="005163FE">
      <w:pPr>
        <w:tabs>
          <w:tab w:val="left" w:pos="1155"/>
        </w:tabs>
        <w:autoSpaceDE w:val="0"/>
        <w:autoSpaceDN w:val="0"/>
        <w:adjustRightInd w:val="0"/>
        <w:spacing w:after="0" w:line="240" w:lineRule="auto"/>
        <w:rPr>
          <w:rFonts w:ascii="Century Gothic" w:eastAsiaTheme="minorEastAsia" w:hAnsi="Century Gothic" w:cs="Arial"/>
          <w:bCs/>
        </w:rPr>
      </w:pPr>
      <m:oMathPara>
        <m:oMath>
          <m:r>
            <w:rPr>
              <w:rFonts w:ascii="Cambria Math" w:eastAsiaTheme="minorEastAsia" w:hAnsi="Cambria Math" w:cs="Arial"/>
            </w:rPr>
            <m:t>∆</m:t>
          </m:r>
          <m:sSub>
            <m:sSubPr>
              <m:ctrlPr>
                <w:rPr>
                  <w:rFonts w:ascii="Cambria Math" w:eastAsiaTheme="minorEastAsia" w:hAnsi="Cambria Math" w:cs="Arial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 w:cs="Arial"/>
                </w:rPr>
                <m:t>U</m:t>
              </m:r>
            </m:e>
            <m:sub>
              <m:r>
                <w:rPr>
                  <w:rFonts w:ascii="Cambria Math" w:eastAsiaTheme="minorEastAsia" w:hAnsi="Cambria Math" w:cs="Arial"/>
                </w:rPr>
                <m:t>%</m:t>
              </m:r>
            </m:sub>
          </m:sSub>
          <m:r>
            <w:rPr>
              <w:rFonts w:ascii="Cambria Math" w:eastAsiaTheme="minorEastAsia" w:hAnsi="Cambria Math" w:cs="Arial"/>
            </w:rPr>
            <m:t>=</m:t>
          </m:r>
          <m:f>
            <m:fPr>
              <m:ctrlPr>
                <w:rPr>
                  <w:rFonts w:ascii="Cambria Math" w:eastAsiaTheme="minorEastAsia" w:hAnsi="Cambria Math" w:cs="Arial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 w:cs="Arial"/>
                </w:rPr>
                <m:t>100×</m:t>
              </m:r>
              <m:sSub>
                <m:sSubPr>
                  <m:ctrlPr>
                    <w:rPr>
                      <w:rFonts w:ascii="Cambria Math" w:eastAsiaTheme="minorEastAsia" w:hAnsi="Cambria Math" w:cs="Arial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 w:cs="Arial"/>
                    </w:rPr>
                    <m:t>P</m:t>
                  </m:r>
                </m:e>
                <m:sub>
                  <m:r>
                    <w:rPr>
                      <w:rFonts w:ascii="Cambria Math" w:eastAsiaTheme="minorEastAsia" w:hAnsi="Cambria Math" w:cs="Arial"/>
                    </w:rPr>
                    <m:t>p</m:t>
                  </m:r>
                </m:sub>
              </m:sSub>
              <m:r>
                <w:rPr>
                  <w:rFonts w:ascii="Cambria Math" w:eastAsiaTheme="minorEastAsia" w:hAnsi="Cambria Math" w:cs="Arial"/>
                </w:rPr>
                <m:t>×l</m:t>
              </m:r>
            </m:num>
            <m:den>
              <m:r>
                <w:rPr>
                  <w:rFonts w:ascii="Cambria Math" w:eastAsiaTheme="minorEastAsia" w:hAnsi="Cambria Math" w:cs="Arial"/>
                </w:rPr>
                <m:t>γ×s×</m:t>
              </m:r>
              <m:sSup>
                <m:sSupPr>
                  <m:ctrlPr>
                    <w:rPr>
                      <w:rFonts w:ascii="Cambria Math" w:eastAsiaTheme="minorEastAsia" w:hAnsi="Cambria Math" w:cs="Arial"/>
                      <w:bCs/>
                      <w:i/>
                    </w:rPr>
                  </m:ctrlPr>
                </m:sSupPr>
                <m:e>
                  <m:r>
                    <w:rPr>
                      <w:rFonts w:ascii="Cambria Math" w:eastAsiaTheme="minorEastAsia" w:hAnsi="Cambria Math" w:cs="Arial"/>
                    </w:rPr>
                    <m:t>U</m:t>
                  </m:r>
                </m:e>
                <m:sup>
                  <m:r>
                    <w:rPr>
                      <w:rFonts w:ascii="Cambria Math" w:eastAsiaTheme="minorEastAsia" w:hAnsi="Cambria Math" w:cs="Arial"/>
                    </w:rPr>
                    <m:t>2</m:t>
                  </m:r>
                </m:sup>
              </m:sSup>
            </m:den>
          </m:f>
          <m:r>
            <w:rPr>
              <w:rFonts w:ascii="Cambria Math" w:eastAsiaTheme="minorEastAsia" w:hAnsi="Cambria Math" w:cs="Arial"/>
            </w:rPr>
            <m:t>=</m:t>
          </m:r>
          <m:f>
            <m:fPr>
              <m:ctrlPr>
                <w:rPr>
                  <w:rFonts w:ascii="Cambria Math" w:eastAsiaTheme="minorEastAsia" w:hAnsi="Cambria Math" w:cs="Arial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 w:cs="Arial"/>
                </w:rPr>
                <m:t>100×4 620×5</m:t>
              </m:r>
            </m:num>
            <m:den>
              <m:r>
                <w:rPr>
                  <w:rFonts w:ascii="Cambria Math" w:eastAsiaTheme="minorEastAsia" w:hAnsi="Cambria Math" w:cs="Arial"/>
                </w:rPr>
                <m:t>56×4×</m:t>
              </m:r>
              <m:sSup>
                <m:sSupPr>
                  <m:ctrlPr>
                    <w:rPr>
                      <w:rFonts w:ascii="Cambria Math" w:eastAsiaTheme="minorEastAsia" w:hAnsi="Cambria Math" w:cs="Arial"/>
                      <w:bCs/>
                      <w:i/>
                    </w:rPr>
                  </m:ctrlPr>
                </m:sSupPr>
                <m:e>
                  <m:r>
                    <w:rPr>
                      <w:rFonts w:ascii="Cambria Math" w:eastAsiaTheme="minorEastAsia" w:hAnsi="Cambria Math" w:cs="Arial"/>
                    </w:rPr>
                    <m:t>380</m:t>
                  </m:r>
                </m:e>
                <m:sup>
                  <m:r>
                    <w:rPr>
                      <w:rFonts w:ascii="Cambria Math" w:eastAsiaTheme="minorEastAsia" w:hAnsi="Cambria Math" w:cs="Arial"/>
                    </w:rPr>
                    <m:t>2</m:t>
                  </m:r>
                </m:sup>
              </m:sSup>
            </m:den>
          </m:f>
          <m:r>
            <w:rPr>
              <w:rFonts w:ascii="Cambria Math" w:eastAsiaTheme="minorEastAsia" w:hAnsi="Cambria Math" w:cs="Arial"/>
            </w:rPr>
            <m:t>=0,14%-wartość dopuszczalna</m:t>
          </m:r>
        </m:oMath>
      </m:oMathPara>
    </w:p>
    <w:p w14:paraId="77A8ECDB" w14:textId="77777777" w:rsidR="008E2BF7" w:rsidRPr="00B03E9B" w:rsidRDefault="008E2BF7" w:rsidP="005163F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bCs/>
        </w:rPr>
      </w:pPr>
    </w:p>
    <w:p w14:paraId="2693738A" w14:textId="77777777" w:rsidR="008E2BF7" w:rsidRPr="00B03E9B" w:rsidRDefault="008E2BF7" w:rsidP="005163F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</w:p>
    <w:p w14:paraId="01C430DB" w14:textId="77777777" w:rsidR="008E2BF7" w:rsidRPr="00B03E9B" w:rsidRDefault="008E2BF7" w:rsidP="0012059A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</w:p>
    <w:p w14:paraId="5E92EC1E" w14:textId="77777777" w:rsidR="008E2BF7" w:rsidRPr="00B03E9B" w:rsidRDefault="008E2BF7" w:rsidP="00E97D61">
      <w:pPr>
        <w:pStyle w:val="Nagwek2"/>
        <w:numPr>
          <w:ilvl w:val="1"/>
          <w:numId w:val="15"/>
        </w:numPr>
        <w:rPr>
          <w:rFonts w:cs="Arial"/>
        </w:rPr>
      </w:pPr>
      <w:bookmarkStart w:id="26" w:name="_Toc73967852"/>
      <w:r w:rsidRPr="00B03E9B">
        <w:rPr>
          <w:rFonts w:cs="Arial"/>
        </w:rPr>
        <w:t>Obciążenie inwertera</w:t>
      </w:r>
      <w:bookmarkEnd w:id="26"/>
    </w:p>
    <w:p w14:paraId="45791B55" w14:textId="77777777" w:rsidR="008E2BF7" w:rsidRPr="00B03E9B" w:rsidRDefault="008E2BF7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b/>
          <w:bCs/>
        </w:rPr>
      </w:pPr>
    </w:p>
    <w:p w14:paraId="521A73F4" w14:textId="0A53B6A6" w:rsidR="008E2BF7" w:rsidRPr="00B03E9B" w:rsidRDefault="008E2BF7" w:rsidP="007079A7">
      <w:p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bCs/>
          <w:sz w:val="20"/>
          <w:szCs w:val="20"/>
        </w:rPr>
      </w:pPr>
      <w:r w:rsidRPr="00B03E9B">
        <w:rPr>
          <w:rFonts w:ascii="Century Gothic" w:hAnsi="Century Gothic" w:cs="Arial"/>
          <w:bCs/>
          <w:sz w:val="20"/>
          <w:szCs w:val="20"/>
        </w:rPr>
        <w:t>Moc generatora powinna być dobrana w taki sposób do mocy inwertera, aby zapewnić jego optymalną pracę. Ze względu na charakterystykę pracy instalacji fotowoltaicznych w Polsce, zaleca się, żeby obciążenie inwertera</w:t>
      </w:r>
      <w:r w:rsidR="00417DED" w:rsidRPr="00B03E9B">
        <w:rPr>
          <w:rFonts w:ascii="Century Gothic" w:hAnsi="Century Gothic" w:cs="Arial"/>
          <w:bCs/>
          <w:sz w:val="20"/>
          <w:szCs w:val="20"/>
        </w:rPr>
        <w:t xml:space="preserve"> dla tej wartości mocy</w:t>
      </w:r>
      <w:r w:rsidRPr="00B03E9B">
        <w:rPr>
          <w:rFonts w:ascii="Century Gothic" w:hAnsi="Century Gothic" w:cs="Arial"/>
          <w:bCs/>
          <w:sz w:val="20"/>
          <w:szCs w:val="20"/>
        </w:rPr>
        <w:t xml:space="preserve"> zawierało się w zakresie od 90 do</w:t>
      </w:r>
      <w:r w:rsidR="00B1582F" w:rsidRPr="00B03E9B">
        <w:rPr>
          <w:rFonts w:ascii="Century Gothic" w:hAnsi="Century Gothic" w:cs="Arial"/>
          <w:bCs/>
          <w:sz w:val="20"/>
          <w:szCs w:val="20"/>
        </w:rPr>
        <w:t> </w:t>
      </w:r>
      <w:r w:rsidRPr="00B03E9B">
        <w:rPr>
          <w:rFonts w:ascii="Century Gothic" w:hAnsi="Century Gothic" w:cs="Arial"/>
          <w:bCs/>
          <w:sz w:val="20"/>
          <w:szCs w:val="20"/>
        </w:rPr>
        <w:t>1</w:t>
      </w:r>
      <w:r w:rsidR="00417DED" w:rsidRPr="00B03E9B">
        <w:rPr>
          <w:rFonts w:ascii="Century Gothic" w:hAnsi="Century Gothic" w:cs="Arial"/>
          <w:bCs/>
          <w:sz w:val="20"/>
          <w:szCs w:val="20"/>
        </w:rPr>
        <w:t>2</w:t>
      </w:r>
      <w:r w:rsidRPr="00B03E9B">
        <w:rPr>
          <w:rFonts w:ascii="Century Gothic" w:hAnsi="Century Gothic" w:cs="Arial"/>
          <w:bCs/>
          <w:sz w:val="20"/>
          <w:szCs w:val="20"/>
        </w:rPr>
        <w:t>0%.</w:t>
      </w:r>
    </w:p>
    <w:p w14:paraId="5BDF3CF1" w14:textId="77777777" w:rsidR="008E2BF7" w:rsidRPr="00B03E9B" w:rsidRDefault="008E2BF7" w:rsidP="007079A7">
      <w:pPr>
        <w:autoSpaceDE w:val="0"/>
        <w:autoSpaceDN w:val="0"/>
        <w:adjustRightInd w:val="0"/>
        <w:spacing w:after="0" w:line="276" w:lineRule="auto"/>
        <w:ind w:left="426"/>
        <w:rPr>
          <w:rFonts w:ascii="Century Gothic" w:hAnsi="Century Gothic" w:cs="Arial"/>
          <w:b/>
          <w:bCs/>
          <w:sz w:val="20"/>
          <w:szCs w:val="20"/>
        </w:rPr>
      </w:pPr>
    </w:p>
    <w:p w14:paraId="1E31D992" w14:textId="6F8500D6" w:rsidR="008E2BF7" w:rsidRPr="00B03E9B" w:rsidRDefault="008E2BF7" w:rsidP="007079A7">
      <w:pPr>
        <w:autoSpaceDE w:val="0"/>
        <w:autoSpaceDN w:val="0"/>
        <w:adjustRightInd w:val="0"/>
        <w:spacing w:after="0" w:line="276" w:lineRule="auto"/>
        <w:ind w:left="426"/>
        <w:rPr>
          <w:rFonts w:ascii="Century Gothic" w:hAnsi="Century Gothic" w:cs="Arial"/>
          <w:bCs/>
          <w:sz w:val="20"/>
          <w:szCs w:val="20"/>
        </w:rPr>
      </w:pPr>
      <w:r w:rsidRPr="00B03E9B">
        <w:rPr>
          <w:rFonts w:ascii="Century Gothic" w:hAnsi="Century Gothic" w:cs="Arial"/>
          <w:bCs/>
          <w:sz w:val="20"/>
          <w:szCs w:val="20"/>
        </w:rPr>
        <w:t>Moc wyjściowa inwertera: P</w:t>
      </w:r>
      <w:r w:rsidRPr="00B03E9B">
        <w:rPr>
          <w:rFonts w:ascii="Century Gothic" w:hAnsi="Century Gothic" w:cs="Arial"/>
          <w:bCs/>
          <w:sz w:val="20"/>
          <w:szCs w:val="20"/>
          <w:vertAlign w:val="subscript"/>
        </w:rPr>
        <w:t>wyj</w:t>
      </w:r>
      <w:r w:rsidR="00932B12" w:rsidRPr="00B03E9B">
        <w:rPr>
          <w:rFonts w:ascii="Century Gothic" w:hAnsi="Century Gothic" w:cs="Arial"/>
          <w:bCs/>
          <w:sz w:val="20"/>
          <w:szCs w:val="20"/>
        </w:rPr>
        <w:t>= 4000</w:t>
      </w:r>
      <w:r w:rsidRPr="00B03E9B">
        <w:rPr>
          <w:rFonts w:ascii="Century Gothic" w:hAnsi="Century Gothic" w:cs="Arial"/>
          <w:bCs/>
          <w:sz w:val="20"/>
          <w:szCs w:val="20"/>
        </w:rPr>
        <w:t xml:space="preserve"> W</w:t>
      </w:r>
    </w:p>
    <w:p w14:paraId="79747EB7" w14:textId="0B45D353" w:rsidR="008E2BF7" w:rsidRPr="00B03E9B" w:rsidRDefault="008E2BF7" w:rsidP="007079A7">
      <w:pPr>
        <w:autoSpaceDE w:val="0"/>
        <w:autoSpaceDN w:val="0"/>
        <w:adjustRightInd w:val="0"/>
        <w:spacing w:after="0" w:line="276" w:lineRule="auto"/>
        <w:ind w:left="426"/>
        <w:rPr>
          <w:rFonts w:ascii="Century Gothic" w:hAnsi="Century Gothic" w:cs="Arial"/>
          <w:bCs/>
          <w:sz w:val="20"/>
          <w:szCs w:val="20"/>
        </w:rPr>
      </w:pPr>
      <w:r w:rsidRPr="00B03E9B">
        <w:rPr>
          <w:rFonts w:ascii="Century Gothic" w:hAnsi="Century Gothic" w:cs="Arial"/>
          <w:bCs/>
          <w:sz w:val="20"/>
          <w:szCs w:val="20"/>
        </w:rPr>
        <w:t>Moc generatora fotowoltaicznego: P</w:t>
      </w:r>
      <w:r w:rsidRPr="00B03E9B">
        <w:rPr>
          <w:rFonts w:ascii="Century Gothic" w:hAnsi="Century Gothic" w:cs="Arial"/>
          <w:bCs/>
          <w:sz w:val="20"/>
          <w:szCs w:val="20"/>
          <w:vertAlign w:val="subscript"/>
        </w:rPr>
        <w:t>p</w:t>
      </w:r>
      <w:r w:rsidRPr="00B03E9B">
        <w:rPr>
          <w:rFonts w:ascii="Century Gothic" w:hAnsi="Century Gothic" w:cs="Arial"/>
          <w:bCs/>
          <w:sz w:val="20"/>
          <w:szCs w:val="20"/>
        </w:rPr>
        <w:t xml:space="preserve">= 4 </w:t>
      </w:r>
      <w:r w:rsidR="00B1582F" w:rsidRPr="00B03E9B">
        <w:rPr>
          <w:rFonts w:ascii="Century Gothic" w:hAnsi="Century Gothic" w:cs="Arial"/>
          <w:bCs/>
          <w:sz w:val="20"/>
          <w:szCs w:val="20"/>
        </w:rPr>
        <w:t>62</w:t>
      </w:r>
      <w:r w:rsidRPr="00B03E9B">
        <w:rPr>
          <w:rFonts w:ascii="Century Gothic" w:hAnsi="Century Gothic" w:cs="Arial"/>
          <w:bCs/>
          <w:sz w:val="20"/>
          <w:szCs w:val="20"/>
        </w:rPr>
        <w:t>0Wp</w:t>
      </w:r>
    </w:p>
    <w:p w14:paraId="052E3A08" w14:textId="77777777" w:rsidR="008E2BF7" w:rsidRPr="00B03E9B" w:rsidRDefault="008E2BF7" w:rsidP="007079A7">
      <w:pPr>
        <w:autoSpaceDE w:val="0"/>
        <w:autoSpaceDN w:val="0"/>
        <w:adjustRightInd w:val="0"/>
        <w:spacing w:after="0" w:line="240" w:lineRule="auto"/>
        <w:ind w:left="426"/>
        <w:rPr>
          <w:rFonts w:ascii="Century Gothic" w:hAnsi="Century Gothic" w:cs="Arial"/>
          <w:bCs/>
          <w:sz w:val="20"/>
          <w:szCs w:val="20"/>
        </w:rPr>
      </w:pPr>
    </w:p>
    <w:p w14:paraId="5974E8A5" w14:textId="77777777" w:rsidR="008E2BF7" w:rsidRPr="00B03E9B" w:rsidRDefault="008E2BF7" w:rsidP="007079A7">
      <w:pPr>
        <w:autoSpaceDE w:val="0"/>
        <w:autoSpaceDN w:val="0"/>
        <w:adjustRightInd w:val="0"/>
        <w:spacing w:after="0" w:line="240" w:lineRule="auto"/>
        <w:ind w:left="426"/>
        <w:rPr>
          <w:rFonts w:ascii="Century Gothic" w:hAnsi="Century Gothic" w:cs="Arial"/>
          <w:bCs/>
          <w:sz w:val="20"/>
          <w:szCs w:val="20"/>
        </w:rPr>
      </w:pPr>
      <w:r w:rsidRPr="00B03E9B">
        <w:rPr>
          <w:rFonts w:ascii="Century Gothic" w:hAnsi="Century Gothic" w:cs="Arial"/>
          <w:bCs/>
          <w:sz w:val="20"/>
          <w:szCs w:val="20"/>
        </w:rPr>
        <w:t>Obciążenie inwertera</w:t>
      </w:r>
    </w:p>
    <w:p w14:paraId="750DF46E" w14:textId="77777777" w:rsidR="008E2BF7" w:rsidRPr="00B03E9B" w:rsidRDefault="008E2BF7" w:rsidP="007079A7">
      <w:pPr>
        <w:autoSpaceDE w:val="0"/>
        <w:autoSpaceDN w:val="0"/>
        <w:adjustRightInd w:val="0"/>
        <w:spacing w:after="0" w:line="240" w:lineRule="auto"/>
        <w:ind w:left="426"/>
        <w:rPr>
          <w:rFonts w:ascii="Century Gothic" w:hAnsi="Century Gothic" w:cs="Arial"/>
          <w:bCs/>
        </w:rPr>
      </w:pPr>
    </w:p>
    <w:p w14:paraId="33670EC8" w14:textId="5AED0D30" w:rsidR="008E2BF7" w:rsidRPr="00B03E9B" w:rsidRDefault="008E2BF7" w:rsidP="007079A7">
      <w:pPr>
        <w:autoSpaceDE w:val="0"/>
        <w:autoSpaceDN w:val="0"/>
        <w:adjustRightInd w:val="0"/>
        <w:spacing w:after="0" w:line="240" w:lineRule="auto"/>
        <w:ind w:left="426"/>
        <w:rPr>
          <w:rFonts w:ascii="Century Gothic" w:eastAsiaTheme="minorEastAsia" w:hAnsi="Century Gothic" w:cs="Arial"/>
          <w:bCs/>
        </w:rPr>
      </w:pPr>
      <m:oMathPara>
        <m:oMath>
          <m:r>
            <w:rPr>
              <w:rFonts w:ascii="Cambria Math" w:hAnsi="Cambria Math" w:cs="Arial"/>
            </w:rPr>
            <m:t>Obciążenie</m:t>
          </m:r>
          <m:d>
            <m:dPr>
              <m:begChr m:val="["/>
              <m:endChr m:val="]"/>
              <m:ctrlPr>
                <w:rPr>
                  <w:rFonts w:ascii="Cambria Math" w:hAnsi="Cambria Math" w:cs="Arial"/>
                  <w:bCs/>
                  <w:i/>
                </w:rPr>
              </m:ctrlPr>
            </m:dPr>
            <m:e>
              <m:r>
                <w:rPr>
                  <w:rFonts w:ascii="Cambria Math" w:hAnsi="Cambria Math" w:cs="Arial"/>
                </w:rPr>
                <m:t>%</m:t>
              </m:r>
            </m:e>
          </m:d>
          <m:r>
            <w:rPr>
              <w:rFonts w:ascii="Cambria Math" w:hAnsi="Cambria Math" w:cs="Arial"/>
            </w:rPr>
            <m:t>=</m:t>
          </m:r>
          <m:f>
            <m:fPr>
              <m:ctrlPr>
                <w:rPr>
                  <w:rFonts w:ascii="Cambria Math" w:hAnsi="Cambria Math" w:cs="Arial"/>
                  <w:bCs/>
                  <w:i/>
                </w:rPr>
              </m:ctrlPr>
            </m:fPr>
            <m:num>
              <m:sSub>
                <m:sSubPr>
                  <m:ctrlPr>
                    <w:rPr>
                      <w:rFonts w:ascii="Cambria Math" w:hAnsi="Cambria Math" w:cs="Arial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hAnsi="Cambria Math" w:cs="Arial"/>
                    </w:rPr>
                    <m:t>P</m:t>
                  </m:r>
                </m:e>
                <m:sub>
                  <m:r>
                    <w:rPr>
                      <w:rFonts w:ascii="Cambria Math" w:hAnsi="Cambria Math" w:cs="Arial"/>
                    </w:rPr>
                    <m:t>p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 w:cs="Arial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hAnsi="Cambria Math" w:cs="Arial"/>
                    </w:rPr>
                    <m:t>P</m:t>
                  </m:r>
                </m:e>
                <m:sub>
                  <m:r>
                    <w:rPr>
                      <w:rFonts w:ascii="Cambria Math" w:hAnsi="Cambria Math" w:cs="Arial"/>
                    </w:rPr>
                    <m:t>wyj</m:t>
                  </m:r>
                </m:sub>
              </m:sSub>
            </m:den>
          </m:f>
          <m:r>
            <w:rPr>
              <w:rFonts w:ascii="Cambria Math" w:hAnsi="Cambria Math" w:cs="Arial"/>
            </w:rPr>
            <m:t>×100%=</m:t>
          </m:r>
          <m:f>
            <m:fPr>
              <m:ctrlPr>
                <w:rPr>
                  <w:rFonts w:ascii="Cambria Math" w:hAnsi="Cambria Math" w:cs="Arial"/>
                  <w:bCs/>
                  <w:i/>
                </w:rPr>
              </m:ctrlPr>
            </m:fPr>
            <m:num>
              <m:r>
                <w:rPr>
                  <w:rFonts w:ascii="Cambria Math" w:hAnsi="Cambria Math" w:cs="Arial"/>
                </w:rPr>
                <m:t>4620</m:t>
              </m:r>
            </m:num>
            <m:den>
              <m:r>
                <w:rPr>
                  <w:rFonts w:ascii="Cambria Math" w:hAnsi="Cambria Math" w:cs="Arial"/>
                </w:rPr>
                <m:t>4000</m:t>
              </m:r>
            </m:den>
          </m:f>
          <m:r>
            <w:rPr>
              <w:rFonts w:ascii="Cambria Math" w:hAnsi="Cambria Math" w:cs="Arial"/>
            </w:rPr>
            <m:t>×100%=115,5 %-wartość dopuszczalna</m:t>
          </m:r>
        </m:oMath>
      </m:oMathPara>
    </w:p>
    <w:p w14:paraId="13AEDB03" w14:textId="77777777" w:rsidR="008E2BF7" w:rsidRPr="00B03E9B" w:rsidRDefault="008E2BF7" w:rsidP="0012059A">
      <w:pPr>
        <w:autoSpaceDE w:val="0"/>
        <w:autoSpaceDN w:val="0"/>
        <w:adjustRightInd w:val="0"/>
        <w:spacing w:after="0" w:line="240" w:lineRule="auto"/>
        <w:rPr>
          <w:rFonts w:ascii="Century Gothic" w:eastAsiaTheme="minorEastAsia" w:hAnsi="Century Gothic" w:cs="Arial"/>
          <w:bCs/>
        </w:rPr>
      </w:pPr>
    </w:p>
    <w:p w14:paraId="3614B917" w14:textId="77777777" w:rsidR="008E2BF7" w:rsidRPr="00B03E9B" w:rsidRDefault="008E2BF7" w:rsidP="0012059A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</w:p>
    <w:p w14:paraId="540D6745" w14:textId="77777777" w:rsidR="008E2BF7" w:rsidRPr="00B03E9B" w:rsidRDefault="008E2BF7" w:rsidP="00E97D61">
      <w:pPr>
        <w:pStyle w:val="Nagwek2"/>
        <w:numPr>
          <w:ilvl w:val="1"/>
          <w:numId w:val="15"/>
        </w:numPr>
        <w:spacing w:after="240"/>
        <w:rPr>
          <w:rFonts w:cs="Arial"/>
        </w:rPr>
      </w:pPr>
      <w:bookmarkStart w:id="27" w:name="_Toc73967853"/>
      <w:r w:rsidRPr="00B03E9B">
        <w:rPr>
          <w:rFonts w:cs="Arial"/>
        </w:rPr>
        <w:t>Sprawdzenie ochrony od porażeń</w:t>
      </w:r>
      <w:bookmarkEnd w:id="27"/>
    </w:p>
    <w:p w14:paraId="213F9996" w14:textId="77777777" w:rsidR="008E2BF7" w:rsidRPr="00CB7FC1" w:rsidRDefault="008E2BF7" w:rsidP="007079A7">
      <w:pPr>
        <w:autoSpaceDE w:val="0"/>
        <w:autoSpaceDN w:val="0"/>
        <w:adjustRightInd w:val="0"/>
        <w:spacing w:after="0" w:line="276" w:lineRule="auto"/>
        <w:ind w:left="426"/>
        <w:rPr>
          <w:rFonts w:ascii="Century Gothic" w:hAnsi="Century Gothic" w:cs="Arial"/>
          <w:sz w:val="20"/>
          <w:szCs w:val="20"/>
        </w:rPr>
      </w:pPr>
      <w:r w:rsidRPr="00B03E9B">
        <w:rPr>
          <w:rFonts w:ascii="Century Gothic" w:hAnsi="Century Gothic" w:cs="Arial"/>
          <w:sz w:val="20"/>
          <w:szCs w:val="20"/>
        </w:rPr>
        <w:t>Zgodnie z PN-IEC60364 lub równoważne skuteczność ochrony przeciwporażeniowej potwierdzić pomiarami powykonawczymi instalacji elektrycznej.</w:t>
      </w:r>
    </w:p>
    <w:p w14:paraId="1FF3C8F7" w14:textId="77777777" w:rsidR="008E2BF7" w:rsidRPr="000D2EAA" w:rsidRDefault="008E2BF7">
      <w:pPr>
        <w:rPr>
          <w:rFonts w:ascii="Century Gothic" w:hAnsi="Century Gothic" w:cs="Arial"/>
        </w:rPr>
      </w:pPr>
      <w:r w:rsidRPr="000D2EAA">
        <w:rPr>
          <w:rFonts w:ascii="Century Gothic" w:hAnsi="Century Gothic" w:cs="Arial"/>
        </w:rPr>
        <w:br w:type="page"/>
      </w:r>
    </w:p>
    <w:p w14:paraId="66716B6B" w14:textId="77777777" w:rsidR="008E2BF7" w:rsidRPr="000D2EAA" w:rsidRDefault="008E2BF7" w:rsidP="00E97D61">
      <w:pPr>
        <w:pStyle w:val="Nagwek1"/>
        <w:numPr>
          <w:ilvl w:val="0"/>
          <w:numId w:val="7"/>
        </w:numPr>
        <w:rPr>
          <w:rFonts w:cs="Arial"/>
        </w:rPr>
      </w:pPr>
      <w:bookmarkStart w:id="28" w:name="_Toc73967854"/>
      <w:r w:rsidRPr="000D2EAA">
        <w:rPr>
          <w:rFonts w:cs="Arial"/>
        </w:rPr>
        <w:lastRenderedPageBreak/>
        <w:t>INFORMACJA BIOZ</w:t>
      </w:r>
      <w:bookmarkEnd w:id="28"/>
    </w:p>
    <w:p w14:paraId="2832D0D9" w14:textId="77777777" w:rsidR="008E2BF7" w:rsidRPr="000D2EAA" w:rsidRDefault="008E2BF7" w:rsidP="00DA19A0">
      <w:pPr>
        <w:rPr>
          <w:rFonts w:ascii="Century Gothic" w:hAnsi="Century Gothic" w:cs="Arial"/>
          <w:b/>
          <w:sz w:val="32"/>
        </w:rPr>
      </w:pPr>
    </w:p>
    <w:p w14:paraId="4082DAAA" w14:textId="77777777" w:rsidR="008E2BF7" w:rsidRPr="000D2EAA" w:rsidRDefault="008E2BF7" w:rsidP="00DA19A0">
      <w:pPr>
        <w:rPr>
          <w:rFonts w:ascii="Century Gothic" w:hAnsi="Century Gothic" w:cs="Arial"/>
          <w:b/>
          <w:sz w:val="32"/>
        </w:rPr>
      </w:pPr>
    </w:p>
    <w:p w14:paraId="770B90AF" w14:textId="77777777" w:rsidR="008E2BF7" w:rsidRPr="000D2EAA" w:rsidRDefault="008E2BF7" w:rsidP="00DA19A0">
      <w:pPr>
        <w:rPr>
          <w:rFonts w:ascii="Century Gothic" w:hAnsi="Century Gothic" w:cs="Arial"/>
          <w:b/>
          <w:sz w:val="32"/>
        </w:rPr>
      </w:pPr>
    </w:p>
    <w:p w14:paraId="11BA7D1E" w14:textId="77777777" w:rsidR="008E2BF7" w:rsidRDefault="008E2BF7" w:rsidP="007079A7">
      <w:pPr>
        <w:jc w:val="center"/>
        <w:rPr>
          <w:rFonts w:ascii="Century Gothic" w:hAnsi="Century Gothic" w:cs="Arial"/>
          <w:b/>
          <w:sz w:val="28"/>
        </w:rPr>
      </w:pPr>
      <w:r>
        <w:rPr>
          <w:rFonts w:ascii="Century Gothic" w:hAnsi="Century Gothic" w:cs="Arial"/>
          <w:b/>
          <w:sz w:val="28"/>
        </w:rPr>
        <w:t>INFORMACJA</w:t>
      </w:r>
    </w:p>
    <w:p w14:paraId="3A5E9EF9" w14:textId="77777777" w:rsidR="008E2BF7" w:rsidRDefault="008E2BF7" w:rsidP="007079A7">
      <w:pPr>
        <w:jc w:val="center"/>
        <w:rPr>
          <w:rFonts w:ascii="Century Gothic" w:hAnsi="Century Gothic" w:cs="Arial"/>
          <w:b/>
          <w:sz w:val="28"/>
        </w:rPr>
      </w:pPr>
      <w:r>
        <w:rPr>
          <w:rFonts w:ascii="Century Gothic" w:hAnsi="Century Gothic" w:cs="Arial"/>
          <w:b/>
          <w:sz w:val="28"/>
        </w:rPr>
        <w:t>DOTYCZĄCA BEZPIECZEŃSTWA</w:t>
      </w:r>
    </w:p>
    <w:p w14:paraId="5B057D56" w14:textId="77777777" w:rsidR="008E2BF7" w:rsidRDefault="008E2BF7" w:rsidP="007079A7">
      <w:pPr>
        <w:jc w:val="center"/>
        <w:rPr>
          <w:rFonts w:ascii="Century Gothic" w:hAnsi="Century Gothic" w:cs="Arial"/>
          <w:b/>
          <w:sz w:val="28"/>
        </w:rPr>
      </w:pPr>
      <w:r>
        <w:rPr>
          <w:rFonts w:ascii="Century Gothic" w:hAnsi="Century Gothic" w:cs="Arial"/>
          <w:b/>
          <w:sz w:val="28"/>
        </w:rPr>
        <w:t>I OCHRONY ZDROWIA LUDZI</w:t>
      </w:r>
    </w:p>
    <w:p w14:paraId="7CA645FF" w14:textId="77777777" w:rsidR="008E2BF7" w:rsidRDefault="008E2BF7" w:rsidP="007079A7">
      <w:pPr>
        <w:pStyle w:val="Tekstpodstawowy"/>
        <w:rPr>
          <w:rFonts w:ascii="Century Gothic" w:hAnsi="Century Gothic" w:cs="Arial"/>
          <w:szCs w:val="24"/>
        </w:rPr>
      </w:pPr>
    </w:p>
    <w:p w14:paraId="11D84E36" w14:textId="77777777" w:rsidR="008E2BF7" w:rsidRDefault="008E2BF7" w:rsidP="007079A7">
      <w:pPr>
        <w:pStyle w:val="Tekstpodstawowy"/>
        <w:rPr>
          <w:rFonts w:ascii="Century Gothic" w:hAnsi="Century Gothic" w:cs="Arial"/>
          <w:szCs w:val="24"/>
        </w:rPr>
      </w:pPr>
    </w:p>
    <w:p w14:paraId="323D29C9" w14:textId="7D46892D" w:rsidR="008E2BF7" w:rsidRDefault="008E2BF7" w:rsidP="007079A7">
      <w:pPr>
        <w:jc w:val="center"/>
        <w:rPr>
          <w:rFonts w:ascii="Century Gothic" w:hAnsi="Century Gothic" w:cs="Arial"/>
          <w:sz w:val="24"/>
          <w:szCs w:val="20"/>
        </w:rPr>
      </w:pPr>
      <w:r>
        <w:rPr>
          <w:rFonts w:ascii="Century Gothic" w:hAnsi="Century Gothic" w:cs="Arial"/>
          <w:sz w:val="24"/>
          <w:szCs w:val="20"/>
        </w:rPr>
        <w:t>„</w:t>
      </w:r>
      <w:r w:rsidR="0038447C">
        <w:rPr>
          <w:rFonts w:ascii="Century Gothic" w:hAnsi="Century Gothic" w:cs="Arial"/>
          <w:noProof/>
          <w:sz w:val="24"/>
          <w:szCs w:val="20"/>
        </w:rPr>
        <w:t>Wzrost wykorzystania OZE na obszarze Gminy Sośnie</w:t>
      </w:r>
      <w:r>
        <w:rPr>
          <w:rFonts w:ascii="Century Gothic" w:hAnsi="Century Gothic" w:cs="Arial"/>
          <w:sz w:val="24"/>
          <w:szCs w:val="20"/>
        </w:rPr>
        <w:t>”</w:t>
      </w:r>
    </w:p>
    <w:p w14:paraId="6F78D863" w14:textId="77777777" w:rsidR="008E2BF7" w:rsidRDefault="008E2BF7" w:rsidP="007079A7">
      <w:pPr>
        <w:jc w:val="center"/>
        <w:rPr>
          <w:rFonts w:ascii="Century Gothic" w:hAnsi="Century Gothic" w:cs="Arial"/>
          <w:sz w:val="24"/>
          <w:szCs w:val="20"/>
        </w:rPr>
      </w:pPr>
    </w:p>
    <w:p w14:paraId="0A123C0A" w14:textId="77777777" w:rsidR="008E2BF7" w:rsidRDefault="008E2BF7" w:rsidP="007079A7">
      <w:pPr>
        <w:jc w:val="center"/>
        <w:rPr>
          <w:rFonts w:ascii="Century Gothic" w:hAnsi="Century Gothic" w:cs="Arial"/>
          <w:sz w:val="36"/>
          <w:szCs w:val="28"/>
        </w:rPr>
      </w:pPr>
    </w:p>
    <w:p w14:paraId="7895F8A9" w14:textId="2BFFE6BC" w:rsidR="008E2BF7" w:rsidRDefault="008E2BF7" w:rsidP="007079A7">
      <w:pPr>
        <w:rPr>
          <w:rFonts w:ascii="Century Gothic" w:hAnsi="Century Gothic" w:cs="Arial"/>
          <w:b/>
          <w:i/>
          <w:sz w:val="20"/>
        </w:rPr>
      </w:pPr>
      <w:r>
        <w:rPr>
          <w:rFonts w:ascii="Century Gothic" w:hAnsi="Century Gothic" w:cs="Arial"/>
          <w:b/>
          <w:i/>
          <w:sz w:val="20"/>
        </w:rPr>
        <w:t xml:space="preserve">Inwestor: </w:t>
      </w:r>
      <w:r>
        <w:rPr>
          <w:rFonts w:ascii="Century Gothic" w:hAnsi="Century Gothic" w:cs="Arial"/>
          <w:b/>
          <w:i/>
          <w:sz w:val="20"/>
        </w:rPr>
        <w:tab/>
      </w:r>
      <w:r>
        <w:rPr>
          <w:rFonts w:ascii="Century Gothic" w:hAnsi="Century Gothic" w:cs="Arial"/>
          <w:b/>
          <w:i/>
          <w:sz w:val="20"/>
        </w:rPr>
        <w:tab/>
      </w:r>
      <w:r>
        <w:rPr>
          <w:rStyle w:val="Pogrubienie"/>
          <w:rFonts w:ascii="Century Gothic" w:hAnsi="Century Gothic" w:cs="Arial"/>
          <w:i/>
          <w:sz w:val="20"/>
        </w:rPr>
        <w:t xml:space="preserve">Gmina </w:t>
      </w:r>
      <w:r w:rsidR="0038447C">
        <w:rPr>
          <w:rFonts w:ascii="Century Gothic" w:hAnsi="Century Gothic" w:cs="Arial"/>
          <w:b/>
          <w:bCs/>
          <w:i/>
          <w:noProof/>
          <w:sz w:val="20"/>
        </w:rPr>
        <w:t>Sośnie, 63-435 Sośnie, ul. Wielkopolska 47</w:t>
      </w:r>
    </w:p>
    <w:p w14:paraId="2C7171F8" w14:textId="77777777" w:rsidR="008E2BF7" w:rsidRDefault="008E2BF7" w:rsidP="007079A7">
      <w:pPr>
        <w:rPr>
          <w:rFonts w:ascii="Century Gothic" w:hAnsi="Century Gothic" w:cs="Arial"/>
          <w:b/>
          <w:i/>
          <w:sz w:val="20"/>
        </w:rPr>
      </w:pPr>
    </w:p>
    <w:p w14:paraId="172DF344" w14:textId="518F2EDE" w:rsidR="008E2BF7" w:rsidRDefault="008E2BF7" w:rsidP="007079A7">
      <w:pPr>
        <w:widowControl w:val="0"/>
        <w:ind w:left="2124" w:hanging="2124"/>
        <w:rPr>
          <w:rFonts w:ascii="Century Gothic" w:hAnsi="Century Gothic" w:cs="Arial"/>
          <w:snapToGrid w:val="0"/>
          <w:sz w:val="20"/>
        </w:rPr>
      </w:pPr>
      <w:r>
        <w:rPr>
          <w:rFonts w:ascii="Century Gothic" w:hAnsi="Century Gothic" w:cs="Arial"/>
          <w:b/>
          <w:i/>
          <w:sz w:val="20"/>
        </w:rPr>
        <w:t xml:space="preserve">Adres inwestycji: </w:t>
      </w:r>
      <w:r>
        <w:rPr>
          <w:rFonts w:ascii="Century Gothic" w:hAnsi="Century Gothic" w:cs="Arial"/>
          <w:b/>
          <w:i/>
          <w:sz w:val="20"/>
        </w:rPr>
        <w:tab/>
        <w:t xml:space="preserve">Budynki mieszkalne na terenie Gminy </w:t>
      </w:r>
      <w:r w:rsidR="0038447C">
        <w:rPr>
          <w:rFonts w:ascii="Century Gothic" w:hAnsi="Century Gothic" w:cs="Arial"/>
          <w:b/>
          <w:i/>
          <w:noProof/>
          <w:sz w:val="20"/>
        </w:rPr>
        <w:t>Sośnie</w:t>
      </w:r>
    </w:p>
    <w:p w14:paraId="58DA25B5" w14:textId="77777777" w:rsidR="008E2BF7" w:rsidRDefault="008E2BF7" w:rsidP="007079A7">
      <w:pPr>
        <w:widowControl w:val="0"/>
        <w:rPr>
          <w:rFonts w:ascii="Century Gothic" w:hAnsi="Century Gothic" w:cs="Arial"/>
          <w:snapToGrid w:val="0"/>
          <w:sz w:val="20"/>
        </w:rPr>
      </w:pPr>
    </w:p>
    <w:p w14:paraId="43E57ED3" w14:textId="77777777" w:rsidR="008E2BF7" w:rsidRDefault="008E2BF7" w:rsidP="007079A7">
      <w:pPr>
        <w:widowControl w:val="0"/>
        <w:rPr>
          <w:rFonts w:ascii="Century Gothic" w:hAnsi="Century Gothic" w:cs="Arial"/>
          <w:snapToGrid w:val="0"/>
          <w:sz w:val="20"/>
        </w:rPr>
      </w:pPr>
    </w:p>
    <w:p w14:paraId="563F37F9" w14:textId="77777777" w:rsidR="008E2BF7" w:rsidRDefault="008E2BF7" w:rsidP="007079A7">
      <w:pPr>
        <w:widowControl w:val="0"/>
        <w:rPr>
          <w:rFonts w:ascii="Century Gothic" w:hAnsi="Century Gothic" w:cs="Arial"/>
          <w:snapToGrid w:val="0"/>
          <w:sz w:val="20"/>
        </w:rPr>
      </w:pPr>
    </w:p>
    <w:p w14:paraId="525324B2" w14:textId="77777777" w:rsidR="008E2BF7" w:rsidRDefault="008E2BF7" w:rsidP="007079A7">
      <w:pPr>
        <w:widowControl w:val="0"/>
        <w:rPr>
          <w:rFonts w:ascii="Century Gothic" w:hAnsi="Century Gothic" w:cs="Arial"/>
          <w:snapToGrid w:val="0"/>
          <w:sz w:val="20"/>
        </w:rPr>
      </w:pPr>
    </w:p>
    <w:p w14:paraId="5AB3A751" w14:textId="77777777" w:rsidR="008E2BF7" w:rsidRDefault="008E2BF7" w:rsidP="007079A7">
      <w:pPr>
        <w:widowControl w:val="0"/>
        <w:rPr>
          <w:rFonts w:ascii="Century Gothic" w:hAnsi="Century Gothic" w:cs="Arial"/>
          <w:snapToGrid w:val="0"/>
          <w:sz w:val="20"/>
        </w:rPr>
      </w:pPr>
    </w:p>
    <w:p w14:paraId="3926A26C" w14:textId="77777777" w:rsidR="008E2BF7" w:rsidRDefault="008E2BF7" w:rsidP="007079A7">
      <w:pPr>
        <w:widowControl w:val="0"/>
        <w:rPr>
          <w:rFonts w:ascii="Century Gothic" w:hAnsi="Century Gothic" w:cs="Arial"/>
          <w:snapToGrid w:val="0"/>
          <w:sz w:val="20"/>
        </w:rPr>
      </w:pPr>
    </w:p>
    <w:p w14:paraId="1A31D477" w14:textId="77777777" w:rsidR="008E2BF7" w:rsidRDefault="008E2BF7" w:rsidP="007079A7">
      <w:pPr>
        <w:widowControl w:val="0"/>
        <w:rPr>
          <w:rFonts w:ascii="Century Gothic" w:hAnsi="Century Gothic" w:cs="Arial"/>
          <w:snapToGrid w:val="0"/>
          <w:sz w:val="20"/>
        </w:rPr>
      </w:pPr>
    </w:p>
    <w:p w14:paraId="04B09ACC" w14:textId="77777777" w:rsidR="008E2BF7" w:rsidRDefault="008E2BF7" w:rsidP="007079A7">
      <w:pPr>
        <w:widowControl w:val="0"/>
        <w:rPr>
          <w:rFonts w:ascii="Century Gothic" w:hAnsi="Century Gothic" w:cs="Arial"/>
          <w:snapToGrid w:val="0"/>
          <w:sz w:val="20"/>
        </w:rPr>
      </w:pPr>
    </w:p>
    <w:p w14:paraId="062F351E" w14:textId="77777777" w:rsidR="008E2BF7" w:rsidRDefault="008E2BF7" w:rsidP="007079A7">
      <w:pPr>
        <w:widowControl w:val="0"/>
        <w:rPr>
          <w:rFonts w:ascii="Century Gothic" w:hAnsi="Century Gothic" w:cs="Arial"/>
          <w:snapToGrid w:val="0"/>
          <w:sz w:val="20"/>
        </w:rPr>
      </w:pPr>
    </w:p>
    <w:p w14:paraId="5C156B6E" w14:textId="77777777" w:rsidR="008E2BF7" w:rsidRDefault="008E2BF7" w:rsidP="007079A7">
      <w:pPr>
        <w:widowControl w:val="0"/>
        <w:rPr>
          <w:rFonts w:ascii="Century Gothic" w:hAnsi="Century Gothic" w:cs="Arial"/>
          <w:snapToGrid w:val="0"/>
          <w:sz w:val="20"/>
        </w:rPr>
      </w:pPr>
    </w:p>
    <w:tbl>
      <w:tblPr>
        <w:tblW w:w="988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71"/>
        <w:gridCol w:w="2695"/>
        <w:gridCol w:w="1419"/>
        <w:gridCol w:w="1418"/>
        <w:gridCol w:w="3082"/>
      </w:tblGrid>
      <w:tr w:rsidR="008E2BF7" w14:paraId="11F1BC40" w14:textId="77777777" w:rsidTr="003F697D">
        <w:trPr>
          <w:trHeight w:val="526"/>
        </w:trPr>
        <w:tc>
          <w:tcPr>
            <w:tcW w:w="12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CC74942" w14:textId="77777777" w:rsidR="008E2BF7" w:rsidRDefault="008E2BF7" w:rsidP="003F697D">
            <w:pPr>
              <w:widowControl w:val="0"/>
              <w:jc w:val="center"/>
              <w:rPr>
                <w:rFonts w:ascii="Century Gothic" w:hAnsi="Century Gothic" w:cs="Arial"/>
                <w:i/>
                <w:snapToGrid w:val="0"/>
                <w:sz w:val="20"/>
              </w:rPr>
            </w:pPr>
            <w:r>
              <w:rPr>
                <w:rFonts w:ascii="Century Gothic" w:hAnsi="Century Gothic" w:cs="Arial"/>
                <w:i/>
                <w:snapToGrid w:val="0"/>
                <w:sz w:val="20"/>
              </w:rPr>
              <w:t>Funkcja: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4522AD7" w14:textId="77777777" w:rsidR="008E2BF7" w:rsidRDefault="008E2BF7" w:rsidP="003F697D">
            <w:pPr>
              <w:widowControl w:val="0"/>
              <w:jc w:val="center"/>
              <w:rPr>
                <w:rFonts w:ascii="Century Gothic" w:hAnsi="Century Gothic" w:cs="Arial"/>
                <w:i/>
                <w:snapToGrid w:val="0"/>
                <w:sz w:val="20"/>
              </w:rPr>
            </w:pPr>
            <w:r>
              <w:rPr>
                <w:rFonts w:ascii="Century Gothic" w:hAnsi="Century Gothic" w:cs="Arial"/>
                <w:i/>
                <w:snapToGrid w:val="0"/>
                <w:sz w:val="20"/>
              </w:rPr>
              <w:t>Tytuł imię nazwisko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F4246FC" w14:textId="77777777" w:rsidR="008E2BF7" w:rsidRDefault="008E2BF7" w:rsidP="003F697D">
            <w:pPr>
              <w:widowControl w:val="0"/>
              <w:jc w:val="center"/>
              <w:rPr>
                <w:rFonts w:ascii="Century Gothic" w:hAnsi="Century Gothic" w:cs="Arial"/>
                <w:i/>
                <w:snapToGrid w:val="0"/>
                <w:sz w:val="20"/>
              </w:rPr>
            </w:pPr>
            <w:r>
              <w:rPr>
                <w:rFonts w:ascii="Century Gothic" w:hAnsi="Century Gothic" w:cs="Arial"/>
                <w:i/>
                <w:snapToGrid w:val="0"/>
                <w:sz w:val="20"/>
              </w:rPr>
              <w:t>Nr upr.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CA9F2F5" w14:textId="77777777" w:rsidR="008E2BF7" w:rsidRDefault="008E2BF7" w:rsidP="003F697D">
            <w:pPr>
              <w:widowControl w:val="0"/>
              <w:jc w:val="center"/>
              <w:rPr>
                <w:rFonts w:ascii="Century Gothic" w:hAnsi="Century Gothic" w:cs="Arial"/>
                <w:i/>
                <w:snapToGrid w:val="0"/>
                <w:sz w:val="20"/>
              </w:rPr>
            </w:pPr>
            <w:r>
              <w:rPr>
                <w:rFonts w:ascii="Century Gothic" w:hAnsi="Century Gothic" w:cs="Arial"/>
                <w:i/>
                <w:snapToGrid w:val="0"/>
                <w:sz w:val="20"/>
              </w:rPr>
              <w:t>Data:</w:t>
            </w:r>
          </w:p>
        </w:tc>
        <w:tc>
          <w:tcPr>
            <w:tcW w:w="3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EDA90CC" w14:textId="77777777" w:rsidR="008E2BF7" w:rsidRDefault="008E2BF7" w:rsidP="003F697D">
            <w:pPr>
              <w:widowControl w:val="0"/>
              <w:jc w:val="center"/>
              <w:rPr>
                <w:rFonts w:ascii="Century Gothic" w:hAnsi="Century Gothic" w:cs="Arial"/>
                <w:i/>
                <w:snapToGrid w:val="0"/>
                <w:sz w:val="20"/>
              </w:rPr>
            </w:pPr>
            <w:r>
              <w:rPr>
                <w:rFonts w:ascii="Century Gothic" w:hAnsi="Century Gothic" w:cs="Arial"/>
                <w:i/>
                <w:snapToGrid w:val="0"/>
                <w:sz w:val="20"/>
              </w:rPr>
              <w:t>Podpis:</w:t>
            </w:r>
          </w:p>
        </w:tc>
      </w:tr>
      <w:tr w:rsidR="008E2BF7" w14:paraId="4926D007" w14:textId="77777777" w:rsidTr="003F697D">
        <w:trPr>
          <w:cantSplit/>
          <w:trHeight w:val="1443"/>
        </w:trPr>
        <w:tc>
          <w:tcPr>
            <w:tcW w:w="12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1CFAA70" w14:textId="77777777" w:rsidR="008E2BF7" w:rsidRDefault="008E2BF7" w:rsidP="003F697D">
            <w:pPr>
              <w:widowControl w:val="0"/>
              <w:rPr>
                <w:rFonts w:ascii="Century Gothic" w:hAnsi="Century Gothic" w:cs="Arial"/>
                <w:i/>
                <w:snapToGrid w:val="0"/>
                <w:sz w:val="20"/>
              </w:rPr>
            </w:pPr>
            <w:r>
              <w:rPr>
                <w:rFonts w:ascii="Century Gothic" w:hAnsi="Century Gothic" w:cs="Arial"/>
                <w:i/>
                <w:snapToGrid w:val="0"/>
                <w:sz w:val="20"/>
              </w:rPr>
              <w:t>Projektant: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6CA2D3B" w14:textId="77777777" w:rsidR="008E2BF7" w:rsidRDefault="008E2BF7" w:rsidP="003F697D">
            <w:pPr>
              <w:widowControl w:val="0"/>
              <w:jc w:val="center"/>
              <w:rPr>
                <w:rFonts w:ascii="Century Gothic" w:hAnsi="Century Gothic" w:cs="Arial"/>
                <w:i/>
                <w:snapToGrid w:val="0"/>
                <w:sz w:val="20"/>
              </w:rPr>
            </w:pPr>
            <w:r w:rsidRPr="007079A7">
              <w:rPr>
                <w:rFonts w:ascii="Century Gothic" w:hAnsi="Century Gothic" w:cs="Arial"/>
                <w:snapToGrid w:val="0"/>
                <w:sz w:val="20"/>
              </w:rPr>
              <w:t>Dariusz Komuński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5360028" w14:textId="77777777" w:rsidR="008E2BF7" w:rsidRDefault="008E2BF7" w:rsidP="003F697D">
            <w:pPr>
              <w:widowControl w:val="0"/>
              <w:rPr>
                <w:rFonts w:ascii="Century Gothic" w:hAnsi="Century Gothic" w:cs="Arial"/>
                <w:snapToGrid w:val="0"/>
                <w:sz w:val="20"/>
              </w:rPr>
            </w:pPr>
            <w:r w:rsidRPr="007079A7">
              <w:rPr>
                <w:rFonts w:ascii="Century Gothic" w:hAnsi="Century Gothic" w:cs="Arial"/>
                <w:snapToGrid w:val="0"/>
                <w:sz w:val="20"/>
              </w:rPr>
              <w:t>882/90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3B0F990" w14:textId="03214089" w:rsidR="008E2BF7" w:rsidRDefault="0038447C" w:rsidP="003F697D">
            <w:pPr>
              <w:pStyle w:val="Akapitzlist"/>
              <w:widowControl w:val="0"/>
              <w:ind w:left="571" w:hanging="450"/>
              <w:rPr>
                <w:rFonts w:ascii="Century Gothic" w:hAnsi="Century Gothic" w:cs="Arial"/>
                <w:snapToGrid w:val="0"/>
                <w:sz w:val="20"/>
              </w:rPr>
            </w:pPr>
            <w:r>
              <w:rPr>
                <w:rFonts w:ascii="Century Gothic" w:hAnsi="Century Gothic" w:cs="Arial"/>
                <w:snapToGrid w:val="0"/>
                <w:sz w:val="20"/>
              </w:rPr>
              <w:t>0</w:t>
            </w:r>
            <w:r w:rsidR="00EE03E9">
              <w:rPr>
                <w:rFonts w:ascii="Century Gothic" w:hAnsi="Century Gothic" w:cs="Arial"/>
                <w:snapToGrid w:val="0"/>
                <w:sz w:val="20"/>
              </w:rPr>
              <w:t>6</w:t>
            </w:r>
            <w:r>
              <w:rPr>
                <w:rFonts w:ascii="Century Gothic" w:hAnsi="Century Gothic" w:cs="Arial"/>
                <w:snapToGrid w:val="0"/>
                <w:sz w:val="20"/>
              </w:rPr>
              <w:t>.202</w:t>
            </w:r>
            <w:r w:rsidR="00EE03E9">
              <w:rPr>
                <w:rFonts w:ascii="Century Gothic" w:hAnsi="Century Gothic" w:cs="Arial"/>
                <w:snapToGrid w:val="0"/>
                <w:sz w:val="20"/>
              </w:rPr>
              <w:t>1</w:t>
            </w:r>
            <w:r w:rsidR="008E2BF7">
              <w:rPr>
                <w:rFonts w:ascii="Century Gothic" w:hAnsi="Century Gothic" w:cs="Arial"/>
                <w:snapToGrid w:val="0"/>
                <w:sz w:val="20"/>
              </w:rPr>
              <w:t>r.</w:t>
            </w:r>
          </w:p>
        </w:tc>
        <w:tc>
          <w:tcPr>
            <w:tcW w:w="3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62ECE5" w14:textId="77777777" w:rsidR="008E2BF7" w:rsidRDefault="008E2BF7" w:rsidP="003F697D">
            <w:pPr>
              <w:widowControl w:val="0"/>
              <w:rPr>
                <w:rFonts w:ascii="Century Gothic" w:hAnsi="Century Gothic" w:cs="Arial"/>
                <w:snapToGrid w:val="0"/>
                <w:sz w:val="20"/>
              </w:rPr>
            </w:pPr>
          </w:p>
        </w:tc>
      </w:tr>
    </w:tbl>
    <w:p w14:paraId="71077747" w14:textId="77777777" w:rsidR="008E2BF7" w:rsidRPr="00C65A81" w:rsidRDefault="008E2BF7" w:rsidP="007079A7">
      <w:pPr>
        <w:rPr>
          <w:rFonts w:ascii="Century Gothic" w:hAnsi="Century Gothic" w:cs="Arial"/>
          <w:b/>
          <w:u w:val="single"/>
        </w:rPr>
      </w:pPr>
    </w:p>
    <w:p w14:paraId="4677DDB9" w14:textId="77777777" w:rsidR="008E2BF7" w:rsidRPr="00577828" w:rsidRDefault="008E2BF7" w:rsidP="00E97D61">
      <w:pPr>
        <w:pStyle w:val="Nagwek1"/>
        <w:numPr>
          <w:ilvl w:val="0"/>
          <w:numId w:val="16"/>
        </w:numPr>
        <w:ind w:left="426" w:hanging="426"/>
      </w:pPr>
      <w:bookmarkStart w:id="29" w:name="_Toc73967855"/>
      <w:r w:rsidRPr="00577828">
        <w:lastRenderedPageBreak/>
        <w:t>INFORMACJA BIOZ</w:t>
      </w:r>
      <w:bookmarkEnd w:id="29"/>
    </w:p>
    <w:p w14:paraId="7F81D0A7" w14:textId="77777777" w:rsidR="008E2BF7" w:rsidRPr="000D2EAA" w:rsidRDefault="008E2BF7" w:rsidP="00E97D61">
      <w:pPr>
        <w:pStyle w:val="Nagwek2"/>
        <w:numPr>
          <w:ilvl w:val="1"/>
          <w:numId w:val="16"/>
        </w:numPr>
      </w:pPr>
      <w:bookmarkStart w:id="30" w:name="_Toc73967856"/>
      <w:r w:rsidRPr="000D2EAA">
        <w:t>Zakres robót dla całego zamierzenia budowlanego oraz kolejność realizacji poszczególnych robót</w:t>
      </w:r>
      <w:bookmarkEnd w:id="30"/>
    </w:p>
    <w:p w14:paraId="7BF944E4" w14:textId="77777777" w:rsidR="0038447C" w:rsidRPr="0038447C" w:rsidRDefault="0038447C" w:rsidP="0038447C">
      <w:pPr>
        <w:pStyle w:val="Akapitzlist"/>
        <w:autoSpaceDE w:val="0"/>
        <w:autoSpaceDN w:val="0"/>
        <w:adjustRightInd w:val="0"/>
        <w:spacing w:before="24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38447C">
        <w:rPr>
          <w:rFonts w:ascii="Century Gothic" w:hAnsi="Century Gothic" w:cs="Arial"/>
          <w:sz w:val="20"/>
          <w:szCs w:val="20"/>
        </w:rPr>
        <w:t xml:space="preserve">Zakres robót leżący po stronie Wykonawcy </w:t>
      </w:r>
    </w:p>
    <w:p w14:paraId="24D4E255" w14:textId="5A07A968" w:rsidR="0038447C" w:rsidRPr="0038447C" w:rsidRDefault="0038447C" w:rsidP="0038447C">
      <w:pPr>
        <w:pStyle w:val="Akapitzlist"/>
        <w:autoSpaceDE w:val="0"/>
        <w:autoSpaceDN w:val="0"/>
        <w:adjustRightInd w:val="0"/>
        <w:spacing w:before="24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38447C">
        <w:rPr>
          <w:rFonts w:ascii="Century Gothic" w:hAnsi="Century Gothic" w:cs="Arial"/>
          <w:sz w:val="20"/>
          <w:szCs w:val="20"/>
        </w:rPr>
        <w:t xml:space="preserve">Roboty, których dotyczy specyfikacja, obejmują wszystkie czynności umożliwiające i mające na celu wykonanie i poprawne działanie instalacji fotowoltaicznych na wskazanych lokalizacjach </w:t>
      </w:r>
    </w:p>
    <w:p w14:paraId="15FB8F9A" w14:textId="77777777" w:rsidR="0038447C" w:rsidRPr="0038447C" w:rsidRDefault="0038447C" w:rsidP="0038447C">
      <w:pPr>
        <w:pStyle w:val="Akapitzlist"/>
        <w:autoSpaceDE w:val="0"/>
        <w:autoSpaceDN w:val="0"/>
        <w:adjustRightInd w:val="0"/>
        <w:spacing w:before="24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38447C">
        <w:rPr>
          <w:rFonts w:ascii="Century Gothic" w:hAnsi="Century Gothic" w:cs="Arial"/>
          <w:sz w:val="20"/>
          <w:szCs w:val="20"/>
        </w:rPr>
        <w:t xml:space="preserve">Zakres robót obejmuje wykonanie: </w:t>
      </w:r>
    </w:p>
    <w:p w14:paraId="6EC0CDAD" w14:textId="77777777" w:rsidR="0038447C" w:rsidRPr="0038447C" w:rsidRDefault="0038447C" w:rsidP="0038447C">
      <w:pPr>
        <w:pStyle w:val="Akapitzlist"/>
        <w:autoSpaceDE w:val="0"/>
        <w:autoSpaceDN w:val="0"/>
        <w:adjustRightInd w:val="0"/>
        <w:spacing w:before="24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38447C">
        <w:rPr>
          <w:rFonts w:ascii="Century Gothic" w:hAnsi="Century Gothic" w:cs="Arial"/>
          <w:sz w:val="20"/>
          <w:szCs w:val="20"/>
        </w:rPr>
        <w:t xml:space="preserve">-  dostawa i montaż konstrukcji pod moduły PV,  </w:t>
      </w:r>
    </w:p>
    <w:p w14:paraId="759F51AB" w14:textId="77777777" w:rsidR="0038447C" w:rsidRPr="0038447C" w:rsidRDefault="0038447C" w:rsidP="0038447C">
      <w:pPr>
        <w:pStyle w:val="Akapitzlist"/>
        <w:autoSpaceDE w:val="0"/>
        <w:autoSpaceDN w:val="0"/>
        <w:adjustRightInd w:val="0"/>
        <w:spacing w:before="24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38447C">
        <w:rPr>
          <w:rFonts w:ascii="Century Gothic" w:hAnsi="Century Gothic" w:cs="Arial"/>
          <w:sz w:val="20"/>
          <w:szCs w:val="20"/>
        </w:rPr>
        <w:t xml:space="preserve">-  dostawa i montaż fabrycznie nowych, nie starszych niż  z 2020 roku  modułów PV, </w:t>
      </w:r>
    </w:p>
    <w:p w14:paraId="7C0CF5A5" w14:textId="77777777" w:rsidR="0038447C" w:rsidRPr="0038447C" w:rsidRDefault="0038447C" w:rsidP="0038447C">
      <w:pPr>
        <w:pStyle w:val="Akapitzlist"/>
        <w:autoSpaceDE w:val="0"/>
        <w:autoSpaceDN w:val="0"/>
        <w:adjustRightInd w:val="0"/>
        <w:spacing w:before="24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38447C">
        <w:rPr>
          <w:rFonts w:ascii="Century Gothic" w:hAnsi="Century Gothic" w:cs="Arial"/>
          <w:sz w:val="20"/>
          <w:szCs w:val="20"/>
        </w:rPr>
        <w:t xml:space="preserve">-  dostawa i montaż fabrycznie nowych nie starszych niż  z 2020 roku  falowników/ inwerterów DC/AC, </w:t>
      </w:r>
    </w:p>
    <w:p w14:paraId="1838A3C5" w14:textId="77777777" w:rsidR="0038447C" w:rsidRPr="0038447C" w:rsidRDefault="0038447C" w:rsidP="0038447C">
      <w:pPr>
        <w:pStyle w:val="Akapitzlist"/>
        <w:autoSpaceDE w:val="0"/>
        <w:autoSpaceDN w:val="0"/>
        <w:adjustRightInd w:val="0"/>
        <w:spacing w:before="24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38447C">
        <w:rPr>
          <w:rFonts w:ascii="Century Gothic" w:hAnsi="Century Gothic" w:cs="Arial"/>
          <w:sz w:val="20"/>
          <w:szCs w:val="20"/>
        </w:rPr>
        <w:t>-  ułożenie  tras  kablowych, uziemienia  i  kabli  od  paneli  PV  do inwertera oraz przewodów inwertera do rozdzielnicy  elektrycznej,</w:t>
      </w:r>
    </w:p>
    <w:p w14:paraId="4FEF748A" w14:textId="77777777" w:rsidR="0038447C" w:rsidRPr="0038447C" w:rsidRDefault="0038447C" w:rsidP="0038447C">
      <w:pPr>
        <w:pStyle w:val="Akapitzlist"/>
        <w:autoSpaceDE w:val="0"/>
        <w:autoSpaceDN w:val="0"/>
        <w:adjustRightInd w:val="0"/>
        <w:spacing w:before="24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38447C">
        <w:rPr>
          <w:rFonts w:ascii="Century Gothic" w:hAnsi="Century Gothic" w:cs="Arial"/>
          <w:sz w:val="20"/>
          <w:szCs w:val="20"/>
        </w:rPr>
        <w:t xml:space="preserve">-  montaż rozdzielnicy na potrzeby fotowoltaiki (strona DC i AC) wraz z wykonaniem uziemienia instalacji PV (wartość rezystancji uziemienia powinna osiągnąć &lt;10 Ohm), </w:t>
      </w:r>
    </w:p>
    <w:p w14:paraId="30569FE9" w14:textId="77777777" w:rsidR="0038447C" w:rsidRPr="0038447C" w:rsidRDefault="0038447C" w:rsidP="0038447C">
      <w:pPr>
        <w:pStyle w:val="Akapitzlist"/>
        <w:autoSpaceDE w:val="0"/>
        <w:autoSpaceDN w:val="0"/>
        <w:adjustRightInd w:val="0"/>
        <w:spacing w:before="24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38447C">
        <w:rPr>
          <w:rFonts w:ascii="Century Gothic" w:hAnsi="Century Gothic" w:cs="Arial"/>
          <w:sz w:val="20"/>
          <w:szCs w:val="20"/>
        </w:rPr>
        <w:t xml:space="preserve">-  wykonanie prób instalacji oraz sprawdzenie prawidłowego działania aparatury, </w:t>
      </w:r>
    </w:p>
    <w:p w14:paraId="064175F4" w14:textId="77777777" w:rsidR="0038447C" w:rsidRPr="0038447C" w:rsidRDefault="0038447C" w:rsidP="0038447C">
      <w:pPr>
        <w:pStyle w:val="Akapitzlist"/>
        <w:autoSpaceDE w:val="0"/>
        <w:autoSpaceDN w:val="0"/>
        <w:adjustRightInd w:val="0"/>
        <w:spacing w:before="24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38447C">
        <w:rPr>
          <w:rFonts w:ascii="Century Gothic" w:hAnsi="Century Gothic" w:cs="Arial"/>
          <w:sz w:val="20"/>
          <w:szCs w:val="20"/>
        </w:rPr>
        <w:t xml:space="preserve">-  uruchomienie układu i regulacje, </w:t>
      </w:r>
    </w:p>
    <w:p w14:paraId="1856CFFC" w14:textId="77777777" w:rsidR="0038447C" w:rsidRPr="0038447C" w:rsidRDefault="0038447C" w:rsidP="0038447C">
      <w:pPr>
        <w:pStyle w:val="Akapitzlist"/>
        <w:autoSpaceDE w:val="0"/>
        <w:autoSpaceDN w:val="0"/>
        <w:adjustRightInd w:val="0"/>
        <w:spacing w:before="24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38447C">
        <w:rPr>
          <w:rFonts w:ascii="Century Gothic" w:hAnsi="Century Gothic" w:cs="Arial"/>
          <w:sz w:val="20"/>
          <w:szCs w:val="20"/>
        </w:rPr>
        <w:t xml:space="preserve">-  pomiary instalacji elektrycznych wymagane odpowiednimi przepisami, </w:t>
      </w:r>
    </w:p>
    <w:p w14:paraId="5575AED1" w14:textId="5C5D215E" w:rsidR="0038447C" w:rsidRPr="0038447C" w:rsidRDefault="0038447C" w:rsidP="0038447C">
      <w:pPr>
        <w:pStyle w:val="Akapitzlist"/>
        <w:autoSpaceDE w:val="0"/>
        <w:autoSpaceDN w:val="0"/>
        <w:adjustRightInd w:val="0"/>
        <w:spacing w:before="24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38447C">
        <w:rPr>
          <w:rFonts w:ascii="Century Gothic" w:hAnsi="Century Gothic" w:cs="Arial"/>
          <w:sz w:val="20"/>
          <w:szCs w:val="20"/>
        </w:rPr>
        <w:t xml:space="preserve">- konfigurację wszystkich falowników, połączenia  z  siecią internet użytkownika (w przypadku braku stałego połączenia internetowego w miejscu zlokalizowania falownika koszty doprowadzenia zasięgu pokrywa Użytkownik, w przypadku całkowitego braku sieci internetowej u Użytkownika wymogiem jest wyposażenie Użytkownika w moduł pozwalający w przyszłości połączyć się z siecią internet.) oraz  zintegrowanie  z  jednym systemem w celu monitorowania produkcji energii, korzyści ekologicznych i kontroli pracy instalacji fotowoltaicznych z poziomu systemu. System musi  być  dostępny  na  urządzenia stacjonarne i mobilne na platformie iOS oraz Android, urządzenia monitorujące pracę systemu powinny mieć możliwość komunikacji z dedykowanym serwerem na którym zamierzone dane zostaną zapisane, </w:t>
      </w:r>
    </w:p>
    <w:p w14:paraId="1EC07194" w14:textId="6F7EF46F" w:rsidR="0038447C" w:rsidRPr="0038447C" w:rsidRDefault="0038447C" w:rsidP="0038447C">
      <w:pPr>
        <w:pStyle w:val="Akapitzlist"/>
        <w:autoSpaceDE w:val="0"/>
        <w:autoSpaceDN w:val="0"/>
        <w:adjustRightInd w:val="0"/>
        <w:spacing w:before="24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38447C">
        <w:rPr>
          <w:rFonts w:ascii="Century Gothic" w:hAnsi="Century Gothic" w:cs="Arial"/>
          <w:sz w:val="20"/>
          <w:szCs w:val="20"/>
        </w:rPr>
        <w:t xml:space="preserve">-  szkolenie osób zarządzających obiektami i użytkowników z obsługi  i  użytkowania  instalacji fotowoltaicznych wykonanych w ramach niniejszego postępowania, </w:t>
      </w:r>
    </w:p>
    <w:p w14:paraId="57D1F296" w14:textId="2F5D7E15" w:rsidR="0038447C" w:rsidRPr="0038447C" w:rsidRDefault="0038447C" w:rsidP="0038447C">
      <w:pPr>
        <w:pStyle w:val="Akapitzlist"/>
        <w:autoSpaceDE w:val="0"/>
        <w:autoSpaceDN w:val="0"/>
        <w:adjustRightInd w:val="0"/>
        <w:spacing w:before="24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38447C">
        <w:rPr>
          <w:rFonts w:ascii="Century Gothic" w:hAnsi="Century Gothic" w:cs="Arial"/>
          <w:sz w:val="20"/>
          <w:szCs w:val="20"/>
        </w:rPr>
        <w:t>- wykonanie dokumentacji zgłoszenia przyłączenia mikroinstalacji do sieci elektroenergetycznej regionalnego OSD,</w:t>
      </w:r>
    </w:p>
    <w:p w14:paraId="2C544AB2" w14:textId="77777777" w:rsidR="0038447C" w:rsidRPr="0038447C" w:rsidRDefault="0038447C" w:rsidP="0038447C">
      <w:pPr>
        <w:pStyle w:val="Akapitzlist"/>
        <w:autoSpaceDE w:val="0"/>
        <w:autoSpaceDN w:val="0"/>
        <w:adjustRightInd w:val="0"/>
        <w:spacing w:before="24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38447C">
        <w:rPr>
          <w:rFonts w:ascii="Century Gothic" w:hAnsi="Century Gothic" w:cs="Arial"/>
          <w:sz w:val="20"/>
          <w:szCs w:val="20"/>
        </w:rPr>
        <w:t>-  wykonanie  niezbędnych  otworów  i  przepustów  montażowych  w  celu  wprowadzenia urządzeń,</w:t>
      </w:r>
    </w:p>
    <w:p w14:paraId="38C25F36" w14:textId="77777777" w:rsidR="0038447C" w:rsidRPr="0038447C" w:rsidRDefault="0038447C" w:rsidP="0038447C">
      <w:pPr>
        <w:pStyle w:val="Akapitzlist"/>
        <w:autoSpaceDE w:val="0"/>
        <w:autoSpaceDN w:val="0"/>
        <w:adjustRightInd w:val="0"/>
        <w:spacing w:before="24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38447C">
        <w:rPr>
          <w:rFonts w:ascii="Century Gothic" w:hAnsi="Century Gothic" w:cs="Arial"/>
          <w:sz w:val="20"/>
          <w:szCs w:val="20"/>
        </w:rPr>
        <w:t xml:space="preserve">-  uszczelnienie  otworów  i  przepustów  montażowych  po  wprowadzeniu.  </w:t>
      </w:r>
    </w:p>
    <w:p w14:paraId="13CB7E93" w14:textId="77777777" w:rsidR="0038447C" w:rsidRPr="0038447C" w:rsidRDefault="0038447C" w:rsidP="0038447C">
      <w:pPr>
        <w:pStyle w:val="Akapitzlist"/>
        <w:autoSpaceDE w:val="0"/>
        <w:autoSpaceDN w:val="0"/>
        <w:adjustRightInd w:val="0"/>
        <w:spacing w:before="24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38447C">
        <w:rPr>
          <w:rFonts w:ascii="Century Gothic" w:hAnsi="Century Gothic" w:cs="Arial"/>
          <w:sz w:val="20"/>
          <w:szCs w:val="20"/>
        </w:rPr>
        <w:t xml:space="preserve">Zakres robót leżący po stronie Użytkownika </w:t>
      </w:r>
    </w:p>
    <w:p w14:paraId="00C38CB9" w14:textId="7CF3DE23" w:rsidR="0038447C" w:rsidRPr="0038447C" w:rsidRDefault="0038447C" w:rsidP="0038447C">
      <w:pPr>
        <w:pStyle w:val="Akapitzlist"/>
        <w:autoSpaceDE w:val="0"/>
        <w:autoSpaceDN w:val="0"/>
        <w:adjustRightInd w:val="0"/>
        <w:spacing w:before="24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38447C">
        <w:rPr>
          <w:rFonts w:ascii="Century Gothic" w:hAnsi="Century Gothic" w:cs="Arial"/>
          <w:sz w:val="20"/>
          <w:szCs w:val="20"/>
        </w:rPr>
        <w:t xml:space="preserve">-  w razie konieczności poprowadzenia instalacji  w kanale wentylacyjnym uzyskanie opinii kominiarskiej, </w:t>
      </w:r>
    </w:p>
    <w:p w14:paraId="68FA34F9" w14:textId="329DDE06" w:rsidR="0038447C" w:rsidRPr="0038447C" w:rsidRDefault="0038447C" w:rsidP="0038447C">
      <w:pPr>
        <w:pStyle w:val="Akapitzlist"/>
        <w:autoSpaceDE w:val="0"/>
        <w:autoSpaceDN w:val="0"/>
        <w:adjustRightInd w:val="0"/>
        <w:spacing w:before="24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38447C">
        <w:rPr>
          <w:rFonts w:ascii="Century Gothic" w:hAnsi="Century Gothic" w:cs="Arial"/>
          <w:sz w:val="20"/>
          <w:szCs w:val="20"/>
        </w:rPr>
        <w:t>-  modernizacja  rozdzielnicy  elektrycznej pozwalająca na wpięcie instalacji PV (rozdzielnica w dniu montażu powinna mieć zainstalowany co najmniej jeden rezerwowy przygotowany do wpięcia instalacji PV wyłącznik nadprądowy 1 fazowy w przypadku instalacji o mocy do 3 kWp oraz wyłącznik nadprądowy 3 fazowy w przypadku instalacji powyżej 3 kWp (wpięcie instalacji  PV  zgodnie z  projektem,  obowiązującymi  przepisami  i  normami leży po stronie Wykonawcy)</w:t>
      </w:r>
    </w:p>
    <w:p w14:paraId="61CF3542" w14:textId="66D89A50" w:rsidR="0038447C" w:rsidRPr="0038447C" w:rsidRDefault="0038447C" w:rsidP="0038447C">
      <w:pPr>
        <w:pStyle w:val="Akapitzlist"/>
        <w:autoSpaceDE w:val="0"/>
        <w:autoSpaceDN w:val="0"/>
        <w:adjustRightInd w:val="0"/>
        <w:spacing w:before="24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38447C">
        <w:rPr>
          <w:rFonts w:ascii="Century Gothic" w:hAnsi="Century Gothic" w:cs="Arial"/>
          <w:sz w:val="20"/>
          <w:szCs w:val="20"/>
        </w:rPr>
        <w:t>-  jeśli zajdzie konieczność wykonania instalacji odgromowej na budynku jej koszt leży po</w:t>
      </w:r>
      <w:r w:rsidR="00B1582F">
        <w:rPr>
          <w:rFonts w:ascii="Century Gothic" w:hAnsi="Century Gothic" w:cs="Arial"/>
          <w:sz w:val="20"/>
          <w:szCs w:val="20"/>
        </w:rPr>
        <w:t> </w:t>
      </w:r>
      <w:r w:rsidRPr="0038447C">
        <w:rPr>
          <w:rFonts w:ascii="Century Gothic" w:hAnsi="Century Gothic" w:cs="Arial"/>
          <w:sz w:val="20"/>
          <w:szCs w:val="20"/>
        </w:rPr>
        <w:t>stronie Użytkownika,</w:t>
      </w:r>
    </w:p>
    <w:p w14:paraId="653B137E" w14:textId="77777777" w:rsidR="0038447C" w:rsidRPr="0038447C" w:rsidRDefault="0038447C" w:rsidP="0038447C">
      <w:pPr>
        <w:pStyle w:val="Akapitzlist"/>
        <w:autoSpaceDE w:val="0"/>
        <w:autoSpaceDN w:val="0"/>
        <w:adjustRightInd w:val="0"/>
        <w:spacing w:before="24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38447C">
        <w:rPr>
          <w:rFonts w:ascii="Century Gothic" w:hAnsi="Century Gothic" w:cs="Arial"/>
          <w:sz w:val="20"/>
          <w:szCs w:val="20"/>
        </w:rPr>
        <w:lastRenderedPageBreak/>
        <w:t xml:space="preserve">-  przygotowanie podłoża oraz trasy kablowej pod instalację gruntową w przypadkach określonych w SIWZ, </w:t>
      </w:r>
    </w:p>
    <w:p w14:paraId="2667C5E8" w14:textId="77777777" w:rsidR="0038447C" w:rsidRPr="0038447C" w:rsidRDefault="0038447C" w:rsidP="0038447C">
      <w:pPr>
        <w:pStyle w:val="Akapitzlist"/>
        <w:autoSpaceDE w:val="0"/>
        <w:autoSpaceDN w:val="0"/>
        <w:adjustRightInd w:val="0"/>
        <w:spacing w:before="24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38447C">
        <w:rPr>
          <w:rFonts w:ascii="Century Gothic" w:hAnsi="Century Gothic" w:cs="Arial"/>
          <w:sz w:val="20"/>
          <w:szCs w:val="20"/>
        </w:rPr>
        <w:t xml:space="preserve">Ogólne wymagania dotyczące robót  </w:t>
      </w:r>
    </w:p>
    <w:p w14:paraId="000C893B" w14:textId="4E109C2B" w:rsidR="0038447C" w:rsidRDefault="0038447C" w:rsidP="0038447C">
      <w:pPr>
        <w:pStyle w:val="Akapitzlist"/>
        <w:autoSpaceDE w:val="0"/>
        <w:autoSpaceDN w:val="0"/>
        <w:adjustRightInd w:val="0"/>
        <w:spacing w:before="24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38447C">
        <w:rPr>
          <w:rFonts w:ascii="Century Gothic" w:hAnsi="Century Gothic" w:cs="Arial"/>
          <w:sz w:val="20"/>
          <w:szCs w:val="20"/>
        </w:rPr>
        <w:t>Wykonawca robót jest odpowiedzialny za jakość ich wykonania oraz za zgodność z</w:t>
      </w:r>
      <w:r w:rsidR="00B1582F">
        <w:rPr>
          <w:rFonts w:ascii="Century Gothic" w:hAnsi="Century Gothic" w:cs="Arial"/>
          <w:sz w:val="20"/>
          <w:szCs w:val="20"/>
        </w:rPr>
        <w:t> </w:t>
      </w:r>
      <w:r w:rsidRPr="0038447C">
        <w:rPr>
          <w:rFonts w:ascii="Century Gothic" w:hAnsi="Century Gothic" w:cs="Arial"/>
          <w:sz w:val="20"/>
          <w:szCs w:val="20"/>
        </w:rPr>
        <w:t>dokumentacją projektową.  Rodzaje (typy) urządzeń, osprzętu i materiałów pomocniczych zastosowanych do wykonywania instalacji fotowoltaicznych powinny być zgodne z</w:t>
      </w:r>
      <w:r w:rsidR="00B1582F">
        <w:rPr>
          <w:rFonts w:ascii="Century Gothic" w:hAnsi="Century Gothic" w:cs="Arial"/>
          <w:sz w:val="20"/>
          <w:szCs w:val="20"/>
        </w:rPr>
        <w:t> </w:t>
      </w:r>
      <w:r w:rsidRPr="0038447C">
        <w:rPr>
          <w:rFonts w:ascii="Century Gothic" w:hAnsi="Century Gothic" w:cs="Arial"/>
          <w:sz w:val="20"/>
          <w:szCs w:val="20"/>
        </w:rPr>
        <w:t>podanymi w dokumentacji o parametrach nie gorszych niż wymagane.</w:t>
      </w:r>
    </w:p>
    <w:p w14:paraId="322E9DB1" w14:textId="77777777" w:rsidR="008E2BF7" w:rsidRPr="00577828" w:rsidRDefault="008E2BF7" w:rsidP="00577828">
      <w:pPr>
        <w:autoSpaceDE w:val="0"/>
        <w:autoSpaceDN w:val="0"/>
        <w:adjustRightInd w:val="0"/>
        <w:spacing w:before="240" w:line="276" w:lineRule="auto"/>
        <w:ind w:left="426"/>
        <w:rPr>
          <w:rFonts w:ascii="Century Gothic" w:hAnsi="Century Gothic" w:cs="Arial"/>
          <w:sz w:val="20"/>
          <w:szCs w:val="20"/>
        </w:rPr>
      </w:pPr>
      <w:r w:rsidRPr="00577828">
        <w:rPr>
          <w:rFonts w:ascii="Century Gothic" w:hAnsi="Century Gothic" w:cs="Arial"/>
          <w:sz w:val="20"/>
          <w:szCs w:val="20"/>
        </w:rPr>
        <w:t>Roboty montażowe i instalacyjne</w:t>
      </w:r>
      <w:r>
        <w:rPr>
          <w:rFonts w:ascii="Century Gothic" w:hAnsi="Century Gothic" w:cs="Arial"/>
          <w:sz w:val="20"/>
          <w:szCs w:val="20"/>
        </w:rPr>
        <w:t>:</w:t>
      </w:r>
    </w:p>
    <w:p w14:paraId="41644F11" w14:textId="77777777" w:rsidR="008E2BF7" w:rsidRPr="00577828" w:rsidRDefault="008E2BF7" w:rsidP="00577828">
      <w:p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bCs/>
          <w:sz w:val="20"/>
          <w:szCs w:val="20"/>
        </w:rPr>
      </w:pPr>
      <w:r w:rsidRPr="00577828">
        <w:rPr>
          <w:rFonts w:ascii="Century Gothic" w:hAnsi="Century Gothic" w:cs="Arial"/>
          <w:bCs/>
          <w:sz w:val="20"/>
          <w:szCs w:val="20"/>
        </w:rPr>
        <w:t>Kolejność realizacji robót:</w:t>
      </w:r>
    </w:p>
    <w:p w14:paraId="403A08C1" w14:textId="77777777" w:rsidR="008E2BF7" w:rsidRPr="00577828" w:rsidRDefault="008E2BF7" w:rsidP="00E97D61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>
        <w:rPr>
          <w:rFonts w:ascii="Century Gothic" w:hAnsi="Century Gothic" w:cs="Arial"/>
          <w:sz w:val="20"/>
          <w:szCs w:val="20"/>
        </w:rPr>
        <w:t>z</w:t>
      </w:r>
      <w:r w:rsidRPr="00577828">
        <w:rPr>
          <w:rFonts w:ascii="Century Gothic" w:hAnsi="Century Gothic" w:cs="Arial"/>
          <w:sz w:val="20"/>
          <w:szCs w:val="20"/>
        </w:rPr>
        <w:t>apoznanie pracowników z projektem wykonawczym,</w:t>
      </w:r>
    </w:p>
    <w:p w14:paraId="0D6EBC31" w14:textId="77777777" w:rsidR="008E2BF7" w:rsidRPr="00577828" w:rsidRDefault="008E2BF7" w:rsidP="00E97D61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>
        <w:rPr>
          <w:rFonts w:ascii="Century Gothic" w:hAnsi="Century Gothic" w:cs="Arial"/>
          <w:sz w:val="20"/>
          <w:szCs w:val="20"/>
        </w:rPr>
        <w:t>p</w:t>
      </w:r>
      <w:r w:rsidRPr="00577828">
        <w:rPr>
          <w:rFonts w:ascii="Century Gothic" w:hAnsi="Century Gothic" w:cs="Arial"/>
          <w:sz w:val="20"/>
          <w:szCs w:val="20"/>
        </w:rPr>
        <w:t>rzygotowanie placu budowy,</w:t>
      </w:r>
    </w:p>
    <w:p w14:paraId="6C3662BD" w14:textId="77777777" w:rsidR="008E2BF7" w:rsidRPr="00577828" w:rsidRDefault="008E2BF7" w:rsidP="00E97D61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>
        <w:rPr>
          <w:rFonts w:ascii="Century Gothic" w:hAnsi="Century Gothic" w:cs="Arial"/>
          <w:sz w:val="20"/>
          <w:szCs w:val="20"/>
        </w:rPr>
        <w:t>p</w:t>
      </w:r>
      <w:r w:rsidRPr="00577828">
        <w:rPr>
          <w:rFonts w:ascii="Century Gothic" w:hAnsi="Century Gothic" w:cs="Arial"/>
          <w:sz w:val="20"/>
          <w:szCs w:val="20"/>
        </w:rPr>
        <w:t>rzygotowanie konstrukcji nośnej,</w:t>
      </w:r>
    </w:p>
    <w:p w14:paraId="7D76DCAD" w14:textId="77777777" w:rsidR="008E2BF7" w:rsidRPr="00577828" w:rsidRDefault="008E2BF7" w:rsidP="00E97D61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>
        <w:rPr>
          <w:rFonts w:ascii="Century Gothic" w:hAnsi="Century Gothic" w:cs="Arial"/>
          <w:sz w:val="20"/>
          <w:szCs w:val="20"/>
        </w:rPr>
        <w:t>w</w:t>
      </w:r>
      <w:r w:rsidRPr="00577828">
        <w:rPr>
          <w:rFonts w:ascii="Century Gothic" w:hAnsi="Century Gothic" w:cs="Arial"/>
          <w:sz w:val="20"/>
          <w:szCs w:val="20"/>
        </w:rPr>
        <w:t>ytyczenie na dachu lub gruncie konstrukcji systemowych belek aluminiowych, korytek kablowych oraz wykonanie montażu,</w:t>
      </w:r>
    </w:p>
    <w:p w14:paraId="53FCC7F7" w14:textId="77777777" w:rsidR="008E2BF7" w:rsidRPr="00577828" w:rsidRDefault="008E2BF7" w:rsidP="00E97D61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577828">
        <w:rPr>
          <w:rFonts w:ascii="Century Gothic" w:hAnsi="Century Gothic" w:cs="Arial"/>
          <w:sz w:val="20"/>
          <w:szCs w:val="20"/>
        </w:rPr>
        <w:t>montaż paneli fotowoltaicznych na przygotowanej konstrukcji,</w:t>
      </w:r>
    </w:p>
    <w:p w14:paraId="239036F5" w14:textId="77777777" w:rsidR="008E2BF7" w:rsidRPr="00577828" w:rsidRDefault="008E2BF7" w:rsidP="00E97D61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577828">
        <w:rPr>
          <w:rFonts w:ascii="Century Gothic" w:hAnsi="Century Gothic" w:cs="Arial"/>
          <w:sz w:val="20"/>
          <w:szCs w:val="20"/>
        </w:rPr>
        <w:t>montaż urządzeń sterujących pracą modułów,</w:t>
      </w:r>
    </w:p>
    <w:p w14:paraId="6E9921E1" w14:textId="77777777" w:rsidR="008E2BF7" w:rsidRPr="00577828" w:rsidRDefault="008E2BF7" w:rsidP="00E97D61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577828">
        <w:rPr>
          <w:rFonts w:ascii="Century Gothic" w:hAnsi="Century Gothic" w:cs="Arial"/>
          <w:sz w:val="20"/>
          <w:szCs w:val="20"/>
        </w:rPr>
        <w:t>ułożenie okablowania w przygotowanych korytach kablowych,</w:t>
      </w:r>
    </w:p>
    <w:p w14:paraId="03B59C85" w14:textId="77777777" w:rsidR="008E2BF7" w:rsidRPr="00577828" w:rsidRDefault="008E2BF7" w:rsidP="00E97D61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577828">
        <w:rPr>
          <w:rFonts w:ascii="Century Gothic" w:hAnsi="Century Gothic" w:cs="Arial"/>
          <w:sz w:val="20"/>
          <w:szCs w:val="20"/>
        </w:rPr>
        <w:t>montaż inwerterów,</w:t>
      </w:r>
    </w:p>
    <w:p w14:paraId="69423D75" w14:textId="77777777" w:rsidR="008E2BF7" w:rsidRPr="00577828" w:rsidRDefault="008E2BF7" w:rsidP="00E97D61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577828">
        <w:rPr>
          <w:rFonts w:ascii="Century Gothic" w:hAnsi="Century Gothic" w:cs="Arial"/>
          <w:sz w:val="20"/>
          <w:szCs w:val="20"/>
        </w:rPr>
        <w:t>montaż rozdzielni RPV AC oraz RPV DC,</w:t>
      </w:r>
    </w:p>
    <w:p w14:paraId="2D3C929D" w14:textId="77777777" w:rsidR="008E2BF7" w:rsidRPr="00577828" w:rsidRDefault="008E2BF7" w:rsidP="00E97D61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577828">
        <w:rPr>
          <w:rFonts w:ascii="Century Gothic" w:hAnsi="Century Gothic" w:cs="Arial"/>
          <w:sz w:val="20"/>
          <w:szCs w:val="20"/>
        </w:rPr>
        <w:t>połączenie elektryczne rozdzielni RPV DC z inwerterami,</w:t>
      </w:r>
    </w:p>
    <w:p w14:paraId="07D1541A" w14:textId="77777777" w:rsidR="008E2BF7" w:rsidRPr="00577828" w:rsidRDefault="008E2BF7" w:rsidP="00E97D61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577828">
        <w:rPr>
          <w:rFonts w:ascii="Century Gothic" w:hAnsi="Century Gothic" w:cs="Arial"/>
          <w:sz w:val="20"/>
          <w:szCs w:val="20"/>
        </w:rPr>
        <w:t>połączenie elektryczne rozdzielni RPV AC z inwerterami,</w:t>
      </w:r>
    </w:p>
    <w:p w14:paraId="04940C5E" w14:textId="77777777" w:rsidR="008E2BF7" w:rsidRPr="00577828" w:rsidRDefault="008E2BF7" w:rsidP="00E97D61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577828">
        <w:rPr>
          <w:rFonts w:ascii="Century Gothic" w:hAnsi="Century Gothic" w:cs="Arial"/>
          <w:sz w:val="20"/>
          <w:szCs w:val="20"/>
        </w:rPr>
        <w:t>montaż kompletu elementów instalacji uziemiającej i systemu wyrównywania różnicy potencjałów elektrycznych</w:t>
      </w:r>
    </w:p>
    <w:p w14:paraId="3EAB17FD" w14:textId="77777777" w:rsidR="008E2BF7" w:rsidRPr="00577828" w:rsidRDefault="008E2BF7" w:rsidP="00E97D61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577828">
        <w:rPr>
          <w:rFonts w:ascii="Century Gothic" w:hAnsi="Century Gothic" w:cs="Arial"/>
          <w:sz w:val="20"/>
          <w:szCs w:val="20"/>
        </w:rPr>
        <w:t>wykonanie systemu z akwizycji danych</w:t>
      </w:r>
    </w:p>
    <w:p w14:paraId="44C41456" w14:textId="77777777" w:rsidR="008E2BF7" w:rsidRPr="00577828" w:rsidRDefault="008E2BF7" w:rsidP="00E97D61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577828">
        <w:rPr>
          <w:rFonts w:ascii="Century Gothic" w:hAnsi="Century Gothic" w:cs="Arial"/>
          <w:sz w:val="20"/>
          <w:szCs w:val="20"/>
        </w:rPr>
        <w:t>kierowanie robotami montażowymi wykonywanymi przez pracowników.</w:t>
      </w:r>
    </w:p>
    <w:p w14:paraId="314CEF66" w14:textId="77777777" w:rsidR="008E2BF7" w:rsidRPr="00577828" w:rsidRDefault="008E2BF7" w:rsidP="00E97D61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577828">
        <w:rPr>
          <w:rFonts w:ascii="Century Gothic" w:hAnsi="Century Gothic" w:cs="Arial"/>
          <w:sz w:val="20"/>
          <w:szCs w:val="20"/>
        </w:rPr>
        <w:t>wykonanie pomiarów elektrycznych całego systemu</w:t>
      </w:r>
    </w:p>
    <w:p w14:paraId="6F88F2D2" w14:textId="77777777" w:rsidR="008E2BF7" w:rsidRPr="00577828" w:rsidRDefault="008E2BF7" w:rsidP="00E97D61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577828">
        <w:rPr>
          <w:rFonts w:ascii="Century Gothic" w:hAnsi="Century Gothic" w:cs="Arial"/>
          <w:sz w:val="20"/>
          <w:szCs w:val="20"/>
        </w:rPr>
        <w:t>wykonanie pomiarów układów fotowoltaicznych (sprawdzenie funkcjonowania poszczególnych stringów),</w:t>
      </w:r>
    </w:p>
    <w:p w14:paraId="73D8492A" w14:textId="77777777" w:rsidR="008E2BF7" w:rsidRPr="00577828" w:rsidRDefault="008E2BF7" w:rsidP="00E97D61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577828">
        <w:rPr>
          <w:rFonts w:ascii="Century Gothic" w:hAnsi="Century Gothic" w:cs="Arial"/>
          <w:sz w:val="20"/>
          <w:szCs w:val="20"/>
        </w:rPr>
        <w:t>próbny rozruch całości instalacji po podłączeniu jej do sieci dystrybucyjnej 0,4kV</w:t>
      </w:r>
    </w:p>
    <w:p w14:paraId="4B7BB93B" w14:textId="43CC1542" w:rsidR="008E2BF7" w:rsidRPr="00577828" w:rsidRDefault="008E2BF7" w:rsidP="00E97D61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577828">
        <w:rPr>
          <w:rFonts w:ascii="Century Gothic" w:hAnsi="Century Gothic" w:cs="Arial"/>
          <w:sz w:val="20"/>
          <w:szCs w:val="20"/>
        </w:rPr>
        <w:t>szkolenie pracowników Inwestora na temat obsługi i konserwacji systemu fotowoltaicznego i</w:t>
      </w:r>
      <w:r w:rsidR="00B1582F">
        <w:rPr>
          <w:rFonts w:ascii="Century Gothic" w:hAnsi="Century Gothic" w:cs="Arial"/>
          <w:sz w:val="20"/>
          <w:szCs w:val="20"/>
        </w:rPr>
        <w:t> </w:t>
      </w:r>
      <w:r w:rsidRPr="00577828">
        <w:rPr>
          <w:rFonts w:ascii="Century Gothic" w:hAnsi="Century Gothic" w:cs="Arial"/>
          <w:sz w:val="20"/>
          <w:szCs w:val="20"/>
        </w:rPr>
        <w:t>systemu monitorowania oraz możliwych przypadków nieprawidłowej pracy instalacji,</w:t>
      </w:r>
    </w:p>
    <w:p w14:paraId="647DF8B4" w14:textId="77777777" w:rsidR="008E2BF7" w:rsidRPr="00577828" w:rsidRDefault="008E2BF7" w:rsidP="00E97D61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577828">
        <w:rPr>
          <w:rFonts w:ascii="Century Gothic" w:hAnsi="Century Gothic" w:cs="Arial"/>
          <w:sz w:val="20"/>
          <w:szCs w:val="20"/>
        </w:rPr>
        <w:t>inwentaryzacja powykonawcza,</w:t>
      </w:r>
    </w:p>
    <w:p w14:paraId="4FBAFD49" w14:textId="77777777" w:rsidR="008E2BF7" w:rsidRPr="00577828" w:rsidRDefault="008E2BF7" w:rsidP="00E97D61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577828">
        <w:rPr>
          <w:rFonts w:ascii="Century Gothic" w:hAnsi="Century Gothic" w:cs="Arial"/>
          <w:sz w:val="20"/>
          <w:szCs w:val="20"/>
        </w:rPr>
        <w:t>zgłoszenie gotowości instalacji fotowoltaicznej do podłączenia do sieci dystrybucyjnej 0,4 kV.</w:t>
      </w:r>
    </w:p>
    <w:p w14:paraId="5393C8F0" w14:textId="77777777" w:rsidR="008E2BF7" w:rsidRPr="000D2EAA" w:rsidRDefault="008E2BF7" w:rsidP="00E97D61">
      <w:pPr>
        <w:pStyle w:val="Nagwek2"/>
        <w:numPr>
          <w:ilvl w:val="1"/>
          <w:numId w:val="16"/>
        </w:numPr>
        <w:jc w:val="both"/>
      </w:pPr>
      <w:bookmarkStart w:id="31" w:name="_Toc73967857"/>
      <w:r w:rsidRPr="000D2EAA">
        <w:t>Wykaz istniejących obiektów budowlanych podlegających adaptacji i rozbiórce.</w:t>
      </w:r>
      <w:bookmarkEnd w:id="31"/>
    </w:p>
    <w:p w14:paraId="67907CD9" w14:textId="77777777" w:rsidR="008E2BF7" w:rsidRPr="00577828" w:rsidRDefault="008E2BF7" w:rsidP="00E97D61">
      <w:pPr>
        <w:pStyle w:val="Akapitzlist"/>
        <w:numPr>
          <w:ilvl w:val="0"/>
          <w:numId w:val="11"/>
        </w:numPr>
        <w:autoSpaceDE w:val="0"/>
        <w:autoSpaceDN w:val="0"/>
        <w:adjustRightInd w:val="0"/>
        <w:spacing w:line="276" w:lineRule="auto"/>
        <w:ind w:left="709"/>
        <w:jc w:val="both"/>
        <w:rPr>
          <w:rFonts w:ascii="Century Gothic" w:hAnsi="Century Gothic" w:cs="Arial"/>
          <w:sz w:val="20"/>
          <w:szCs w:val="20"/>
        </w:rPr>
      </w:pPr>
      <w:r w:rsidRPr="00577828">
        <w:rPr>
          <w:rFonts w:ascii="Century Gothic" w:hAnsi="Century Gothic" w:cs="Arial"/>
          <w:sz w:val="20"/>
          <w:szCs w:val="20"/>
        </w:rPr>
        <w:t>nie występuje.</w:t>
      </w:r>
    </w:p>
    <w:p w14:paraId="2D126C9F" w14:textId="77777777" w:rsidR="008E2BF7" w:rsidRPr="000D2EAA" w:rsidRDefault="008E2BF7" w:rsidP="00E97D61">
      <w:pPr>
        <w:pStyle w:val="Nagwek2"/>
        <w:numPr>
          <w:ilvl w:val="1"/>
          <w:numId w:val="16"/>
        </w:numPr>
        <w:jc w:val="both"/>
      </w:pPr>
      <w:bookmarkStart w:id="32" w:name="_Toc73967858"/>
      <w:r w:rsidRPr="000D2EAA">
        <w:t>Wykaz elementów zagospodarowania działki lub terenu, które mogą stwarzać zagrożenie bezpieczeństwa i zdrowia ludzi.</w:t>
      </w:r>
      <w:bookmarkEnd w:id="32"/>
    </w:p>
    <w:p w14:paraId="36DDD6CB" w14:textId="77777777" w:rsidR="008E2BF7" w:rsidRPr="009C75EF" w:rsidRDefault="008E2BF7" w:rsidP="00E97D61">
      <w:pPr>
        <w:pStyle w:val="Akapitzlist"/>
        <w:numPr>
          <w:ilvl w:val="0"/>
          <w:numId w:val="11"/>
        </w:numPr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ascii="Century Gothic" w:hAnsi="Century Gothic" w:cs="Arial"/>
          <w:sz w:val="20"/>
          <w:szCs w:val="20"/>
        </w:rPr>
      </w:pPr>
      <w:r w:rsidRPr="009C75EF">
        <w:rPr>
          <w:rFonts w:ascii="Century Gothic" w:hAnsi="Century Gothic" w:cs="Arial"/>
          <w:sz w:val="20"/>
          <w:szCs w:val="20"/>
        </w:rPr>
        <w:t>linie energetyczne napowietrzne,</w:t>
      </w:r>
    </w:p>
    <w:p w14:paraId="77860B13" w14:textId="77777777" w:rsidR="008E2BF7" w:rsidRPr="009C75EF" w:rsidRDefault="008E2BF7" w:rsidP="00E97D61">
      <w:pPr>
        <w:pStyle w:val="Akapitzlist"/>
        <w:numPr>
          <w:ilvl w:val="0"/>
          <w:numId w:val="11"/>
        </w:numPr>
        <w:autoSpaceDE w:val="0"/>
        <w:autoSpaceDN w:val="0"/>
        <w:adjustRightInd w:val="0"/>
        <w:spacing w:line="276" w:lineRule="auto"/>
        <w:ind w:left="851" w:hanging="425"/>
        <w:jc w:val="both"/>
        <w:rPr>
          <w:rFonts w:ascii="Century Gothic" w:hAnsi="Century Gothic" w:cs="Arial"/>
          <w:sz w:val="20"/>
          <w:szCs w:val="20"/>
        </w:rPr>
      </w:pPr>
      <w:r w:rsidRPr="009C75EF">
        <w:rPr>
          <w:rFonts w:ascii="Century Gothic" w:hAnsi="Century Gothic" w:cs="Arial"/>
          <w:sz w:val="20"/>
          <w:szCs w:val="20"/>
        </w:rPr>
        <w:t>linie energetyczne ziemne (podczas prac ziemnych).</w:t>
      </w:r>
    </w:p>
    <w:p w14:paraId="6C63D63B" w14:textId="77777777" w:rsidR="008E2BF7" w:rsidRPr="000D2EAA" w:rsidRDefault="008E2BF7" w:rsidP="00E97D61">
      <w:pPr>
        <w:pStyle w:val="Nagwek2"/>
        <w:numPr>
          <w:ilvl w:val="1"/>
          <w:numId w:val="16"/>
        </w:numPr>
        <w:jc w:val="both"/>
      </w:pPr>
      <w:bookmarkStart w:id="33" w:name="_Toc73967859"/>
      <w:r w:rsidRPr="000D2EAA">
        <w:t xml:space="preserve">Wskazania dotyczące przewidywanych zagrożeń występujących podczas realizacji robót budowlanych, określające skalę i rodzaje zagrożeń oraz miejsce, </w:t>
      </w:r>
      <w:r>
        <w:br/>
      </w:r>
      <w:r w:rsidRPr="000D2EAA">
        <w:t>i czas ich wystąpienia.</w:t>
      </w:r>
      <w:bookmarkEnd w:id="33"/>
    </w:p>
    <w:p w14:paraId="4D1E78DD" w14:textId="77777777" w:rsidR="008E2BF7" w:rsidRPr="009C75EF" w:rsidRDefault="008E2BF7" w:rsidP="00E97D61">
      <w:pPr>
        <w:pStyle w:val="Akapitzlist"/>
        <w:numPr>
          <w:ilvl w:val="0"/>
          <w:numId w:val="12"/>
        </w:numPr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ascii="Century Gothic" w:hAnsi="Century Gothic" w:cs="Arial"/>
          <w:sz w:val="20"/>
          <w:szCs w:val="20"/>
        </w:rPr>
      </w:pPr>
      <w:r w:rsidRPr="009C75EF">
        <w:rPr>
          <w:rFonts w:ascii="Century Gothic" w:hAnsi="Century Gothic" w:cs="Arial"/>
          <w:sz w:val="20"/>
          <w:szCs w:val="20"/>
        </w:rPr>
        <w:t>zagrożenie spowodowane niesprawnością narzędzi,</w:t>
      </w:r>
    </w:p>
    <w:p w14:paraId="250F91A0" w14:textId="77777777" w:rsidR="008E2BF7" w:rsidRPr="009C75EF" w:rsidRDefault="008E2BF7" w:rsidP="00E97D61">
      <w:pPr>
        <w:pStyle w:val="Akapitzlist"/>
        <w:numPr>
          <w:ilvl w:val="0"/>
          <w:numId w:val="12"/>
        </w:numPr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ascii="Century Gothic" w:hAnsi="Century Gothic" w:cs="Arial"/>
          <w:sz w:val="20"/>
          <w:szCs w:val="20"/>
        </w:rPr>
      </w:pPr>
      <w:r w:rsidRPr="009C75EF">
        <w:rPr>
          <w:rFonts w:ascii="Century Gothic" w:hAnsi="Century Gothic" w:cs="Arial"/>
          <w:sz w:val="20"/>
          <w:szCs w:val="20"/>
        </w:rPr>
        <w:t>zagrożenie przy prowadzeniu prac na wysokości, na rusztowaniach, podnośniku</w:t>
      </w:r>
      <w:r>
        <w:rPr>
          <w:rFonts w:ascii="Century Gothic" w:hAnsi="Century Gothic" w:cs="Arial"/>
          <w:sz w:val="20"/>
          <w:szCs w:val="20"/>
        </w:rPr>
        <w:t>,</w:t>
      </w:r>
    </w:p>
    <w:p w14:paraId="61526AB5" w14:textId="77777777" w:rsidR="008E2BF7" w:rsidRPr="009C75EF" w:rsidRDefault="008E2BF7" w:rsidP="00E97D61">
      <w:pPr>
        <w:pStyle w:val="Akapitzlist"/>
        <w:numPr>
          <w:ilvl w:val="0"/>
          <w:numId w:val="12"/>
        </w:numPr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ascii="Century Gothic" w:hAnsi="Century Gothic" w:cs="Arial"/>
          <w:sz w:val="20"/>
          <w:szCs w:val="20"/>
        </w:rPr>
      </w:pPr>
      <w:r w:rsidRPr="009C75EF">
        <w:rPr>
          <w:rFonts w:ascii="Century Gothic" w:hAnsi="Century Gothic" w:cs="Arial"/>
          <w:sz w:val="20"/>
          <w:szCs w:val="20"/>
        </w:rPr>
        <w:t>zagrożenia spowodowane porażeniem prądem</w:t>
      </w:r>
      <w:r>
        <w:rPr>
          <w:rFonts w:ascii="Century Gothic" w:hAnsi="Century Gothic" w:cs="Arial"/>
          <w:sz w:val="20"/>
          <w:szCs w:val="20"/>
        </w:rPr>
        <w:t>,</w:t>
      </w:r>
    </w:p>
    <w:p w14:paraId="31D49BD0" w14:textId="77777777" w:rsidR="008E2BF7" w:rsidRPr="009C75EF" w:rsidRDefault="008E2BF7" w:rsidP="00E97D61">
      <w:pPr>
        <w:pStyle w:val="Akapitzlist"/>
        <w:numPr>
          <w:ilvl w:val="0"/>
          <w:numId w:val="12"/>
        </w:numPr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ascii="Century Gothic" w:hAnsi="Century Gothic" w:cs="Arial"/>
          <w:sz w:val="24"/>
          <w:szCs w:val="24"/>
        </w:rPr>
      </w:pPr>
      <w:r w:rsidRPr="009C75EF">
        <w:rPr>
          <w:rFonts w:ascii="Century Gothic" w:hAnsi="Century Gothic" w:cs="Arial"/>
          <w:sz w:val="20"/>
          <w:szCs w:val="20"/>
        </w:rPr>
        <w:lastRenderedPageBreak/>
        <w:t>zagrożenia spowodowane niekorzystnymi warunkami atmosferycznymi podczas prowadzenia prac montażowych</w:t>
      </w:r>
    </w:p>
    <w:p w14:paraId="446A5048" w14:textId="77777777" w:rsidR="008E2BF7" w:rsidRPr="000D2EAA" w:rsidRDefault="008E2BF7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b/>
          <w:bCs/>
          <w:i/>
          <w:iCs/>
          <w:sz w:val="24"/>
          <w:szCs w:val="24"/>
        </w:rPr>
      </w:pPr>
    </w:p>
    <w:p w14:paraId="3D96AC34" w14:textId="77777777" w:rsidR="008E2BF7" w:rsidRPr="009C75EF" w:rsidRDefault="008E2BF7" w:rsidP="00E97D61">
      <w:pPr>
        <w:pStyle w:val="Akapitzlist"/>
        <w:numPr>
          <w:ilvl w:val="1"/>
          <w:numId w:val="16"/>
        </w:num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b/>
          <w:bCs/>
          <w:i/>
          <w:iCs/>
          <w:sz w:val="24"/>
          <w:szCs w:val="24"/>
        </w:rPr>
      </w:pPr>
      <w:bookmarkStart w:id="34" w:name="_Toc73967860"/>
      <w:r w:rsidRPr="009C75EF">
        <w:rPr>
          <w:rStyle w:val="Nagwek2Znak"/>
        </w:rPr>
        <w:t>Informacje o wydzieleniu i oznakowaniu miejsca prowadzenia robót stosownie do rodzaju zagrożenia</w:t>
      </w:r>
      <w:bookmarkEnd w:id="34"/>
      <w:r w:rsidRPr="009C75EF">
        <w:rPr>
          <w:rFonts w:ascii="Century Gothic" w:hAnsi="Century Gothic" w:cs="Arial"/>
          <w:b/>
          <w:bCs/>
          <w:i/>
          <w:iCs/>
          <w:sz w:val="24"/>
          <w:szCs w:val="24"/>
        </w:rPr>
        <w:t>.</w:t>
      </w:r>
    </w:p>
    <w:p w14:paraId="58591CC2" w14:textId="77777777" w:rsidR="008E2BF7" w:rsidRDefault="008E2BF7" w:rsidP="00E97D61">
      <w:pPr>
        <w:pStyle w:val="Akapitzlist"/>
        <w:numPr>
          <w:ilvl w:val="0"/>
          <w:numId w:val="13"/>
        </w:numPr>
        <w:autoSpaceDE w:val="0"/>
        <w:autoSpaceDN w:val="0"/>
        <w:adjustRightInd w:val="0"/>
        <w:spacing w:after="0" w:line="276" w:lineRule="auto"/>
        <w:ind w:left="851" w:hanging="425"/>
        <w:rPr>
          <w:rFonts w:ascii="Century Gothic" w:hAnsi="Century Gothic" w:cs="Arial"/>
          <w:sz w:val="20"/>
          <w:szCs w:val="20"/>
        </w:rPr>
      </w:pPr>
      <w:r w:rsidRPr="009C75EF">
        <w:rPr>
          <w:rFonts w:ascii="Century Gothic" w:hAnsi="Century Gothic" w:cs="Arial"/>
          <w:sz w:val="20"/>
          <w:szCs w:val="20"/>
        </w:rPr>
        <w:t>na czas budowy teren budowy zabezpieczyć przed dostępem osób postronnych przy pomocy taśm kolorowych i tablic ostrzegawczych.</w:t>
      </w:r>
    </w:p>
    <w:p w14:paraId="6DB11E75" w14:textId="77777777" w:rsidR="008E2BF7" w:rsidRPr="009C75EF" w:rsidRDefault="008E2BF7" w:rsidP="009C75EF">
      <w:pPr>
        <w:pStyle w:val="Akapitzlist"/>
        <w:autoSpaceDE w:val="0"/>
        <w:autoSpaceDN w:val="0"/>
        <w:adjustRightInd w:val="0"/>
        <w:spacing w:line="276" w:lineRule="auto"/>
        <w:ind w:left="851"/>
        <w:rPr>
          <w:rFonts w:ascii="Century Gothic" w:hAnsi="Century Gothic" w:cs="Arial"/>
          <w:sz w:val="20"/>
          <w:szCs w:val="20"/>
        </w:rPr>
      </w:pPr>
    </w:p>
    <w:p w14:paraId="3EEA627E" w14:textId="77777777" w:rsidR="008E2BF7" w:rsidRPr="009C75EF" w:rsidRDefault="008E2BF7" w:rsidP="00E97D61">
      <w:pPr>
        <w:pStyle w:val="Akapitzlist"/>
        <w:numPr>
          <w:ilvl w:val="1"/>
          <w:numId w:val="16"/>
        </w:numPr>
        <w:autoSpaceDE w:val="0"/>
        <w:autoSpaceDN w:val="0"/>
        <w:adjustRightInd w:val="0"/>
        <w:spacing w:after="0" w:line="276" w:lineRule="auto"/>
        <w:ind w:left="993" w:hanging="633"/>
        <w:jc w:val="both"/>
        <w:rPr>
          <w:rStyle w:val="Nagwek2Znak"/>
        </w:rPr>
      </w:pPr>
      <w:bookmarkStart w:id="35" w:name="_Toc73967861"/>
      <w:r w:rsidRPr="009C75EF">
        <w:rPr>
          <w:rStyle w:val="Nagwek2Znak"/>
        </w:rPr>
        <w:t>Wskazanie sposobu prowadzenia instruktażu pracowników przed przystąpieniem do realizacji robót szczególnie niebezpiecznych, w tym:</w:t>
      </w:r>
      <w:bookmarkEnd w:id="35"/>
    </w:p>
    <w:p w14:paraId="40D15C82" w14:textId="77777777" w:rsidR="008E2BF7" w:rsidRPr="009C75EF" w:rsidRDefault="008E2BF7" w:rsidP="00E97D61">
      <w:pPr>
        <w:pStyle w:val="Akapitzlist"/>
        <w:numPr>
          <w:ilvl w:val="0"/>
          <w:numId w:val="13"/>
        </w:numPr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ascii="Century Gothic" w:hAnsi="Century Gothic" w:cs="Arial"/>
          <w:sz w:val="20"/>
          <w:szCs w:val="20"/>
        </w:rPr>
      </w:pPr>
      <w:r w:rsidRPr="009C75EF">
        <w:rPr>
          <w:rFonts w:ascii="Century Gothic" w:hAnsi="Century Gothic" w:cs="Arial"/>
          <w:sz w:val="20"/>
          <w:szCs w:val="20"/>
        </w:rPr>
        <w:t>omówienie z pracownikami zakresu oraz charakteru wykonywanych prac,</w:t>
      </w:r>
    </w:p>
    <w:p w14:paraId="3AD6ADCF" w14:textId="3853D15A" w:rsidR="008E2BF7" w:rsidRPr="009C75EF" w:rsidRDefault="008E2BF7" w:rsidP="00E97D61">
      <w:pPr>
        <w:pStyle w:val="Akapitzlist"/>
        <w:numPr>
          <w:ilvl w:val="0"/>
          <w:numId w:val="13"/>
        </w:numPr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ascii="Century Gothic" w:hAnsi="Century Gothic" w:cs="Arial"/>
          <w:sz w:val="20"/>
          <w:szCs w:val="20"/>
        </w:rPr>
      </w:pPr>
      <w:r w:rsidRPr="009C75EF">
        <w:rPr>
          <w:rFonts w:ascii="Century Gothic" w:hAnsi="Century Gothic" w:cs="Arial"/>
          <w:sz w:val="20"/>
          <w:szCs w:val="20"/>
        </w:rPr>
        <w:t>przeprowadzenie przez kierownika robót lub inną osobę uprawnioną szkolenia BHP dla</w:t>
      </w:r>
      <w:r w:rsidR="00306D24">
        <w:rPr>
          <w:rFonts w:ascii="Century Gothic" w:hAnsi="Century Gothic" w:cs="Arial"/>
          <w:sz w:val="20"/>
          <w:szCs w:val="20"/>
        </w:rPr>
        <w:t> </w:t>
      </w:r>
      <w:r w:rsidRPr="009C75EF">
        <w:rPr>
          <w:rFonts w:ascii="Century Gothic" w:hAnsi="Century Gothic" w:cs="Arial"/>
          <w:sz w:val="20"/>
          <w:szCs w:val="20"/>
        </w:rPr>
        <w:t>pracowników</w:t>
      </w:r>
    </w:p>
    <w:p w14:paraId="58D6BC15" w14:textId="77777777" w:rsidR="008E2BF7" w:rsidRPr="000D2EAA" w:rsidRDefault="008E2BF7" w:rsidP="009C75EF">
      <w:p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b/>
          <w:bCs/>
          <w:sz w:val="24"/>
          <w:szCs w:val="24"/>
        </w:rPr>
      </w:pPr>
    </w:p>
    <w:p w14:paraId="40FA6252" w14:textId="77777777" w:rsidR="008E2BF7" w:rsidRPr="000D2EAA" w:rsidRDefault="008E2BF7" w:rsidP="00E97D61">
      <w:pPr>
        <w:pStyle w:val="Nagwek2"/>
        <w:numPr>
          <w:ilvl w:val="1"/>
          <w:numId w:val="16"/>
        </w:numPr>
        <w:ind w:left="993" w:hanging="633"/>
        <w:jc w:val="both"/>
      </w:pPr>
      <w:bookmarkStart w:id="36" w:name="_Toc73967862"/>
      <w:r w:rsidRPr="000D2EAA">
        <w:t>Określenie sposobu przechowywania i przemieszczania materiałów, wyrobów, substancji oraz preparatów niebezpiecznych na terenie budowy.</w:t>
      </w:r>
      <w:bookmarkEnd w:id="36"/>
    </w:p>
    <w:p w14:paraId="609AC4D2" w14:textId="77777777" w:rsidR="008E2BF7" w:rsidRDefault="008E2BF7" w:rsidP="00E97D61">
      <w:pPr>
        <w:pStyle w:val="Akapitzlist"/>
        <w:numPr>
          <w:ilvl w:val="0"/>
          <w:numId w:val="14"/>
        </w:numPr>
        <w:autoSpaceDE w:val="0"/>
        <w:autoSpaceDN w:val="0"/>
        <w:adjustRightInd w:val="0"/>
        <w:spacing w:line="276" w:lineRule="auto"/>
        <w:ind w:left="851" w:hanging="425"/>
        <w:rPr>
          <w:rFonts w:ascii="Century Gothic" w:hAnsi="Century Gothic" w:cs="Arial"/>
          <w:sz w:val="20"/>
          <w:szCs w:val="20"/>
        </w:rPr>
      </w:pPr>
      <w:r w:rsidRPr="009C75EF">
        <w:rPr>
          <w:rFonts w:ascii="Century Gothic" w:hAnsi="Century Gothic" w:cs="Arial"/>
          <w:sz w:val="20"/>
          <w:szCs w:val="20"/>
        </w:rPr>
        <w:t>nie dotyczy</w:t>
      </w:r>
    </w:p>
    <w:p w14:paraId="2C7D8EBF" w14:textId="77777777" w:rsidR="008E2BF7" w:rsidRPr="009C75EF" w:rsidRDefault="008E2BF7" w:rsidP="00E97D61">
      <w:pPr>
        <w:pStyle w:val="Nagwek2"/>
        <w:numPr>
          <w:ilvl w:val="1"/>
          <w:numId w:val="16"/>
        </w:numPr>
        <w:jc w:val="both"/>
        <w:rPr>
          <w:sz w:val="20"/>
          <w:szCs w:val="20"/>
        </w:rPr>
      </w:pPr>
      <w:bookmarkStart w:id="37" w:name="_Toc73967863"/>
      <w:r w:rsidRPr="009C75EF">
        <w:t>Wskazanie środków technicznych i organizacyjnych, zapobiegających niebezpieczeństwom wynikającym z wykonywania robót budowlanych w strefach szczególnego zagrożenia zdrowia lub w ich sąsiedztwie, w tym zapewniających sprawną komunikację, umożliwiającą szybką ewakuację na wypadek pożaru, awarii i innych zagrożeń.</w:t>
      </w:r>
      <w:bookmarkEnd w:id="37"/>
    </w:p>
    <w:p w14:paraId="67DA02C9" w14:textId="2DB58B0E" w:rsidR="008E2BF7" w:rsidRPr="009C75EF" w:rsidRDefault="008E2BF7" w:rsidP="00E97D61">
      <w:pPr>
        <w:pStyle w:val="Akapitzlist"/>
        <w:numPr>
          <w:ilvl w:val="0"/>
          <w:numId w:val="14"/>
        </w:numPr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ascii="Century Gothic" w:hAnsi="Century Gothic" w:cs="Arial"/>
          <w:sz w:val="20"/>
          <w:szCs w:val="20"/>
        </w:rPr>
      </w:pPr>
      <w:r w:rsidRPr="009C75EF">
        <w:rPr>
          <w:rFonts w:ascii="Century Gothic" w:hAnsi="Century Gothic" w:cs="Arial"/>
          <w:sz w:val="20"/>
          <w:szCs w:val="20"/>
        </w:rPr>
        <w:t>ogrodzenie terenu (oznakowanie za pomocą taśm ostrzegawczych) i wyznaczenie stref niebezpiecznych,</w:t>
      </w:r>
    </w:p>
    <w:p w14:paraId="31A9CB36" w14:textId="77777777" w:rsidR="008E2BF7" w:rsidRPr="009C75EF" w:rsidRDefault="008E2BF7" w:rsidP="00E97D61">
      <w:pPr>
        <w:pStyle w:val="Akapitzlist"/>
        <w:numPr>
          <w:ilvl w:val="0"/>
          <w:numId w:val="14"/>
        </w:numPr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ascii="Century Gothic" w:hAnsi="Century Gothic" w:cs="Arial"/>
          <w:sz w:val="20"/>
          <w:szCs w:val="20"/>
        </w:rPr>
      </w:pPr>
      <w:r w:rsidRPr="009C75EF">
        <w:rPr>
          <w:rFonts w:ascii="Century Gothic" w:hAnsi="Century Gothic" w:cs="Arial"/>
          <w:sz w:val="20"/>
          <w:szCs w:val="20"/>
        </w:rPr>
        <w:t>przejścia i strefy niebezpieczne oświetlić i oznakować znakami ostrzegawczymi lub znakami zakazu,</w:t>
      </w:r>
    </w:p>
    <w:p w14:paraId="59E5A990" w14:textId="77777777" w:rsidR="008E2BF7" w:rsidRPr="009C75EF" w:rsidRDefault="008E2BF7" w:rsidP="00E97D61">
      <w:pPr>
        <w:pStyle w:val="Akapitzlist"/>
        <w:numPr>
          <w:ilvl w:val="0"/>
          <w:numId w:val="14"/>
        </w:numPr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ascii="Century Gothic" w:hAnsi="Century Gothic" w:cs="Arial"/>
          <w:sz w:val="20"/>
          <w:szCs w:val="20"/>
        </w:rPr>
      </w:pPr>
      <w:r w:rsidRPr="009C75EF">
        <w:rPr>
          <w:rFonts w:ascii="Century Gothic" w:hAnsi="Century Gothic" w:cs="Arial"/>
          <w:sz w:val="20"/>
          <w:szCs w:val="20"/>
        </w:rPr>
        <w:t>zapewnienie oświetlenia naturalnego i sztucznego,</w:t>
      </w:r>
    </w:p>
    <w:p w14:paraId="5AA6D613" w14:textId="77777777" w:rsidR="008E2BF7" w:rsidRPr="009C75EF" w:rsidRDefault="008E2BF7" w:rsidP="00E97D61">
      <w:pPr>
        <w:pStyle w:val="Akapitzlist"/>
        <w:numPr>
          <w:ilvl w:val="0"/>
          <w:numId w:val="14"/>
        </w:numPr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ascii="Century Gothic" w:hAnsi="Century Gothic" w:cs="Arial"/>
          <w:sz w:val="20"/>
          <w:szCs w:val="20"/>
        </w:rPr>
      </w:pPr>
      <w:r w:rsidRPr="009C75EF">
        <w:rPr>
          <w:rFonts w:ascii="Century Gothic" w:hAnsi="Century Gothic" w:cs="Arial"/>
          <w:sz w:val="20"/>
          <w:szCs w:val="20"/>
        </w:rPr>
        <w:t>określenie na podstawie projektu wykonawczego położenia instalacji i urządzeń mogących znaleźć się w zasięgu prowadzonych robót,</w:t>
      </w:r>
    </w:p>
    <w:p w14:paraId="4D6F6BCC" w14:textId="77777777" w:rsidR="008E2BF7" w:rsidRPr="009C75EF" w:rsidRDefault="008E2BF7" w:rsidP="00E97D61">
      <w:pPr>
        <w:pStyle w:val="Akapitzlist"/>
        <w:numPr>
          <w:ilvl w:val="0"/>
          <w:numId w:val="14"/>
        </w:numPr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ascii="Century Gothic" w:hAnsi="Century Gothic" w:cs="Arial"/>
          <w:sz w:val="20"/>
          <w:szCs w:val="20"/>
        </w:rPr>
      </w:pPr>
      <w:r w:rsidRPr="009C75EF">
        <w:rPr>
          <w:rFonts w:ascii="Century Gothic" w:hAnsi="Century Gothic" w:cs="Arial"/>
          <w:sz w:val="20"/>
          <w:szCs w:val="20"/>
        </w:rPr>
        <w:t>każdorazowe rozpoczęcie robót na wysokości poprzedzić sprawdzeniem stanu dachu,</w:t>
      </w:r>
    </w:p>
    <w:p w14:paraId="4687433B" w14:textId="77777777" w:rsidR="008E2BF7" w:rsidRPr="009C75EF" w:rsidRDefault="008E2BF7" w:rsidP="00E97D61">
      <w:pPr>
        <w:pStyle w:val="Akapitzlist"/>
        <w:numPr>
          <w:ilvl w:val="0"/>
          <w:numId w:val="14"/>
        </w:numPr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ascii="Century Gothic" w:hAnsi="Century Gothic" w:cs="Arial"/>
          <w:sz w:val="20"/>
          <w:szCs w:val="20"/>
        </w:rPr>
      </w:pPr>
      <w:r w:rsidRPr="009C75EF">
        <w:rPr>
          <w:rFonts w:ascii="Century Gothic" w:hAnsi="Century Gothic" w:cs="Arial"/>
          <w:sz w:val="20"/>
          <w:szCs w:val="20"/>
        </w:rPr>
        <w:t>nie prowadzić prac w niekorzystnych warunkach atmosferycznych</w:t>
      </w:r>
    </w:p>
    <w:p w14:paraId="4E2B0B45" w14:textId="77777777" w:rsidR="008E2BF7" w:rsidRPr="009C75EF" w:rsidRDefault="008E2BF7" w:rsidP="00E97D61">
      <w:pPr>
        <w:pStyle w:val="Akapitzlist"/>
        <w:numPr>
          <w:ilvl w:val="0"/>
          <w:numId w:val="14"/>
        </w:numPr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ascii="Century Gothic" w:hAnsi="Century Gothic" w:cs="Arial"/>
          <w:sz w:val="20"/>
          <w:szCs w:val="20"/>
        </w:rPr>
      </w:pPr>
      <w:r w:rsidRPr="009C75EF">
        <w:rPr>
          <w:rFonts w:ascii="Century Gothic" w:hAnsi="Century Gothic" w:cs="Arial"/>
          <w:sz w:val="20"/>
          <w:szCs w:val="20"/>
        </w:rPr>
        <w:t>zapewnić odzież roboczą, obuwie robocze, sprzęt ochrony osobistej,</w:t>
      </w:r>
    </w:p>
    <w:p w14:paraId="645C31ED" w14:textId="77777777" w:rsidR="008E2BF7" w:rsidRPr="009C75EF" w:rsidRDefault="008E2BF7" w:rsidP="00E97D61">
      <w:pPr>
        <w:pStyle w:val="Akapitzlist"/>
        <w:numPr>
          <w:ilvl w:val="0"/>
          <w:numId w:val="14"/>
        </w:numPr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ascii="Century Gothic" w:hAnsi="Century Gothic" w:cs="Arial"/>
          <w:sz w:val="20"/>
          <w:szCs w:val="20"/>
        </w:rPr>
      </w:pPr>
      <w:r w:rsidRPr="009C75EF">
        <w:rPr>
          <w:rFonts w:ascii="Century Gothic" w:hAnsi="Century Gothic" w:cs="Arial"/>
          <w:sz w:val="20"/>
          <w:szCs w:val="20"/>
        </w:rPr>
        <w:t>zapewnić przerwy w pracy (wysiłek fizyczny),</w:t>
      </w:r>
    </w:p>
    <w:p w14:paraId="3FF44576" w14:textId="77777777" w:rsidR="008E2BF7" w:rsidRPr="009C75EF" w:rsidRDefault="008E2BF7" w:rsidP="00E97D61">
      <w:pPr>
        <w:pStyle w:val="Akapitzlist"/>
        <w:numPr>
          <w:ilvl w:val="0"/>
          <w:numId w:val="14"/>
        </w:numPr>
        <w:autoSpaceDE w:val="0"/>
        <w:autoSpaceDN w:val="0"/>
        <w:adjustRightInd w:val="0"/>
        <w:spacing w:line="276" w:lineRule="auto"/>
        <w:ind w:left="851" w:hanging="425"/>
        <w:jc w:val="both"/>
        <w:rPr>
          <w:rFonts w:ascii="Century Gothic" w:hAnsi="Century Gothic" w:cs="Arial"/>
          <w:sz w:val="20"/>
          <w:szCs w:val="20"/>
        </w:rPr>
      </w:pPr>
      <w:r w:rsidRPr="009C75EF">
        <w:rPr>
          <w:rFonts w:ascii="Century Gothic" w:hAnsi="Century Gothic" w:cs="Arial"/>
          <w:sz w:val="20"/>
          <w:szCs w:val="20"/>
        </w:rPr>
        <w:t>zapewnić sprawny sprzęt techniczny, w tym elektronarzędzi.</w:t>
      </w:r>
    </w:p>
    <w:p w14:paraId="19199D15" w14:textId="77777777" w:rsidR="008E2BF7" w:rsidRPr="000D2EAA" w:rsidRDefault="008E2BF7" w:rsidP="00E97D61">
      <w:pPr>
        <w:pStyle w:val="Nagwek2"/>
        <w:numPr>
          <w:ilvl w:val="1"/>
          <w:numId w:val="16"/>
        </w:numPr>
        <w:jc w:val="both"/>
      </w:pPr>
      <w:bookmarkStart w:id="38" w:name="_Toc73967864"/>
      <w:r w:rsidRPr="000D2EAA">
        <w:t>Określenie miejsca przechowywania dokumentacji budowy oraz dokumentów niezbędnych do prawidłowej eksploatacji maszyn i innych urządzeń technicznych.</w:t>
      </w:r>
      <w:bookmarkEnd w:id="38"/>
    </w:p>
    <w:p w14:paraId="06ABE09C" w14:textId="77777777" w:rsidR="008E2BF7" w:rsidRPr="00577828" w:rsidRDefault="008E2BF7" w:rsidP="003F0E1D">
      <w:pPr>
        <w:autoSpaceDE w:val="0"/>
        <w:autoSpaceDN w:val="0"/>
        <w:adjustRightInd w:val="0"/>
        <w:spacing w:line="276" w:lineRule="auto"/>
        <w:ind w:left="426"/>
        <w:jc w:val="both"/>
        <w:rPr>
          <w:rFonts w:ascii="Century Gothic" w:hAnsi="Century Gothic" w:cs="Arial"/>
          <w:sz w:val="20"/>
          <w:szCs w:val="20"/>
        </w:rPr>
      </w:pPr>
      <w:r w:rsidRPr="00577828">
        <w:rPr>
          <w:rFonts w:ascii="Century Gothic" w:hAnsi="Century Gothic" w:cs="Arial"/>
        </w:rPr>
        <w:t xml:space="preserve">- </w:t>
      </w:r>
      <w:r w:rsidRPr="00577828">
        <w:rPr>
          <w:rFonts w:ascii="Century Gothic" w:hAnsi="Century Gothic" w:cs="Arial"/>
          <w:sz w:val="20"/>
          <w:szCs w:val="20"/>
        </w:rPr>
        <w:t>Dokumentacja budowy oraz dokumenty dotyczące prawidłowej eksploatacji maszyn znajdować się będą u kierownika budowy.</w:t>
      </w:r>
    </w:p>
    <w:p w14:paraId="0AD47A12" w14:textId="77777777" w:rsidR="008E2BF7" w:rsidRPr="00A66D7C" w:rsidRDefault="008E2BF7" w:rsidP="00E97D61">
      <w:pPr>
        <w:pStyle w:val="Nagwek2"/>
        <w:numPr>
          <w:ilvl w:val="1"/>
          <w:numId w:val="16"/>
        </w:numPr>
        <w:jc w:val="both"/>
      </w:pPr>
      <w:bookmarkStart w:id="39" w:name="_Toc73967865"/>
      <w:r w:rsidRPr="000D2EAA">
        <w:t xml:space="preserve">Zakres robót budowlanych o których mowa w art.21a ust.2 ustawy z dnia 7 lipca 1994r. - Prawo budowlane </w:t>
      </w:r>
      <w:r w:rsidRPr="00A66D7C">
        <w:t>obejmuje:</w:t>
      </w:r>
      <w:bookmarkEnd w:id="39"/>
    </w:p>
    <w:p w14:paraId="145BBD43" w14:textId="77777777" w:rsidR="008E2BF7" w:rsidRPr="00577828" w:rsidRDefault="008E2BF7" w:rsidP="003F0E1D">
      <w:p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sz w:val="20"/>
          <w:szCs w:val="20"/>
        </w:rPr>
      </w:pPr>
      <w:r w:rsidRPr="00577828">
        <w:rPr>
          <w:rFonts w:ascii="Century Gothic" w:hAnsi="Century Gothic" w:cs="Arial"/>
          <w:sz w:val="20"/>
          <w:szCs w:val="20"/>
        </w:rPr>
        <w:t xml:space="preserve">- </w:t>
      </w:r>
      <w:r>
        <w:rPr>
          <w:rFonts w:ascii="Century Gothic" w:hAnsi="Century Gothic" w:cs="Arial"/>
          <w:sz w:val="20"/>
          <w:szCs w:val="20"/>
        </w:rPr>
        <w:t>P</w:t>
      </w:r>
      <w:r w:rsidRPr="00577828">
        <w:rPr>
          <w:rFonts w:ascii="Century Gothic" w:hAnsi="Century Gothic" w:cs="Arial"/>
          <w:sz w:val="20"/>
          <w:szCs w:val="20"/>
        </w:rPr>
        <w:t xml:space="preserve">odczas realizacji budowy instalacji ogniw fotowoltaicznych oraz modernizacji instalacji odgromowych nadzór nad montażem będzie sprawowała osoba posiadająca odpowiednie uprawnienia budowlane - za odpowiednie uprawnienia do kierowania robotami uważa się osoby posiadające uprawnienia budowlane w specjalności instalacyjnej w zakresie sieci, instalacji </w:t>
      </w:r>
      <w:r>
        <w:rPr>
          <w:rFonts w:ascii="Century Gothic" w:hAnsi="Century Gothic" w:cs="Arial"/>
          <w:sz w:val="20"/>
          <w:szCs w:val="20"/>
        </w:rPr>
        <w:br/>
      </w:r>
      <w:r w:rsidRPr="00577828">
        <w:rPr>
          <w:rFonts w:ascii="Century Gothic" w:hAnsi="Century Gothic" w:cs="Arial"/>
          <w:sz w:val="20"/>
          <w:szCs w:val="20"/>
        </w:rPr>
        <w:lastRenderedPageBreak/>
        <w:t>i urządzeń elektrycznych i elektroenergetycznych do kierowania robotami budowlanymi bez ograniczeń. Zleceniodawca w osobie INSPEKTORA NADZORU dokonuje kontroli w trakcie montażu.</w:t>
      </w:r>
    </w:p>
    <w:p w14:paraId="1E787A13" w14:textId="2CD5EEE2" w:rsidR="008E2BF7" w:rsidRPr="00F80D84" w:rsidRDefault="008E2BF7" w:rsidP="00EE03E9">
      <w:pPr>
        <w:pStyle w:val="Nagwek1"/>
        <w:spacing w:after="240"/>
        <w:rPr>
          <w:rFonts w:cs="Arial"/>
          <w:bCs/>
          <w:sz w:val="24"/>
          <w:szCs w:val="24"/>
        </w:rPr>
      </w:pPr>
      <w:bookmarkStart w:id="40" w:name="_Toc73967866"/>
      <w:r w:rsidRPr="00F80D84">
        <w:rPr>
          <w:rFonts w:cs="Arial"/>
          <w:bCs/>
        </w:rPr>
        <w:t>Badania i kontrole jakości modułów PV</w:t>
      </w:r>
      <w:bookmarkEnd w:id="40"/>
    </w:p>
    <w:p w14:paraId="0EEFF05D" w14:textId="77777777" w:rsidR="008E2BF7" w:rsidRPr="00F80D84" w:rsidRDefault="008E2BF7" w:rsidP="00F80D84">
      <w:pPr>
        <w:spacing w:after="0"/>
        <w:jc w:val="both"/>
        <w:rPr>
          <w:rFonts w:ascii="Century Gothic" w:hAnsi="Century Gothic"/>
          <w:sz w:val="20"/>
          <w:szCs w:val="20"/>
        </w:rPr>
      </w:pPr>
      <w:r w:rsidRPr="00F80D84">
        <w:rPr>
          <w:rFonts w:ascii="Century Gothic" w:hAnsi="Century Gothic"/>
          <w:sz w:val="20"/>
          <w:szCs w:val="20"/>
        </w:rPr>
        <w:t xml:space="preserve">Zamawiający przed rozpoczęciem robót montażowych zastrzega sobie prawo do zlecenia wykonania badań: </w:t>
      </w:r>
    </w:p>
    <w:p w14:paraId="25E4E1E0" w14:textId="77777777" w:rsidR="008E2BF7" w:rsidRPr="00F80D84" w:rsidRDefault="008E2BF7" w:rsidP="00E97D61">
      <w:pPr>
        <w:pStyle w:val="Akapitzlist"/>
        <w:numPr>
          <w:ilvl w:val="1"/>
          <w:numId w:val="17"/>
        </w:numPr>
        <w:spacing w:after="0"/>
        <w:ind w:left="426" w:hanging="426"/>
        <w:jc w:val="both"/>
        <w:rPr>
          <w:rFonts w:ascii="Century Gothic" w:hAnsi="Century Gothic"/>
          <w:sz w:val="20"/>
          <w:szCs w:val="20"/>
        </w:rPr>
      </w:pPr>
      <w:r w:rsidRPr="00F80D84">
        <w:rPr>
          <w:rFonts w:ascii="Century Gothic" w:hAnsi="Century Gothic"/>
          <w:sz w:val="20"/>
          <w:szCs w:val="20"/>
        </w:rPr>
        <w:t xml:space="preserve">badania elektroluminescencyjnego instalacji (badanie terenowe) </w:t>
      </w:r>
    </w:p>
    <w:p w14:paraId="58BA09CB" w14:textId="02934EB4" w:rsidR="008E2BF7" w:rsidRPr="00F80D84" w:rsidRDefault="008E2BF7" w:rsidP="00E97D61">
      <w:pPr>
        <w:pStyle w:val="Akapitzlist"/>
        <w:numPr>
          <w:ilvl w:val="1"/>
          <w:numId w:val="17"/>
        </w:numPr>
        <w:ind w:left="426" w:hanging="426"/>
        <w:jc w:val="both"/>
        <w:rPr>
          <w:rFonts w:ascii="Century Gothic" w:hAnsi="Century Gothic"/>
          <w:sz w:val="20"/>
          <w:szCs w:val="20"/>
        </w:rPr>
      </w:pPr>
      <w:r w:rsidRPr="00F80D84">
        <w:rPr>
          <w:rFonts w:ascii="Century Gothic" w:hAnsi="Century Gothic"/>
          <w:sz w:val="20"/>
          <w:szCs w:val="20"/>
        </w:rPr>
        <w:t xml:space="preserve">badanie w warunkach  STC  (badanie laboratoryjne) wg poniższej metodologii: </w:t>
      </w:r>
    </w:p>
    <w:p w14:paraId="74168C28" w14:textId="77777777" w:rsidR="008E2BF7" w:rsidRPr="00F80D84" w:rsidRDefault="008E2BF7" w:rsidP="00F80D84">
      <w:pPr>
        <w:spacing w:before="240" w:line="276" w:lineRule="auto"/>
        <w:jc w:val="both"/>
        <w:rPr>
          <w:rFonts w:ascii="Century Gothic" w:hAnsi="Century Gothic"/>
          <w:b/>
          <w:bCs/>
          <w:sz w:val="20"/>
          <w:szCs w:val="20"/>
        </w:rPr>
      </w:pPr>
      <w:r w:rsidRPr="00F80D84">
        <w:rPr>
          <w:rFonts w:ascii="Century Gothic" w:hAnsi="Century Gothic"/>
          <w:b/>
          <w:bCs/>
          <w:sz w:val="20"/>
          <w:szCs w:val="20"/>
        </w:rPr>
        <w:t xml:space="preserve">Badanie elektroluminescencyjne instalacji: </w:t>
      </w:r>
    </w:p>
    <w:p w14:paraId="200BCB73" w14:textId="68F17BD1" w:rsidR="008E2BF7" w:rsidRPr="00F80D84" w:rsidRDefault="008E2BF7" w:rsidP="00F80D84">
      <w:pPr>
        <w:spacing w:line="276" w:lineRule="auto"/>
        <w:jc w:val="both"/>
        <w:rPr>
          <w:rFonts w:ascii="Century Gothic" w:hAnsi="Century Gothic"/>
          <w:sz w:val="20"/>
          <w:szCs w:val="20"/>
        </w:rPr>
      </w:pPr>
      <w:r w:rsidRPr="00F80D84">
        <w:rPr>
          <w:rFonts w:ascii="Century Gothic" w:hAnsi="Century Gothic"/>
          <w:sz w:val="20"/>
          <w:szCs w:val="20"/>
        </w:rPr>
        <w:t xml:space="preserve">Zamawiający zleci wykonanie badania elektroluminescencyjnego min. 5 szt. dostarczonych modułów przez Wykonawcę na potrzeby realizacji inwestycji w  celu wykluczenia występowania mikropęknięć, wad fabrycznych ogniw fotowoltaicznych oraz weryfikacji parametrów elektrycznych modułów fotowoltaicznych zgodnie z kartą katalogową producenta oraz dostarczonych flash testów modułów przeznaczonych na inwestycję. W przypadku, gdy wynik badania wykaże występowanie wad, Zamawiający może, zażądać wykonania badania na koszt Wykonawcy całej partii modułów oraz wymiany wadliwych sztuk.  </w:t>
      </w:r>
    </w:p>
    <w:p w14:paraId="7F88CA6C" w14:textId="77777777" w:rsidR="008E2BF7" w:rsidRPr="00F80D84" w:rsidRDefault="008E2BF7" w:rsidP="00F80D84">
      <w:pPr>
        <w:spacing w:before="240" w:line="276" w:lineRule="auto"/>
        <w:jc w:val="both"/>
        <w:rPr>
          <w:rFonts w:ascii="Century Gothic" w:hAnsi="Century Gothic"/>
          <w:b/>
          <w:bCs/>
          <w:sz w:val="20"/>
          <w:szCs w:val="20"/>
        </w:rPr>
      </w:pPr>
      <w:r w:rsidRPr="00F80D84">
        <w:rPr>
          <w:rFonts w:ascii="Century Gothic" w:hAnsi="Century Gothic"/>
          <w:b/>
          <w:bCs/>
          <w:sz w:val="20"/>
          <w:szCs w:val="20"/>
        </w:rPr>
        <w:t xml:space="preserve">Badanie w warunkach STC </w:t>
      </w:r>
    </w:p>
    <w:p w14:paraId="3DCA94A9" w14:textId="2858BA41" w:rsidR="008E2BF7" w:rsidRPr="00F80D84" w:rsidRDefault="008E2BF7" w:rsidP="00F80D84">
      <w:pPr>
        <w:spacing w:after="0" w:line="276" w:lineRule="auto"/>
        <w:jc w:val="both"/>
        <w:rPr>
          <w:rFonts w:ascii="Century Gothic" w:hAnsi="Century Gothic"/>
          <w:sz w:val="20"/>
          <w:szCs w:val="20"/>
        </w:rPr>
      </w:pPr>
      <w:r w:rsidRPr="00F80D84">
        <w:rPr>
          <w:rFonts w:ascii="Century Gothic" w:hAnsi="Century Gothic"/>
          <w:sz w:val="20"/>
          <w:szCs w:val="20"/>
        </w:rPr>
        <w:t xml:space="preserve">Zamawiający zastrzega sobie możliwość wysłania na badanie jakościowe do niezależnego laboratorium badawczego partii nie więcej niż 5 szt. dostarczonych przez Wykonawcę na potrzeby realizacji inwestycji modułów PV. W laboratorium tym Zamawiający zleci wykonanie testów będących  częścią  procedury  testowej  wg  normy  odpowiednio  IEC  61215 / IEC 61646. Zamawiający zleci następujące badania: </w:t>
      </w:r>
    </w:p>
    <w:p w14:paraId="1FB5E1F3" w14:textId="77777777" w:rsidR="008E2BF7" w:rsidRPr="00F80D84" w:rsidRDefault="008E2BF7" w:rsidP="00E97D61">
      <w:pPr>
        <w:pStyle w:val="Akapitzlist"/>
        <w:numPr>
          <w:ilvl w:val="1"/>
          <w:numId w:val="7"/>
        </w:numPr>
        <w:spacing w:line="276" w:lineRule="auto"/>
        <w:ind w:left="426" w:hanging="426"/>
        <w:jc w:val="both"/>
        <w:rPr>
          <w:rFonts w:ascii="Century Gothic" w:hAnsi="Century Gothic"/>
          <w:sz w:val="20"/>
          <w:szCs w:val="20"/>
        </w:rPr>
      </w:pPr>
      <w:r w:rsidRPr="00F80D84">
        <w:rPr>
          <w:rFonts w:ascii="Century Gothic" w:hAnsi="Century Gothic"/>
          <w:sz w:val="20"/>
          <w:szCs w:val="20"/>
        </w:rPr>
        <w:t xml:space="preserve">badanie mocy modułów w warunkach  STC przed  i po  badaniu  lit. c) (norma 61215 / IEC 61646 pkt. 10.2) </w:t>
      </w:r>
    </w:p>
    <w:p w14:paraId="1FA9F6DA" w14:textId="77777777" w:rsidR="008E2BF7" w:rsidRPr="00F80D84" w:rsidRDefault="008E2BF7" w:rsidP="00F80D84">
      <w:pPr>
        <w:spacing w:after="0" w:line="276" w:lineRule="auto"/>
        <w:jc w:val="both"/>
        <w:rPr>
          <w:rFonts w:ascii="Century Gothic" w:hAnsi="Century Gothic"/>
          <w:sz w:val="20"/>
          <w:szCs w:val="20"/>
        </w:rPr>
      </w:pPr>
      <w:r w:rsidRPr="00F80D84">
        <w:rPr>
          <w:rFonts w:ascii="Century Gothic" w:hAnsi="Century Gothic"/>
          <w:sz w:val="20"/>
          <w:szCs w:val="20"/>
        </w:rPr>
        <w:t xml:space="preserve">Partia modułów zostanie zaaprobowana jeśli przejdzie testy z lit. a)  tj. spełni następujące kryteria:  </w:t>
      </w:r>
    </w:p>
    <w:p w14:paraId="566FDF49" w14:textId="77777777" w:rsidR="008E2BF7" w:rsidRPr="00F80D84" w:rsidRDefault="008E2BF7" w:rsidP="00E97D61">
      <w:pPr>
        <w:pStyle w:val="Akapitzlist"/>
        <w:numPr>
          <w:ilvl w:val="1"/>
          <w:numId w:val="18"/>
        </w:numPr>
        <w:spacing w:line="276" w:lineRule="auto"/>
        <w:ind w:left="426" w:hanging="426"/>
        <w:jc w:val="both"/>
        <w:rPr>
          <w:rFonts w:ascii="Century Gothic" w:hAnsi="Century Gothic"/>
          <w:sz w:val="20"/>
          <w:szCs w:val="20"/>
        </w:rPr>
      </w:pPr>
      <w:r w:rsidRPr="00F80D84">
        <w:rPr>
          <w:rFonts w:ascii="Century Gothic" w:hAnsi="Century Gothic"/>
          <w:sz w:val="20"/>
          <w:szCs w:val="20"/>
        </w:rPr>
        <w:t xml:space="preserve">spadek mocy maksymalnej po każdym teście nie przekroczy opisanego limitu  oraz po każdej sekwencji o nie więcej niż 8%;  </w:t>
      </w:r>
    </w:p>
    <w:p w14:paraId="1CD5E869" w14:textId="77777777" w:rsidR="008E2BF7" w:rsidRPr="00F80D84" w:rsidRDefault="008E2BF7" w:rsidP="00E97D61">
      <w:pPr>
        <w:pStyle w:val="Akapitzlist"/>
        <w:numPr>
          <w:ilvl w:val="1"/>
          <w:numId w:val="18"/>
        </w:numPr>
        <w:spacing w:line="276" w:lineRule="auto"/>
        <w:ind w:left="426" w:hanging="426"/>
        <w:jc w:val="both"/>
        <w:rPr>
          <w:rFonts w:ascii="Century Gothic" w:hAnsi="Century Gothic"/>
          <w:sz w:val="20"/>
          <w:szCs w:val="20"/>
        </w:rPr>
      </w:pPr>
      <w:r w:rsidRPr="00F80D84">
        <w:rPr>
          <w:rFonts w:ascii="Century Gothic" w:hAnsi="Century Gothic"/>
          <w:sz w:val="20"/>
          <w:szCs w:val="20"/>
        </w:rPr>
        <w:t xml:space="preserve">podczas  żadnego  testu  nie  wystąpi  przerwanie  i/lub  otwarcie  obwodu  elektrycznego;  </w:t>
      </w:r>
    </w:p>
    <w:p w14:paraId="5541C568" w14:textId="77777777" w:rsidR="008E2BF7" w:rsidRPr="00F80D84" w:rsidRDefault="008E2BF7" w:rsidP="00E97D61">
      <w:pPr>
        <w:pStyle w:val="Akapitzlist"/>
        <w:numPr>
          <w:ilvl w:val="1"/>
          <w:numId w:val="18"/>
        </w:numPr>
        <w:spacing w:line="276" w:lineRule="auto"/>
        <w:ind w:left="426" w:hanging="426"/>
        <w:jc w:val="both"/>
        <w:rPr>
          <w:rFonts w:ascii="Century Gothic" w:hAnsi="Century Gothic"/>
          <w:sz w:val="20"/>
          <w:szCs w:val="20"/>
        </w:rPr>
      </w:pPr>
      <w:r w:rsidRPr="00F80D84">
        <w:rPr>
          <w:rFonts w:ascii="Century Gothic" w:hAnsi="Century Gothic"/>
          <w:sz w:val="20"/>
          <w:szCs w:val="20"/>
        </w:rPr>
        <w:t xml:space="preserve">brak śladów widocznych defektów; </w:t>
      </w:r>
    </w:p>
    <w:p w14:paraId="573F08A3" w14:textId="77777777" w:rsidR="008E2BF7" w:rsidRPr="00F80D84" w:rsidRDefault="008E2BF7" w:rsidP="00E97D61">
      <w:pPr>
        <w:pStyle w:val="Akapitzlist"/>
        <w:numPr>
          <w:ilvl w:val="1"/>
          <w:numId w:val="18"/>
        </w:numPr>
        <w:spacing w:line="276" w:lineRule="auto"/>
        <w:ind w:left="426" w:hanging="426"/>
        <w:jc w:val="both"/>
        <w:rPr>
          <w:rFonts w:ascii="Century Gothic" w:hAnsi="Century Gothic"/>
          <w:sz w:val="20"/>
          <w:szCs w:val="20"/>
        </w:rPr>
      </w:pPr>
      <w:r w:rsidRPr="00F80D84">
        <w:rPr>
          <w:rFonts w:ascii="Century Gothic" w:hAnsi="Century Gothic"/>
          <w:sz w:val="20"/>
          <w:szCs w:val="20"/>
        </w:rPr>
        <w:t xml:space="preserve">wymagania co do izolacji spełnione po każdym teście;  </w:t>
      </w:r>
    </w:p>
    <w:p w14:paraId="283B3799" w14:textId="77777777" w:rsidR="008E2BF7" w:rsidRDefault="008E2BF7" w:rsidP="00F80D84">
      <w:pPr>
        <w:spacing w:line="276" w:lineRule="auto"/>
        <w:jc w:val="both"/>
        <w:rPr>
          <w:rFonts w:ascii="Century Gothic" w:hAnsi="Century Gothic"/>
          <w:sz w:val="20"/>
          <w:szCs w:val="20"/>
        </w:rPr>
      </w:pPr>
    </w:p>
    <w:p w14:paraId="02D0AF05" w14:textId="77777777" w:rsidR="008E2BF7" w:rsidRDefault="008E2BF7" w:rsidP="00F80D84">
      <w:pPr>
        <w:spacing w:line="276" w:lineRule="auto"/>
        <w:jc w:val="both"/>
        <w:rPr>
          <w:rFonts w:ascii="Century Gothic" w:hAnsi="Century Gothic"/>
          <w:sz w:val="20"/>
          <w:szCs w:val="20"/>
        </w:rPr>
      </w:pPr>
      <w:r w:rsidRPr="00F80D84">
        <w:rPr>
          <w:rFonts w:ascii="Century Gothic" w:hAnsi="Century Gothic"/>
          <w:sz w:val="20"/>
          <w:szCs w:val="20"/>
        </w:rPr>
        <w:t>W przypadku, gdy wynik badań zakończy się oceną negatywną któregokolwiek z  badanych  modułów,  Zamawiający  może  zażądać  wykonania  badania  na  koszt Wykonawcy całej partii modułów oraz wymiany wadliwych sztuk.  Zamawiający  zastrzega  sobie  prawo  nie  odebrania  przedmiotu  zamówienia  z uwagi na niezgodność z wymogami Zamawiającego dopóty, dopóki Wykonawca nie wymieni wadliwych modułów na egzemplarze bez uszkodzeń oraz potwierdzi powtórnymi badaniami brak występowania wad nowo dostarczanych modułów.</w:t>
      </w:r>
    </w:p>
    <w:p w14:paraId="1AD6FC67" w14:textId="77777777" w:rsidR="008E2BF7" w:rsidRDefault="008E2BF7" w:rsidP="00F80D84">
      <w:pPr>
        <w:spacing w:line="276" w:lineRule="auto"/>
        <w:jc w:val="both"/>
        <w:rPr>
          <w:rFonts w:ascii="Century Gothic" w:hAnsi="Century Gothic"/>
          <w:sz w:val="20"/>
          <w:szCs w:val="20"/>
        </w:rPr>
      </w:pPr>
    </w:p>
    <w:p w14:paraId="449DCDFE" w14:textId="77777777" w:rsidR="008E2BF7" w:rsidRDefault="008E2BF7" w:rsidP="00F80D84">
      <w:pPr>
        <w:spacing w:line="276" w:lineRule="auto"/>
        <w:jc w:val="both"/>
        <w:rPr>
          <w:rFonts w:ascii="Century Gothic" w:hAnsi="Century Gothic"/>
          <w:sz w:val="20"/>
          <w:szCs w:val="20"/>
        </w:rPr>
      </w:pPr>
    </w:p>
    <w:p w14:paraId="74F45A31" w14:textId="77777777" w:rsidR="008E2BF7" w:rsidRDefault="008E2BF7" w:rsidP="00F80D84">
      <w:pPr>
        <w:spacing w:line="276" w:lineRule="auto"/>
        <w:jc w:val="both"/>
        <w:rPr>
          <w:rFonts w:ascii="Century Gothic" w:hAnsi="Century Gothic"/>
          <w:sz w:val="20"/>
          <w:szCs w:val="20"/>
        </w:rPr>
      </w:pPr>
    </w:p>
    <w:p w14:paraId="5D351098" w14:textId="77777777" w:rsidR="008E2BF7" w:rsidRDefault="008E2BF7" w:rsidP="00F80D84">
      <w:pPr>
        <w:spacing w:line="276" w:lineRule="auto"/>
        <w:jc w:val="both"/>
        <w:rPr>
          <w:rFonts w:ascii="Century Gothic" w:hAnsi="Century Gothic"/>
          <w:sz w:val="20"/>
          <w:szCs w:val="20"/>
        </w:rPr>
      </w:pPr>
    </w:p>
    <w:p w14:paraId="57CA8EBA" w14:textId="4DF67BCC" w:rsidR="008E2BF7" w:rsidRDefault="00414D46" w:rsidP="00F80D84">
      <w:pPr>
        <w:spacing w:line="276" w:lineRule="auto"/>
        <w:jc w:val="both"/>
        <w:rPr>
          <w:rFonts w:ascii="Century Gothic" w:hAnsi="Century Gothic"/>
          <w:sz w:val="20"/>
          <w:szCs w:val="20"/>
        </w:rPr>
      </w:pPr>
      <w:r>
        <w:rPr>
          <w:noProof/>
          <w:lang w:eastAsia="pl-PL"/>
        </w:rPr>
        <w:lastRenderedPageBreak/>
        <mc:AlternateContent>
          <mc:Choice Requires="wpc">
            <w:drawing>
              <wp:anchor distT="0" distB="0" distL="114300" distR="114300" simplePos="0" relativeHeight="251658240" behindDoc="0" locked="0" layoutInCell="1" allowOverlap="1" wp14:anchorId="6B67856E" wp14:editId="7BA592E3">
                <wp:simplePos x="0" y="0"/>
                <wp:positionH relativeFrom="column">
                  <wp:posOffset>66675</wp:posOffset>
                </wp:positionH>
                <wp:positionV relativeFrom="paragraph">
                  <wp:posOffset>-352425</wp:posOffset>
                </wp:positionV>
                <wp:extent cx="7030720" cy="10638790"/>
                <wp:effectExtent l="0" t="0" r="0" b="0"/>
                <wp:wrapNone/>
                <wp:docPr id="7" name="Kanwa 7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>
                          <a:noFill/>
                        </a:ln>
                      </wpc:whole>
                      <pic:pic xmlns:pic="http://schemas.openxmlformats.org/drawingml/2006/picture">
                        <pic:nvPicPr>
                          <pic:cNvPr id="6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-876022" y="2222625"/>
                            <a:ext cx="8045393" cy="602595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" name="Pole tekstowe 1"/>
                        <wps:cNvSpPr txBox="1"/>
                        <wps:spPr>
                          <a:xfrm>
                            <a:off x="5402140" y="8546123"/>
                            <a:ext cx="351693" cy="15240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75906F5E" w14:textId="77777777" w:rsidR="00D16C9C" w:rsidRDefault="00D16C9C"/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" name="Pole tekstowe 5"/>
                        <wps:cNvSpPr txBox="1"/>
                        <wps:spPr>
                          <a:xfrm>
                            <a:off x="3842971" y="6688015"/>
                            <a:ext cx="134816" cy="386862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2E8CC636" w14:textId="77777777" w:rsidR="00D16C9C" w:rsidRDefault="00D16C9C"/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" name="Pole tekstowe 11"/>
                        <wps:cNvSpPr txBox="1"/>
                        <wps:spPr>
                          <a:xfrm>
                            <a:off x="1791433" y="3429000"/>
                            <a:ext cx="134815" cy="486508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0D9C2445" w14:textId="77777777" w:rsidR="00D16C9C" w:rsidRDefault="00D16C9C"/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" name="Pole tekstowe 11"/>
                        <wps:cNvSpPr txBox="1"/>
                        <wps:spPr>
                          <a:xfrm>
                            <a:off x="4213506" y="6687902"/>
                            <a:ext cx="124460" cy="163195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64B37C32" w14:textId="77777777" w:rsidR="002B4CCC" w:rsidRDefault="002B4CCC" w:rsidP="002B4CCC">
                              <w:pPr>
                                <w:pStyle w:val="NormalnyWeb"/>
                                <w:spacing w:before="0" w:beforeAutospacing="0" w:after="160" w:afterAutospacing="0" w:line="256" w:lineRule="auto"/>
                              </w:pPr>
                              <w:r>
                                <w:rPr>
                                  <w:rFonts w:eastAsia="Calibri"/>
                                  <w:sz w:val="22"/>
                                  <w:szCs w:val="22"/>
                                </w:rPr>
                                <w:t> 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c:wp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B67856E" id="Kanwa 7" o:spid="_x0000_s1026" editas="canvas" style="position:absolute;left:0;text-align:left;margin-left:5.25pt;margin-top:-27.75pt;width:553.6pt;height:837.7pt;z-index:251658240" coordsize="70307,10638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s1027" type="#_x0000_t75" style="position:absolute;width:70307;height:106387;visibility:visible;mso-wrap-style:square">
                  <v:fill o:detectmouseclick="t"/>
                  <v:path o:connecttype="none"/>
                </v:shape>
                <v:shape id="Picture 5" o:spid="_x0000_s1028" type="#_x0000_t75" style="position:absolute;left:-8761;top:22226;width:80454;height:60260;rotation: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">
                  <v:imagedata r:id="rId19" o:title="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Pole tekstowe 1" o:spid="_x0000_s1029" type="#_x0000_t202" style="position:absolute;left:54021;top:85461;width:3517;height:15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" fillcolor="white [3201]" stroked="f" strokeweight=".5pt">
                  <v:textbox>
                    <w:txbxContent>
                      <w:p w14:paraId="75906F5E" w14:textId="77777777" w:rsidR="00D16C9C" w:rsidRDefault="00D16C9C"/>
                    </w:txbxContent>
                  </v:textbox>
                </v:shape>
                <v:shape id="Pole tekstowe 5" o:spid="_x0000_s1030" type="#_x0000_t202" style="position:absolute;left:38429;top:66880;width:1348;height:386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" fillcolor="white [3201]" stroked="f" strokeweight=".5pt">
                  <v:textbox>
                    <w:txbxContent>
                      <w:p w14:paraId="2E8CC636" w14:textId="77777777" w:rsidR="00D16C9C" w:rsidRDefault="00D16C9C"/>
                    </w:txbxContent>
                  </v:textbox>
                </v:shape>
                <v:shape id="Pole tekstowe 11" o:spid="_x0000_s1031" type="#_x0000_t202" style="position:absolute;left:17914;top:34290;width:1348;height:48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" fillcolor="white [3201]" stroked="f" strokeweight=".5pt">
                  <v:textbox>
                    <w:txbxContent>
                      <w:p w14:paraId="0D9C2445" w14:textId="77777777" w:rsidR="00D16C9C" w:rsidRDefault="00D16C9C"/>
                    </w:txbxContent>
                  </v:textbox>
                </v:shape>
                <v:shape id="Pole tekstowe 11" o:spid="_x0000_s1032" type="#_x0000_t202" style="position:absolute;left:42135;top:66879;width:1244;height:163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" fillcolor="white [3201]" stroked="f" strokeweight=".5pt">
                  <v:textbox>
                    <w:txbxContent>
                      <w:p w14:paraId="64B37C32" w14:textId="77777777" w:rsidR="002B4CCC" w:rsidRDefault="002B4CCC" w:rsidP="002B4CCC">
                        <w:pPr>
                          <w:pStyle w:val="NormalnyWeb"/>
                          <w:spacing w:before="0" w:beforeAutospacing="0" w:after="160" w:afterAutospacing="0" w:line="256" w:lineRule="auto"/>
                        </w:pPr>
                        <w:r>
                          <w:rPr>
                            <w:rFonts w:eastAsia="Calibri"/>
                            <w:sz w:val="22"/>
                            <w:szCs w:val="22"/>
                          </w:rPr>
                          <w:t> 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10D26AE9" w14:textId="77777777" w:rsidR="008E2BF7" w:rsidRDefault="008E2BF7" w:rsidP="00F80D84">
      <w:pPr>
        <w:spacing w:line="276" w:lineRule="auto"/>
        <w:jc w:val="both"/>
        <w:rPr>
          <w:rFonts w:ascii="Century Gothic" w:hAnsi="Century Gothic"/>
          <w:sz w:val="20"/>
          <w:szCs w:val="20"/>
        </w:rPr>
      </w:pPr>
    </w:p>
    <w:p w14:paraId="735C315A" w14:textId="6DD98CAB" w:rsidR="008E2BF7" w:rsidRDefault="008E2BF7" w:rsidP="00E97D61">
      <w:pPr>
        <w:pStyle w:val="Nagwek1"/>
        <w:numPr>
          <w:ilvl w:val="0"/>
          <w:numId w:val="7"/>
        </w:numPr>
      </w:pPr>
      <w:bookmarkStart w:id="41" w:name="_Toc73967867"/>
      <w:r w:rsidRPr="009B7AEB">
        <w:t>Schemat ideowy instalacji</w:t>
      </w:r>
      <w:bookmarkEnd w:id="41"/>
    </w:p>
    <w:p w14:paraId="32DE3931" w14:textId="77777777" w:rsidR="008E2BF7" w:rsidRDefault="008E2BF7" w:rsidP="00190144">
      <w:pPr>
        <w:sectPr w:rsidR="008E2BF7" w:rsidSect="008E2BF7">
          <w:footerReference w:type="default" r:id="rId20"/>
          <w:headerReference w:type="first" r:id="rId21"/>
          <w:footerReference w:type="first" r:id="rId22"/>
          <w:pgSz w:w="11906" w:h="16838"/>
          <w:pgMar w:top="1440" w:right="1080" w:bottom="1440" w:left="1080" w:header="708" w:footer="708" w:gutter="0"/>
          <w:pgNumType w:start="1"/>
          <w:cols w:space="708"/>
          <w:titlePg/>
          <w:docGrid w:linePitch="360"/>
        </w:sectPr>
      </w:pPr>
    </w:p>
    <w:p w14:paraId="6F9F86CF" w14:textId="77777777" w:rsidR="00306D24" w:rsidRDefault="00306D24" w:rsidP="00190144">
      <w:pPr>
        <w:rPr>
          <w:noProof/>
        </w:rPr>
      </w:pPr>
    </w:p>
    <w:p w14:paraId="1471AFEA" w14:textId="49FC9F4F" w:rsidR="006B5518" w:rsidRDefault="006B5518" w:rsidP="00190144">
      <w:pPr>
        <w:rPr>
          <w:noProof/>
          <w:lang w:eastAsia="pl-PL"/>
        </w:rPr>
      </w:pPr>
    </w:p>
    <w:p w14:paraId="1244CB12" w14:textId="1A010740" w:rsidR="008E2BF7" w:rsidRDefault="008E2BF7" w:rsidP="00190144"/>
    <w:p w14:paraId="347FF499" w14:textId="1ACA3D94" w:rsidR="00414D46" w:rsidRDefault="00414D46" w:rsidP="00190144"/>
    <w:p w14:paraId="5BA9255D" w14:textId="030B4F62" w:rsidR="00414D46" w:rsidRDefault="00414D46" w:rsidP="00190144"/>
    <w:p w14:paraId="63F119F9" w14:textId="337E4837" w:rsidR="00414D46" w:rsidRDefault="00414D46" w:rsidP="00190144"/>
    <w:p w14:paraId="0EA53FE6" w14:textId="74910CD4" w:rsidR="00414D46" w:rsidRDefault="00414D46" w:rsidP="00190144"/>
    <w:p w14:paraId="7BA61CA5" w14:textId="2EA5DB0E" w:rsidR="00414D46" w:rsidRDefault="00414D46" w:rsidP="00190144"/>
    <w:p w14:paraId="2BD17E54" w14:textId="1EE838FB" w:rsidR="00414D46" w:rsidRDefault="00414D46" w:rsidP="00190144"/>
    <w:p w14:paraId="4DDEAE34" w14:textId="72CDE37E" w:rsidR="00414D46" w:rsidRDefault="00414D46" w:rsidP="00190144"/>
    <w:p w14:paraId="5F9D5A79" w14:textId="32A4BDFB" w:rsidR="00414D46" w:rsidRDefault="00414D46" w:rsidP="00190144"/>
    <w:p w14:paraId="751920D8" w14:textId="600DF66D" w:rsidR="00414D46" w:rsidRDefault="00414D46" w:rsidP="00190144"/>
    <w:p w14:paraId="12B3AC76" w14:textId="11EBDDD2" w:rsidR="00414D46" w:rsidRDefault="00414D46" w:rsidP="00190144"/>
    <w:p w14:paraId="20A9888C" w14:textId="22E832BC" w:rsidR="00414D46" w:rsidRDefault="00414D46" w:rsidP="00190144"/>
    <w:p w14:paraId="40EF21E6" w14:textId="30F458F6" w:rsidR="00414D46" w:rsidRDefault="00414D46" w:rsidP="00190144"/>
    <w:p w14:paraId="29059821" w14:textId="56A9FDC2" w:rsidR="00414D46" w:rsidRDefault="00414D46" w:rsidP="00190144"/>
    <w:p w14:paraId="5278D829" w14:textId="01099130" w:rsidR="00414D46" w:rsidRDefault="00414D46" w:rsidP="00190144"/>
    <w:p w14:paraId="67138E51" w14:textId="744795E3" w:rsidR="00414D46" w:rsidRDefault="00414D46" w:rsidP="00190144"/>
    <w:p w14:paraId="794E104F" w14:textId="42D4A7CD" w:rsidR="00414D46" w:rsidRDefault="00414D46" w:rsidP="00190144"/>
    <w:p w14:paraId="73363C1C" w14:textId="02ACF9CF" w:rsidR="00414D46" w:rsidRDefault="00414D46" w:rsidP="00190144"/>
    <w:p w14:paraId="40F82296" w14:textId="0A53AAAA" w:rsidR="00414D46" w:rsidRDefault="00414D46" w:rsidP="00190144"/>
    <w:p w14:paraId="46C701E4" w14:textId="5BA06244" w:rsidR="00414D46" w:rsidRDefault="00414D46" w:rsidP="00190144"/>
    <w:p w14:paraId="32E6ADC2" w14:textId="56A4CA43" w:rsidR="00414D46" w:rsidRDefault="00414D46" w:rsidP="00190144"/>
    <w:p w14:paraId="0AF03D91" w14:textId="3D769341" w:rsidR="00414D46" w:rsidRDefault="00414D46" w:rsidP="00190144"/>
    <w:p w14:paraId="08FC0B92" w14:textId="4854832E" w:rsidR="00414D46" w:rsidRDefault="00414D46" w:rsidP="00190144"/>
    <w:p w14:paraId="6D395CD1" w14:textId="4CAAA759" w:rsidR="00414D46" w:rsidRDefault="00414D46" w:rsidP="00190144"/>
    <w:p w14:paraId="49E2F10D" w14:textId="224652E5" w:rsidR="00414D46" w:rsidRDefault="00414D46" w:rsidP="00190144"/>
    <w:p w14:paraId="7EE6E67E" w14:textId="7B255EAA" w:rsidR="00414D46" w:rsidRDefault="00414D46" w:rsidP="00190144"/>
    <w:p w14:paraId="63AD995D" w14:textId="4D65C351" w:rsidR="00414D46" w:rsidRDefault="00414D46" w:rsidP="00190144">
      <w:pPr>
        <w:rPr>
          <w:rFonts w:ascii="Century Gothic" w:hAnsi="Century Gothic"/>
        </w:rPr>
      </w:pPr>
      <w:r>
        <w:rPr>
          <w:rFonts w:ascii="Century Gothic" w:hAnsi="Century Gothic"/>
        </w:rPr>
        <w:lastRenderedPageBreak/>
        <w:t>Lista lokalizacji instalacji fotowoltaicznych zestaw 4,62 kW</w:t>
      </w:r>
    </w:p>
    <w:p w14:paraId="5402D157" w14:textId="0B25EB6C" w:rsidR="00414D46" w:rsidRDefault="00414D46" w:rsidP="00190144">
      <w:pPr>
        <w:rPr>
          <w:rFonts w:ascii="Century Gothic" w:hAnsi="Century Gothic"/>
        </w:rPr>
      </w:pPr>
    </w:p>
    <w:tbl>
      <w:tblPr>
        <w:tblW w:w="10094" w:type="dxa"/>
        <w:tblInd w:w="8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99"/>
        <w:gridCol w:w="3603"/>
        <w:gridCol w:w="1784"/>
        <w:gridCol w:w="4008"/>
      </w:tblGrid>
      <w:tr w:rsidR="00414D46" w:rsidRPr="00414D46" w14:paraId="28A46216" w14:textId="77777777" w:rsidTr="00414D46">
        <w:trPr>
          <w:trHeight w:val="1440"/>
        </w:trPr>
        <w:tc>
          <w:tcPr>
            <w:tcW w:w="699" w:type="dxa"/>
            <w:tcBorders>
              <w:top w:val="single" w:sz="8" w:space="0" w:color="auto"/>
              <w:left w:val="single" w:sz="8" w:space="0" w:color="auto"/>
              <w:bottom w:val="nil"/>
              <w:right w:val="nil"/>
            </w:tcBorders>
            <w:shd w:val="clear" w:color="000000" w:fill="E7E6E6"/>
            <w:noWrap/>
            <w:vAlign w:val="center"/>
            <w:hideMark/>
          </w:tcPr>
          <w:p w14:paraId="3D98FE8F" w14:textId="77777777" w:rsidR="00414D46" w:rsidRPr="00414D46" w:rsidRDefault="00414D46" w:rsidP="00414D46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b/>
                <w:bCs/>
                <w:color w:val="000000"/>
                <w:lang w:eastAsia="pl-PL"/>
              </w:rPr>
            </w:pPr>
            <w:r w:rsidRPr="00414D46">
              <w:rPr>
                <w:rFonts w:ascii="Century Gothic" w:eastAsia="Times New Roman" w:hAnsi="Century Gothic" w:cs="Calibri"/>
                <w:b/>
                <w:bCs/>
                <w:color w:val="000000"/>
                <w:lang w:eastAsia="pl-PL"/>
              </w:rPr>
              <w:t>Lp</w:t>
            </w:r>
          </w:p>
        </w:tc>
        <w:tc>
          <w:tcPr>
            <w:tcW w:w="36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7E6E6"/>
            <w:vAlign w:val="center"/>
            <w:hideMark/>
          </w:tcPr>
          <w:p w14:paraId="316A8014" w14:textId="77777777" w:rsidR="00414D46" w:rsidRPr="00414D46" w:rsidRDefault="00414D46" w:rsidP="00414D46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b/>
                <w:bCs/>
                <w:color w:val="000000"/>
                <w:lang w:eastAsia="pl-PL"/>
              </w:rPr>
            </w:pPr>
            <w:r w:rsidRPr="00414D46">
              <w:rPr>
                <w:rFonts w:ascii="Century Gothic" w:eastAsia="Times New Roman" w:hAnsi="Century Gothic" w:cs="Calibri"/>
                <w:b/>
                <w:bCs/>
                <w:color w:val="000000"/>
                <w:lang w:eastAsia="pl-PL"/>
              </w:rPr>
              <w:t>Adres obiektu</w:t>
            </w:r>
          </w:p>
        </w:tc>
        <w:tc>
          <w:tcPr>
            <w:tcW w:w="17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7E6E6"/>
            <w:vAlign w:val="center"/>
            <w:hideMark/>
          </w:tcPr>
          <w:p w14:paraId="5DC047B8" w14:textId="77777777" w:rsidR="00414D46" w:rsidRPr="00414D46" w:rsidRDefault="00414D46" w:rsidP="00414D46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b/>
                <w:bCs/>
                <w:color w:val="000000"/>
                <w:lang w:eastAsia="pl-PL"/>
              </w:rPr>
            </w:pPr>
            <w:r w:rsidRPr="00414D46">
              <w:rPr>
                <w:rFonts w:ascii="Century Gothic" w:eastAsia="Times New Roman" w:hAnsi="Century Gothic" w:cs="Calibri"/>
                <w:b/>
                <w:bCs/>
                <w:color w:val="000000"/>
                <w:lang w:eastAsia="pl-PL"/>
              </w:rPr>
              <w:t>nr działki</w:t>
            </w:r>
          </w:p>
        </w:tc>
        <w:tc>
          <w:tcPr>
            <w:tcW w:w="40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7E6E6"/>
            <w:vAlign w:val="center"/>
            <w:hideMark/>
          </w:tcPr>
          <w:p w14:paraId="05F87B71" w14:textId="77777777" w:rsidR="00414D46" w:rsidRPr="00414D46" w:rsidRDefault="00414D46" w:rsidP="00414D46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b/>
                <w:bCs/>
                <w:color w:val="000000"/>
                <w:lang w:eastAsia="pl-PL"/>
              </w:rPr>
            </w:pPr>
            <w:r w:rsidRPr="00414D46">
              <w:rPr>
                <w:rFonts w:ascii="Century Gothic" w:eastAsia="Times New Roman" w:hAnsi="Century Gothic" w:cs="Calibri"/>
                <w:b/>
                <w:bCs/>
                <w:color w:val="000000"/>
                <w:lang w:eastAsia="pl-PL"/>
              </w:rPr>
              <w:t>Miejsce instalacji PV</w:t>
            </w:r>
          </w:p>
        </w:tc>
      </w:tr>
      <w:tr w:rsidR="00414D46" w:rsidRPr="00414D46" w14:paraId="56299090" w14:textId="77777777" w:rsidTr="00414D46">
        <w:trPr>
          <w:trHeight w:val="345"/>
        </w:trPr>
        <w:tc>
          <w:tcPr>
            <w:tcW w:w="699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</w:tcPr>
          <w:p w14:paraId="4553BD22" w14:textId="1062B556" w:rsidR="00414D46" w:rsidRPr="00414D46" w:rsidRDefault="00414D46" w:rsidP="00414D46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>
              <w:rPr>
                <w:rFonts w:ascii="Century Gothic" w:eastAsia="Times New Roman" w:hAnsi="Century Gothic" w:cs="Calibri"/>
                <w:color w:val="000000"/>
                <w:lang w:eastAsia="pl-PL"/>
              </w:rPr>
              <w:t>1</w:t>
            </w:r>
          </w:p>
        </w:tc>
        <w:tc>
          <w:tcPr>
            <w:tcW w:w="3603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388BA4B5" w14:textId="77777777" w:rsidR="00414D46" w:rsidRPr="00414D46" w:rsidRDefault="00414D46" w:rsidP="00414D46">
            <w:pPr>
              <w:spacing w:after="0" w:line="240" w:lineRule="auto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414D46">
              <w:rPr>
                <w:rFonts w:ascii="Century Gothic" w:eastAsia="Times New Roman" w:hAnsi="Century Gothic" w:cs="Calibri"/>
                <w:color w:val="000000"/>
                <w:lang w:eastAsia="pl-PL"/>
              </w:rPr>
              <w:t>Sośnie, ul.Okrężna 17</w:t>
            </w:r>
          </w:p>
        </w:tc>
        <w:tc>
          <w:tcPr>
            <w:tcW w:w="1784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603A880C" w14:textId="77777777" w:rsidR="00414D46" w:rsidRPr="00414D46" w:rsidRDefault="00414D46" w:rsidP="00414D46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414D46">
              <w:rPr>
                <w:rFonts w:ascii="Century Gothic" w:eastAsia="Times New Roman" w:hAnsi="Century Gothic" w:cs="Calibri"/>
                <w:color w:val="000000"/>
                <w:lang w:eastAsia="pl-PL"/>
              </w:rPr>
              <w:t>126/40, 126/38</w:t>
            </w:r>
          </w:p>
        </w:tc>
        <w:tc>
          <w:tcPr>
            <w:tcW w:w="40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A64554F" w14:textId="77777777" w:rsidR="00414D46" w:rsidRPr="00414D46" w:rsidRDefault="00414D46" w:rsidP="00414D46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414D46">
              <w:rPr>
                <w:rFonts w:ascii="Century Gothic" w:eastAsia="Times New Roman" w:hAnsi="Century Gothic" w:cs="Calibri"/>
                <w:color w:val="000000"/>
                <w:lang w:eastAsia="pl-PL"/>
              </w:rPr>
              <w:t>budynek gospodarczy dach skośny</w:t>
            </w:r>
          </w:p>
        </w:tc>
      </w:tr>
      <w:tr w:rsidR="00414D46" w:rsidRPr="00414D46" w14:paraId="30C69CB7" w14:textId="77777777" w:rsidTr="00414D46">
        <w:trPr>
          <w:trHeight w:val="345"/>
        </w:trPr>
        <w:tc>
          <w:tcPr>
            <w:tcW w:w="699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</w:tcPr>
          <w:p w14:paraId="139BCE7D" w14:textId="35D35060" w:rsidR="00414D46" w:rsidRPr="00414D46" w:rsidRDefault="00414D46" w:rsidP="00414D46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>
              <w:rPr>
                <w:rFonts w:ascii="Century Gothic" w:eastAsia="Times New Roman" w:hAnsi="Century Gothic" w:cs="Calibri"/>
                <w:color w:val="000000"/>
                <w:lang w:eastAsia="pl-PL"/>
              </w:rPr>
              <w:t>2</w:t>
            </w:r>
          </w:p>
        </w:tc>
        <w:tc>
          <w:tcPr>
            <w:tcW w:w="3603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5B4D53A5" w14:textId="77777777" w:rsidR="00414D46" w:rsidRPr="00414D46" w:rsidRDefault="00414D46" w:rsidP="00414D46">
            <w:pPr>
              <w:spacing w:after="0" w:line="240" w:lineRule="auto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414D46">
              <w:rPr>
                <w:rFonts w:ascii="Century Gothic" w:eastAsia="Times New Roman" w:hAnsi="Century Gothic" w:cs="Calibri"/>
                <w:color w:val="000000"/>
                <w:lang w:eastAsia="pl-PL"/>
              </w:rPr>
              <w:t>Sośnie ul. Wincentego Witosa 32</w:t>
            </w:r>
          </w:p>
        </w:tc>
        <w:tc>
          <w:tcPr>
            <w:tcW w:w="1784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408ED0A9" w14:textId="77777777" w:rsidR="00414D46" w:rsidRPr="00414D46" w:rsidRDefault="00414D46" w:rsidP="00414D46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414D46">
              <w:rPr>
                <w:rFonts w:ascii="Century Gothic" w:eastAsia="Times New Roman" w:hAnsi="Century Gothic" w:cs="Calibri"/>
                <w:color w:val="000000"/>
                <w:lang w:eastAsia="pl-PL"/>
              </w:rPr>
              <w:t>184/10</w:t>
            </w:r>
          </w:p>
        </w:tc>
        <w:tc>
          <w:tcPr>
            <w:tcW w:w="40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153A3FA" w14:textId="77777777" w:rsidR="00414D46" w:rsidRPr="00414D46" w:rsidRDefault="00414D46" w:rsidP="00414D46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414D46">
              <w:rPr>
                <w:rFonts w:ascii="Century Gothic" w:eastAsia="Times New Roman" w:hAnsi="Century Gothic" w:cs="Calibri"/>
                <w:color w:val="000000"/>
                <w:lang w:eastAsia="pl-PL"/>
              </w:rPr>
              <w:t>grunt</w:t>
            </w:r>
          </w:p>
        </w:tc>
      </w:tr>
      <w:tr w:rsidR="00414D46" w:rsidRPr="00414D46" w14:paraId="7E038326" w14:textId="77777777" w:rsidTr="00414D46">
        <w:trPr>
          <w:trHeight w:val="345"/>
        </w:trPr>
        <w:tc>
          <w:tcPr>
            <w:tcW w:w="699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</w:tcPr>
          <w:p w14:paraId="4E76EBBA" w14:textId="06BF4C31" w:rsidR="00414D46" w:rsidRPr="00414D46" w:rsidRDefault="00414D46" w:rsidP="00414D46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>
              <w:rPr>
                <w:rFonts w:ascii="Century Gothic" w:eastAsia="Times New Roman" w:hAnsi="Century Gothic" w:cs="Calibri"/>
                <w:color w:val="000000"/>
                <w:lang w:eastAsia="pl-PL"/>
              </w:rPr>
              <w:t>3</w:t>
            </w:r>
          </w:p>
        </w:tc>
        <w:tc>
          <w:tcPr>
            <w:tcW w:w="3603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433E10D7" w14:textId="77777777" w:rsidR="00414D46" w:rsidRPr="00414D46" w:rsidRDefault="00414D46" w:rsidP="00414D46">
            <w:pPr>
              <w:spacing w:after="0" w:line="240" w:lineRule="auto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414D46">
              <w:rPr>
                <w:rFonts w:ascii="Century Gothic" w:eastAsia="Times New Roman" w:hAnsi="Century Gothic" w:cs="Calibri"/>
                <w:color w:val="000000"/>
                <w:lang w:eastAsia="pl-PL"/>
              </w:rPr>
              <w:t>Cieszyn, ul. Leśna 64</w:t>
            </w:r>
          </w:p>
        </w:tc>
        <w:tc>
          <w:tcPr>
            <w:tcW w:w="1784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3F18F2E1" w14:textId="77777777" w:rsidR="00414D46" w:rsidRPr="00414D46" w:rsidRDefault="00414D46" w:rsidP="00414D46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414D46">
              <w:rPr>
                <w:rFonts w:ascii="Century Gothic" w:eastAsia="Times New Roman" w:hAnsi="Century Gothic" w:cs="Calibri"/>
                <w:color w:val="000000"/>
                <w:lang w:eastAsia="pl-PL"/>
              </w:rPr>
              <w:t>339/2</w:t>
            </w:r>
          </w:p>
        </w:tc>
        <w:tc>
          <w:tcPr>
            <w:tcW w:w="40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6E5192B" w14:textId="77777777" w:rsidR="00414D46" w:rsidRPr="00414D46" w:rsidRDefault="00414D46" w:rsidP="00414D46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414D46">
              <w:rPr>
                <w:rFonts w:ascii="Century Gothic" w:eastAsia="Times New Roman" w:hAnsi="Century Gothic" w:cs="Calibri"/>
                <w:color w:val="000000"/>
                <w:lang w:eastAsia="pl-PL"/>
              </w:rPr>
              <w:t>grunt</w:t>
            </w:r>
          </w:p>
        </w:tc>
      </w:tr>
      <w:tr w:rsidR="00414D46" w:rsidRPr="00414D46" w14:paraId="7F009285" w14:textId="77777777" w:rsidTr="00414D46">
        <w:trPr>
          <w:trHeight w:val="345"/>
        </w:trPr>
        <w:tc>
          <w:tcPr>
            <w:tcW w:w="699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</w:tcPr>
          <w:p w14:paraId="67CB44A9" w14:textId="73DABB0E" w:rsidR="00414D46" w:rsidRPr="00414D46" w:rsidRDefault="00414D46" w:rsidP="00414D46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>
              <w:rPr>
                <w:rFonts w:ascii="Century Gothic" w:eastAsia="Times New Roman" w:hAnsi="Century Gothic" w:cs="Calibri"/>
                <w:color w:val="000000"/>
                <w:lang w:eastAsia="pl-PL"/>
              </w:rPr>
              <w:t>4</w:t>
            </w:r>
          </w:p>
        </w:tc>
        <w:tc>
          <w:tcPr>
            <w:tcW w:w="3603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7C15EAF9" w14:textId="77777777" w:rsidR="00414D46" w:rsidRPr="00414D46" w:rsidRDefault="00414D46" w:rsidP="00414D46">
            <w:pPr>
              <w:spacing w:after="0" w:line="240" w:lineRule="auto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414D46">
              <w:rPr>
                <w:rFonts w:ascii="Century Gothic" w:eastAsia="Times New Roman" w:hAnsi="Century Gothic" w:cs="Calibri"/>
                <w:color w:val="000000"/>
                <w:lang w:eastAsia="pl-PL"/>
              </w:rPr>
              <w:t>Granowiec, ul. Pilarska 29</w:t>
            </w:r>
          </w:p>
        </w:tc>
        <w:tc>
          <w:tcPr>
            <w:tcW w:w="1784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6FE43BA7" w14:textId="77777777" w:rsidR="00414D46" w:rsidRPr="00414D46" w:rsidRDefault="00414D46" w:rsidP="00414D46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414D46">
              <w:rPr>
                <w:rFonts w:ascii="Century Gothic" w:eastAsia="Times New Roman" w:hAnsi="Century Gothic" w:cs="Calibri"/>
                <w:color w:val="000000"/>
                <w:lang w:eastAsia="pl-PL"/>
              </w:rPr>
              <w:t>1007</w:t>
            </w:r>
          </w:p>
        </w:tc>
        <w:tc>
          <w:tcPr>
            <w:tcW w:w="40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BC63C34" w14:textId="77777777" w:rsidR="00414D46" w:rsidRPr="00414D46" w:rsidRDefault="00414D46" w:rsidP="00414D46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414D46">
              <w:rPr>
                <w:rFonts w:ascii="Century Gothic" w:eastAsia="Times New Roman" w:hAnsi="Century Gothic" w:cs="Calibri"/>
                <w:color w:val="000000"/>
                <w:lang w:eastAsia="pl-PL"/>
              </w:rPr>
              <w:t>budynek mieszkalny dach płaski</w:t>
            </w:r>
          </w:p>
        </w:tc>
      </w:tr>
      <w:tr w:rsidR="00414D46" w:rsidRPr="00414D46" w14:paraId="7098DD59" w14:textId="77777777" w:rsidTr="00414D46">
        <w:trPr>
          <w:trHeight w:val="345"/>
        </w:trPr>
        <w:tc>
          <w:tcPr>
            <w:tcW w:w="699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</w:tcPr>
          <w:p w14:paraId="5401ED6E" w14:textId="2946FE53" w:rsidR="00414D46" w:rsidRPr="00414D46" w:rsidRDefault="00414D46" w:rsidP="00414D46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>
              <w:rPr>
                <w:rFonts w:ascii="Century Gothic" w:eastAsia="Times New Roman" w:hAnsi="Century Gothic" w:cs="Calibri"/>
                <w:color w:val="000000"/>
                <w:lang w:eastAsia="pl-PL"/>
              </w:rPr>
              <w:t>5</w:t>
            </w:r>
          </w:p>
        </w:tc>
        <w:tc>
          <w:tcPr>
            <w:tcW w:w="3603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68FE6B34" w14:textId="77777777" w:rsidR="00414D46" w:rsidRPr="00414D46" w:rsidRDefault="00414D46" w:rsidP="00414D46">
            <w:pPr>
              <w:spacing w:after="0" w:line="240" w:lineRule="auto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414D46">
              <w:rPr>
                <w:rFonts w:ascii="Century Gothic" w:eastAsia="Times New Roman" w:hAnsi="Century Gothic" w:cs="Calibri"/>
                <w:color w:val="000000"/>
                <w:lang w:eastAsia="pl-PL"/>
              </w:rPr>
              <w:t>Sośnie, ul Łąkowa 13</w:t>
            </w:r>
          </w:p>
        </w:tc>
        <w:tc>
          <w:tcPr>
            <w:tcW w:w="1784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0363865B" w14:textId="77777777" w:rsidR="00414D46" w:rsidRPr="00414D46" w:rsidRDefault="00414D46" w:rsidP="00414D46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414D46">
              <w:rPr>
                <w:rFonts w:ascii="Century Gothic" w:eastAsia="Times New Roman" w:hAnsi="Century Gothic" w:cs="Calibri"/>
                <w:color w:val="000000"/>
                <w:lang w:eastAsia="pl-PL"/>
              </w:rPr>
              <w:t>339/12</w:t>
            </w:r>
          </w:p>
        </w:tc>
        <w:tc>
          <w:tcPr>
            <w:tcW w:w="40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A5D83DE" w14:textId="77777777" w:rsidR="00414D46" w:rsidRPr="00414D46" w:rsidRDefault="00414D46" w:rsidP="00414D46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414D46">
              <w:rPr>
                <w:rFonts w:ascii="Century Gothic" w:eastAsia="Times New Roman" w:hAnsi="Century Gothic" w:cs="Calibri"/>
                <w:color w:val="000000"/>
                <w:lang w:eastAsia="pl-PL"/>
              </w:rPr>
              <w:t>budynek gospodarczy dach skośny</w:t>
            </w:r>
          </w:p>
        </w:tc>
      </w:tr>
      <w:tr w:rsidR="00414D46" w:rsidRPr="00414D46" w14:paraId="16D691AF" w14:textId="77777777" w:rsidTr="00414D46">
        <w:trPr>
          <w:trHeight w:val="345"/>
        </w:trPr>
        <w:tc>
          <w:tcPr>
            <w:tcW w:w="699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</w:tcPr>
          <w:p w14:paraId="3370895B" w14:textId="239781E8" w:rsidR="00414D46" w:rsidRPr="00414D46" w:rsidRDefault="00414D46" w:rsidP="00414D46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>
              <w:rPr>
                <w:rFonts w:ascii="Century Gothic" w:eastAsia="Times New Roman" w:hAnsi="Century Gothic" w:cs="Calibri"/>
                <w:color w:val="000000"/>
                <w:lang w:eastAsia="pl-PL"/>
              </w:rPr>
              <w:t>6</w:t>
            </w:r>
          </w:p>
        </w:tc>
        <w:tc>
          <w:tcPr>
            <w:tcW w:w="3603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7F5242CB" w14:textId="77777777" w:rsidR="00414D46" w:rsidRPr="00414D46" w:rsidRDefault="00414D46" w:rsidP="00414D46">
            <w:pPr>
              <w:spacing w:after="0" w:line="240" w:lineRule="auto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414D46">
              <w:rPr>
                <w:rFonts w:ascii="Century Gothic" w:eastAsia="Times New Roman" w:hAnsi="Century Gothic" w:cs="Calibri"/>
                <w:color w:val="000000"/>
                <w:lang w:eastAsia="pl-PL"/>
              </w:rPr>
              <w:t>Kocina 20</w:t>
            </w:r>
          </w:p>
        </w:tc>
        <w:tc>
          <w:tcPr>
            <w:tcW w:w="1784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11D964AE" w14:textId="77777777" w:rsidR="00414D46" w:rsidRPr="00414D46" w:rsidRDefault="00414D46" w:rsidP="00414D46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414D46">
              <w:rPr>
                <w:rFonts w:ascii="Century Gothic" w:eastAsia="Times New Roman" w:hAnsi="Century Gothic" w:cs="Calibri"/>
                <w:color w:val="000000"/>
                <w:lang w:eastAsia="pl-PL"/>
              </w:rPr>
              <w:t>180</w:t>
            </w:r>
          </w:p>
        </w:tc>
        <w:tc>
          <w:tcPr>
            <w:tcW w:w="40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66FB744" w14:textId="77777777" w:rsidR="00414D46" w:rsidRPr="00414D46" w:rsidRDefault="00414D46" w:rsidP="00414D46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414D46">
              <w:rPr>
                <w:rFonts w:ascii="Century Gothic" w:eastAsia="Times New Roman" w:hAnsi="Century Gothic" w:cs="Calibri"/>
                <w:color w:val="000000"/>
                <w:lang w:eastAsia="pl-PL"/>
              </w:rPr>
              <w:t>budynek mieszkalny dach skośny</w:t>
            </w:r>
          </w:p>
        </w:tc>
      </w:tr>
      <w:tr w:rsidR="00414D46" w:rsidRPr="00414D46" w14:paraId="3B9F9BD8" w14:textId="77777777" w:rsidTr="00414D46">
        <w:trPr>
          <w:trHeight w:val="345"/>
        </w:trPr>
        <w:tc>
          <w:tcPr>
            <w:tcW w:w="699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</w:tcPr>
          <w:p w14:paraId="409FA238" w14:textId="065F6D43" w:rsidR="00414D46" w:rsidRPr="00414D46" w:rsidRDefault="00414D46" w:rsidP="00414D46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>
              <w:rPr>
                <w:rFonts w:ascii="Century Gothic" w:eastAsia="Times New Roman" w:hAnsi="Century Gothic" w:cs="Calibri"/>
                <w:color w:val="000000"/>
                <w:lang w:eastAsia="pl-PL"/>
              </w:rPr>
              <w:t>7</w:t>
            </w:r>
          </w:p>
        </w:tc>
        <w:tc>
          <w:tcPr>
            <w:tcW w:w="3603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471F084C" w14:textId="77777777" w:rsidR="00414D46" w:rsidRPr="00414D46" w:rsidRDefault="00414D46" w:rsidP="00414D46">
            <w:pPr>
              <w:spacing w:after="0" w:line="240" w:lineRule="auto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414D46">
              <w:rPr>
                <w:rFonts w:ascii="Century Gothic" w:eastAsia="Times New Roman" w:hAnsi="Century Gothic" w:cs="Calibri"/>
                <w:color w:val="000000"/>
                <w:lang w:eastAsia="pl-PL"/>
              </w:rPr>
              <w:t>Sośnie, ul. Korczaka 58</w:t>
            </w:r>
          </w:p>
        </w:tc>
        <w:tc>
          <w:tcPr>
            <w:tcW w:w="1784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0C8E302B" w14:textId="77777777" w:rsidR="00414D46" w:rsidRPr="00414D46" w:rsidRDefault="00414D46" w:rsidP="00414D46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414D46">
              <w:rPr>
                <w:rFonts w:ascii="Century Gothic" w:eastAsia="Times New Roman" w:hAnsi="Century Gothic" w:cs="Calibri"/>
                <w:color w:val="000000"/>
                <w:lang w:eastAsia="pl-PL"/>
              </w:rPr>
              <w:t>351/13</w:t>
            </w:r>
          </w:p>
        </w:tc>
        <w:tc>
          <w:tcPr>
            <w:tcW w:w="40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C380187" w14:textId="77777777" w:rsidR="00414D46" w:rsidRPr="00414D46" w:rsidRDefault="00414D46" w:rsidP="00414D46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414D46">
              <w:rPr>
                <w:rFonts w:ascii="Century Gothic" w:eastAsia="Times New Roman" w:hAnsi="Century Gothic" w:cs="Calibri"/>
                <w:color w:val="000000"/>
                <w:lang w:eastAsia="pl-PL"/>
              </w:rPr>
              <w:t>budynek mieszkalny dach skośny</w:t>
            </w:r>
          </w:p>
        </w:tc>
      </w:tr>
      <w:tr w:rsidR="00414D46" w:rsidRPr="00414D46" w14:paraId="48006B04" w14:textId="77777777" w:rsidTr="00414D46">
        <w:trPr>
          <w:trHeight w:val="345"/>
        </w:trPr>
        <w:tc>
          <w:tcPr>
            <w:tcW w:w="699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</w:tcPr>
          <w:p w14:paraId="752A746C" w14:textId="15EF5DDD" w:rsidR="00414D46" w:rsidRPr="00414D46" w:rsidRDefault="00414D46" w:rsidP="00414D46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>
              <w:rPr>
                <w:rFonts w:ascii="Century Gothic" w:eastAsia="Times New Roman" w:hAnsi="Century Gothic" w:cs="Calibri"/>
                <w:color w:val="000000"/>
                <w:lang w:eastAsia="pl-PL"/>
              </w:rPr>
              <w:t>8</w:t>
            </w:r>
          </w:p>
        </w:tc>
        <w:tc>
          <w:tcPr>
            <w:tcW w:w="3603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78C153F5" w14:textId="77777777" w:rsidR="00414D46" w:rsidRPr="00414D46" w:rsidRDefault="00414D46" w:rsidP="00414D46">
            <w:pPr>
              <w:spacing w:after="0" w:line="240" w:lineRule="auto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414D46">
              <w:rPr>
                <w:rFonts w:ascii="Century Gothic" w:eastAsia="Times New Roman" w:hAnsi="Century Gothic" w:cs="Calibri"/>
                <w:color w:val="000000"/>
                <w:lang w:eastAsia="pl-PL"/>
              </w:rPr>
              <w:t>Sośnie, ul. Sosnowa 5</w:t>
            </w:r>
          </w:p>
        </w:tc>
        <w:tc>
          <w:tcPr>
            <w:tcW w:w="1784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2BBEE09B" w14:textId="77777777" w:rsidR="00414D46" w:rsidRPr="00414D46" w:rsidRDefault="00414D46" w:rsidP="00414D46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414D46">
              <w:rPr>
                <w:rFonts w:ascii="Century Gothic" w:eastAsia="Times New Roman" w:hAnsi="Century Gothic" w:cs="Calibri"/>
                <w:color w:val="000000"/>
                <w:lang w:eastAsia="pl-PL"/>
              </w:rPr>
              <w:t>713</w:t>
            </w:r>
          </w:p>
        </w:tc>
        <w:tc>
          <w:tcPr>
            <w:tcW w:w="40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41941DC" w14:textId="77777777" w:rsidR="00414D46" w:rsidRPr="00414D46" w:rsidRDefault="00414D46" w:rsidP="00414D46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414D46">
              <w:rPr>
                <w:rFonts w:ascii="Century Gothic" w:eastAsia="Times New Roman" w:hAnsi="Century Gothic" w:cs="Calibri"/>
                <w:color w:val="000000"/>
                <w:lang w:eastAsia="pl-PL"/>
              </w:rPr>
              <w:t>budynek gospodarczy dach skośny</w:t>
            </w:r>
          </w:p>
        </w:tc>
      </w:tr>
      <w:tr w:rsidR="00414D46" w:rsidRPr="00414D46" w14:paraId="731DC190" w14:textId="77777777" w:rsidTr="00414D46">
        <w:trPr>
          <w:trHeight w:val="345"/>
        </w:trPr>
        <w:tc>
          <w:tcPr>
            <w:tcW w:w="699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</w:tcPr>
          <w:p w14:paraId="531646FA" w14:textId="1AF09572" w:rsidR="00414D46" w:rsidRPr="00414D46" w:rsidRDefault="00414D46" w:rsidP="00414D46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>
              <w:rPr>
                <w:rFonts w:ascii="Century Gothic" w:eastAsia="Times New Roman" w:hAnsi="Century Gothic" w:cs="Calibri"/>
                <w:color w:val="000000"/>
                <w:lang w:eastAsia="pl-PL"/>
              </w:rPr>
              <w:t>9</w:t>
            </w:r>
          </w:p>
        </w:tc>
        <w:tc>
          <w:tcPr>
            <w:tcW w:w="3603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18ADCC73" w14:textId="77777777" w:rsidR="00414D46" w:rsidRPr="00414D46" w:rsidRDefault="00414D46" w:rsidP="00414D46">
            <w:pPr>
              <w:spacing w:after="0" w:line="240" w:lineRule="auto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414D46">
              <w:rPr>
                <w:rFonts w:ascii="Century Gothic" w:eastAsia="Times New Roman" w:hAnsi="Century Gothic" w:cs="Calibri"/>
                <w:color w:val="000000"/>
                <w:lang w:eastAsia="pl-PL"/>
              </w:rPr>
              <w:t>Kocina 25</w:t>
            </w:r>
          </w:p>
        </w:tc>
        <w:tc>
          <w:tcPr>
            <w:tcW w:w="1784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5E891345" w14:textId="77777777" w:rsidR="00414D46" w:rsidRPr="00414D46" w:rsidRDefault="00414D46" w:rsidP="00414D46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414D46">
              <w:rPr>
                <w:rFonts w:ascii="Century Gothic" w:eastAsia="Times New Roman" w:hAnsi="Century Gothic" w:cs="Calibri"/>
                <w:color w:val="000000"/>
                <w:lang w:eastAsia="pl-PL"/>
              </w:rPr>
              <w:t>184/5</w:t>
            </w:r>
          </w:p>
        </w:tc>
        <w:tc>
          <w:tcPr>
            <w:tcW w:w="40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EAAA235" w14:textId="77777777" w:rsidR="00414D46" w:rsidRPr="00414D46" w:rsidRDefault="00414D46" w:rsidP="00414D46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414D46">
              <w:rPr>
                <w:rFonts w:ascii="Century Gothic" w:eastAsia="Times New Roman" w:hAnsi="Century Gothic" w:cs="Calibri"/>
                <w:color w:val="000000"/>
                <w:lang w:eastAsia="pl-PL"/>
              </w:rPr>
              <w:t>budynek gospodarczy dach skośny</w:t>
            </w:r>
          </w:p>
        </w:tc>
      </w:tr>
      <w:tr w:rsidR="00414D46" w:rsidRPr="00414D46" w14:paraId="43B4D057" w14:textId="77777777" w:rsidTr="00414D46">
        <w:trPr>
          <w:trHeight w:val="345"/>
        </w:trPr>
        <w:tc>
          <w:tcPr>
            <w:tcW w:w="699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</w:tcPr>
          <w:p w14:paraId="5797AA52" w14:textId="4FF5A8BE" w:rsidR="00414D46" w:rsidRPr="00414D46" w:rsidRDefault="00414D46" w:rsidP="00414D46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>
              <w:rPr>
                <w:rFonts w:ascii="Century Gothic" w:eastAsia="Times New Roman" w:hAnsi="Century Gothic" w:cs="Calibri"/>
                <w:color w:val="000000"/>
                <w:lang w:eastAsia="pl-PL"/>
              </w:rPr>
              <w:t>10</w:t>
            </w:r>
          </w:p>
        </w:tc>
        <w:tc>
          <w:tcPr>
            <w:tcW w:w="3603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706DF31D" w14:textId="77777777" w:rsidR="00414D46" w:rsidRPr="00414D46" w:rsidRDefault="00414D46" w:rsidP="00414D46">
            <w:pPr>
              <w:spacing w:after="0" w:line="240" w:lineRule="auto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414D46">
              <w:rPr>
                <w:rFonts w:ascii="Century Gothic" w:eastAsia="Times New Roman" w:hAnsi="Century Gothic" w:cs="Calibri"/>
                <w:color w:val="000000"/>
                <w:lang w:eastAsia="pl-PL"/>
              </w:rPr>
              <w:t>Dobrzec, ul. Jana Pawła II</w:t>
            </w:r>
          </w:p>
        </w:tc>
        <w:tc>
          <w:tcPr>
            <w:tcW w:w="1784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45148BE2" w14:textId="77777777" w:rsidR="00414D46" w:rsidRPr="00414D46" w:rsidRDefault="00414D46" w:rsidP="00414D46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414D46">
              <w:rPr>
                <w:rFonts w:ascii="Century Gothic" w:eastAsia="Times New Roman" w:hAnsi="Century Gothic" w:cs="Calibri"/>
                <w:color w:val="000000"/>
                <w:lang w:eastAsia="pl-PL"/>
              </w:rPr>
              <w:t>111/2</w:t>
            </w:r>
          </w:p>
        </w:tc>
        <w:tc>
          <w:tcPr>
            <w:tcW w:w="40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519A3FD" w14:textId="77777777" w:rsidR="00414D46" w:rsidRPr="00414D46" w:rsidRDefault="00414D46" w:rsidP="00414D46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414D46">
              <w:rPr>
                <w:rFonts w:ascii="Century Gothic" w:eastAsia="Times New Roman" w:hAnsi="Century Gothic" w:cs="Calibri"/>
                <w:color w:val="000000"/>
                <w:lang w:eastAsia="pl-PL"/>
              </w:rPr>
              <w:t>grunt</w:t>
            </w:r>
          </w:p>
        </w:tc>
      </w:tr>
      <w:tr w:rsidR="00414D46" w:rsidRPr="00414D46" w14:paraId="7A1D8D71" w14:textId="77777777" w:rsidTr="00414D46">
        <w:trPr>
          <w:trHeight w:val="345"/>
        </w:trPr>
        <w:tc>
          <w:tcPr>
            <w:tcW w:w="699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</w:tcPr>
          <w:p w14:paraId="0AA972A0" w14:textId="184B61B3" w:rsidR="00414D46" w:rsidRPr="00414D46" w:rsidRDefault="00414D46" w:rsidP="00414D46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>
              <w:rPr>
                <w:rFonts w:ascii="Century Gothic" w:eastAsia="Times New Roman" w:hAnsi="Century Gothic" w:cs="Calibri"/>
                <w:color w:val="000000"/>
                <w:lang w:eastAsia="pl-PL"/>
              </w:rPr>
              <w:t>11</w:t>
            </w:r>
          </w:p>
        </w:tc>
        <w:tc>
          <w:tcPr>
            <w:tcW w:w="3603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219F0F83" w14:textId="77777777" w:rsidR="00414D46" w:rsidRPr="00414D46" w:rsidRDefault="00414D46" w:rsidP="00414D46">
            <w:pPr>
              <w:spacing w:after="0" w:line="240" w:lineRule="auto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414D46">
              <w:rPr>
                <w:rFonts w:ascii="Century Gothic" w:eastAsia="Times New Roman" w:hAnsi="Century Gothic" w:cs="Calibri"/>
                <w:color w:val="000000"/>
                <w:lang w:eastAsia="pl-PL"/>
              </w:rPr>
              <w:t>Kałkowskie 29</w:t>
            </w:r>
          </w:p>
        </w:tc>
        <w:tc>
          <w:tcPr>
            <w:tcW w:w="1784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6E22CE95" w14:textId="77777777" w:rsidR="00414D46" w:rsidRPr="00414D46" w:rsidRDefault="00414D46" w:rsidP="00414D46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414D46">
              <w:rPr>
                <w:rFonts w:ascii="Century Gothic" w:eastAsia="Times New Roman" w:hAnsi="Century Gothic" w:cs="Calibri"/>
                <w:color w:val="000000"/>
                <w:lang w:eastAsia="pl-PL"/>
              </w:rPr>
              <w:t>232/1</w:t>
            </w:r>
          </w:p>
        </w:tc>
        <w:tc>
          <w:tcPr>
            <w:tcW w:w="40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0752BCA" w14:textId="77777777" w:rsidR="00414D46" w:rsidRPr="00414D46" w:rsidRDefault="00414D46" w:rsidP="00414D46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414D46">
              <w:rPr>
                <w:rFonts w:ascii="Century Gothic" w:eastAsia="Times New Roman" w:hAnsi="Century Gothic" w:cs="Calibri"/>
                <w:color w:val="000000"/>
                <w:lang w:eastAsia="pl-PL"/>
              </w:rPr>
              <w:t>budynek mieszkalny dach skośny</w:t>
            </w:r>
          </w:p>
        </w:tc>
      </w:tr>
      <w:tr w:rsidR="00414D46" w:rsidRPr="00414D46" w14:paraId="0BC21EA2" w14:textId="77777777" w:rsidTr="00414D46">
        <w:trPr>
          <w:trHeight w:val="345"/>
        </w:trPr>
        <w:tc>
          <w:tcPr>
            <w:tcW w:w="699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</w:tcPr>
          <w:p w14:paraId="5AC81692" w14:textId="739E4A52" w:rsidR="00414D46" w:rsidRPr="00414D46" w:rsidRDefault="00414D46" w:rsidP="00414D46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>
              <w:rPr>
                <w:rFonts w:ascii="Century Gothic" w:eastAsia="Times New Roman" w:hAnsi="Century Gothic" w:cs="Calibri"/>
                <w:color w:val="000000"/>
                <w:lang w:eastAsia="pl-PL"/>
              </w:rPr>
              <w:t>12</w:t>
            </w:r>
          </w:p>
        </w:tc>
        <w:tc>
          <w:tcPr>
            <w:tcW w:w="3603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4916B5E1" w14:textId="77777777" w:rsidR="00414D46" w:rsidRPr="00414D46" w:rsidRDefault="00414D46" w:rsidP="00414D46">
            <w:pPr>
              <w:spacing w:after="0" w:line="240" w:lineRule="auto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414D46">
              <w:rPr>
                <w:rFonts w:ascii="Century Gothic" w:eastAsia="Times New Roman" w:hAnsi="Century Gothic" w:cs="Calibri"/>
                <w:color w:val="000000"/>
                <w:lang w:eastAsia="pl-PL"/>
              </w:rPr>
              <w:t>Kałkowskie 11B</w:t>
            </w:r>
          </w:p>
        </w:tc>
        <w:tc>
          <w:tcPr>
            <w:tcW w:w="1784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074C6696" w14:textId="77777777" w:rsidR="00414D46" w:rsidRPr="00414D46" w:rsidRDefault="00414D46" w:rsidP="00414D46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414D46">
              <w:rPr>
                <w:rFonts w:ascii="Century Gothic" w:eastAsia="Times New Roman" w:hAnsi="Century Gothic" w:cs="Calibri"/>
                <w:color w:val="000000"/>
                <w:lang w:eastAsia="pl-PL"/>
              </w:rPr>
              <w:t>342/2</w:t>
            </w:r>
          </w:p>
        </w:tc>
        <w:tc>
          <w:tcPr>
            <w:tcW w:w="40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D9517E2" w14:textId="77777777" w:rsidR="00414D46" w:rsidRPr="00414D46" w:rsidRDefault="00414D46" w:rsidP="00414D46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414D46">
              <w:rPr>
                <w:rFonts w:ascii="Century Gothic" w:eastAsia="Times New Roman" w:hAnsi="Century Gothic" w:cs="Calibri"/>
                <w:color w:val="000000"/>
                <w:lang w:eastAsia="pl-PL"/>
              </w:rPr>
              <w:t>budynek mieszkalny dach płaski</w:t>
            </w:r>
          </w:p>
        </w:tc>
      </w:tr>
    </w:tbl>
    <w:p w14:paraId="48C54887" w14:textId="77777777" w:rsidR="00414D46" w:rsidRPr="00414D46" w:rsidRDefault="00414D46" w:rsidP="00190144">
      <w:pPr>
        <w:rPr>
          <w:rFonts w:ascii="Century Gothic" w:hAnsi="Century Gothic"/>
        </w:rPr>
      </w:pPr>
    </w:p>
    <w:sectPr w:rsidR="00414D46" w:rsidRPr="00414D46" w:rsidSect="008E2BF7">
      <w:footerReference w:type="default" r:id="rId23"/>
      <w:headerReference w:type="first" r:id="rId24"/>
      <w:footerReference w:type="first" r:id="rId25"/>
      <w:type w:val="continuous"/>
      <w:pgSz w:w="11906" w:h="16838"/>
      <w:pgMar w:top="1440" w:right="1080" w:bottom="1440" w:left="1080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4538488" w14:textId="77777777" w:rsidR="00183F6F" w:rsidRDefault="00183F6F" w:rsidP="00E73194">
      <w:pPr>
        <w:spacing w:after="0" w:line="240" w:lineRule="auto"/>
      </w:pPr>
      <w:r>
        <w:separator/>
      </w:r>
    </w:p>
  </w:endnote>
  <w:endnote w:type="continuationSeparator" w:id="0">
    <w:p w14:paraId="622A5097" w14:textId="77777777" w:rsidR="00183F6F" w:rsidRDefault="00183F6F" w:rsidP="00E7319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 Math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542133865"/>
      <w:docPartObj>
        <w:docPartGallery w:val="Page Numbers (Bottom of Page)"/>
        <w:docPartUnique/>
      </w:docPartObj>
    </w:sdtPr>
    <w:sdtEndPr/>
    <w:sdtContent>
      <w:p w14:paraId="781AF256" w14:textId="314CE624" w:rsidR="004A2CE9" w:rsidRDefault="004A2CE9">
        <w:pPr>
          <w:pStyle w:val="Stopk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5A7003">
          <w:rPr>
            <w:noProof/>
          </w:rPr>
          <w:t>9</w:t>
        </w:r>
        <w:r>
          <w:fldChar w:fldCharType="end"/>
        </w:r>
      </w:p>
    </w:sdtContent>
  </w:sdt>
  <w:p w14:paraId="3CCFC5E1" w14:textId="77777777" w:rsidR="004A2CE9" w:rsidRPr="002D12AF" w:rsidRDefault="004A2CE9">
    <w:pPr>
      <w:pStyle w:val="Stopka"/>
      <w:rPr>
        <w:rFonts w:ascii="Century Gothic" w:hAnsi="Century Gothic"/>
        <w:sz w:val="16"/>
        <w:szCs w:val="16"/>
      </w:rPr>
    </w:pPr>
    <w:r>
      <w:rPr>
        <w:rFonts w:ascii="Century Gothic" w:hAnsi="Century Gothic"/>
        <w:sz w:val="16"/>
        <w:szCs w:val="16"/>
      </w:rPr>
      <w:t>Centrum Energii i Nowych Technologii Sp. z o.o.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2078EFA" w14:textId="77777777" w:rsidR="004A2CE9" w:rsidRPr="009E09B8" w:rsidRDefault="004A2CE9" w:rsidP="009E09B8">
    <w:pPr>
      <w:pStyle w:val="Stopka"/>
      <w:jc w:val="center"/>
      <w:rPr>
        <w:rFonts w:ascii="Arial" w:hAnsi="Arial" w:cs="Arial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2041161957"/>
      <w:docPartObj>
        <w:docPartGallery w:val="Page Numbers (Bottom of Page)"/>
        <w:docPartUnique/>
      </w:docPartObj>
    </w:sdtPr>
    <w:sdtEndPr/>
    <w:sdtContent>
      <w:p w14:paraId="7727D87B" w14:textId="77777777" w:rsidR="004A2CE9" w:rsidRDefault="004A2CE9">
        <w:pPr>
          <w:pStyle w:val="Stopk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23</w:t>
        </w:r>
        <w:r>
          <w:fldChar w:fldCharType="end"/>
        </w:r>
      </w:p>
    </w:sdtContent>
  </w:sdt>
  <w:p w14:paraId="4EA8CD09" w14:textId="77777777" w:rsidR="004A2CE9" w:rsidRPr="002D12AF" w:rsidRDefault="004A2CE9">
    <w:pPr>
      <w:pStyle w:val="Stopka"/>
      <w:rPr>
        <w:rFonts w:ascii="Century Gothic" w:hAnsi="Century Gothic"/>
        <w:sz w:val="16"/>
        <w:szCs w:val="16"/>
      </w:rPr>
    </w:pPr>
    <w:r>
      <w:rPr>
        <w:rFonts w:ascii="Century Gothic" w:hAnsi="Century Gothic"/>
        <w:sz w:val="16"/>
        <w:szCs w:val="16"/>
      </w:rPr>
      <w:t>Centrum Energii i Nowych Technologii Sp. z o.o.</w:t>
    </w: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AD4851F" w14:textId="77777777" w:rsidR="004A2CE9" w:rsidRPr="009E09B8" w:rsidRDefault="004A2CE9" w:rsidP="009E09B8">
    <w:pPr>
      <w:pStyle w:val="Stopka"/>
      <w:jc w:val="center"/>
      <w:rPr>
        <w:rFonts w:ascii="Arial" w:hAnsi="Arial" w:cs="Arial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74FC19E" w14:textId="77777777" w:rsidR="00183F6F" w:rsidRDefault="00183F6F" w:rsidP="00E73194">
      <w:pPr>
        <w:spacing w:after="0" w:line="240" w:lineRule="auto"/>
      </w:pPr>
      <w:r>
        <w:separator/>
      </w:r>
    </w:p>
  </w:footnote>
  <w:footnote w:type="continuationSeparator" w:id="0">
    <w:p w14:paraId="51442C8C" w14:textId="77777777" w:rsidR="00183F6F" w:rsidRDefault="00183F6F" w:rsidP="00E7319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831D839" w14:textId="42A32BF7" w:rsidR="00EE03E9" w:rsidRDefault="00EE03E9">
    <w:pPr>
      <w:pStyle w:val="Nagwek"/>
    </w:pPr>
    <w:r>
      <w:rPr>
        <w:noProof/>
      </w:rPr>
      <w:drawing>
        <wp:anchor distT="0" distB="0" distL="114300" distR="114300" simplePos="0" relativeHeight="251659264" behindDoc="0" locked="0" layoutInCell="1" allowOverlap="1" wp14:anchorId="08DA681E" wp14:editId="166CE0BF">
          <wp:simplePos x="0" y="0"/>
          <wp:positionH relativeFrom="column">
            <wp:posOffset>342900</wp:posOffset>
          </wp:positionH>
          <wp:positionV relativeFrom="paragraph">
            <wp:posOffset>-334010</wp:posOffset>
          </wp:positionV>
          <wp:extent cx="5715000" cy="619125"/>
          <wp:effectExtent l="0" t="0" r="0" b="9525"/>
          <wp:wrapSquare wrapText="bothSides"/>
          <wp:docPr id="13" name="Obraz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15000" cy="6191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0657791" w14:textId="77777777" w:rsidR="004A2CE9" w:rsidRDefault="004A2CE9" w:rsidP="00C602A8">
    <w:pPr>
      <w:pStyle w:val="Nagwek"/>
    </w:pPr>
    <w:r>
      <w:rPr>
        <w:noProof/>
        <w:lang w:eastAsia="pl-PL"/>
      </w:rPr>
      <w:drawing>
        <wp:inline distT="0" distB="0" distL="0" distR="0" wp14:anchorId="617E654C" wp14:editId="4900F425">
          <wp:extent cx="5760720" cy="580362"/>
          <wp:effectExtent l="0" t="0" r="0" b="0"/>
          <wp:docPr id="3" name="Obraz 3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Obraz 1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597" t="6825" r="1597" b="30543"/>
                  <a:stretch/>
                </pic:blipFill>
                <pic:spPr bwMode="auto">
                  <a:xfrm>
                    <a:off x="0" y="0"/>
                    <a:ext cx="5760720" cy="580362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3D4B79"/>
    <w:multiLevelType w:val="hybridMultilevel"/>
    <w:tmpl w:val="3B08065E"/>
    <w:lvl w:ilvl="0" w:tplc="0415000F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9DB3819"/>
    <w:multiLevelType w:val="hybridMultilevel"/>
    <w:tmpl w:val="0F4E7108"/>
    <w:lvl w:ilvl="0" w:tplc="57944E66">
      <w:start w:val="1"/>
      <w:numFmt w:val="upperRoman"/>
      <w:lvlText w:val="%1."/>
      <w:lvlJc w:val="left"/>
      <w:pPr>
        <w:ind w:left="1080" w:hanging="720"/>
      </w:pPr>
      <w:rPr>
        <w:rFonts w:hint="default"/>
        <w:b w:val="0"/>
        <w:bCs w:val="0"/>
      </w:rPr>
    </w:lvl>
    <w:lvl w:ilvl="1" w:tplc="8348FBD8">
      <w:start w:val="1"/>
      <w:numFmt w:val="lowerLetter"/>
      <w:lvlText w:val="%2)"/>
      <w:lvlJc w:val="left"/>
      <w:pPr>
        <w:ind w:left="144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BB718F0"/>
    <w:multiLevelType w:val="hybridMultilevel"/>
    <w:tmpl w:val="5880A4DE"/>
    <w:lvl w:ilvl="0" w:tplc="19AC274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D262636"/>
    <w:multiLevelType w:val="multilevel"/>
    <w:tmpl w:val="C46E283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160"/>
      </w:pPr>
      <w:rPr>
        <w:rFonts w:hint="default"/>
      </w:rPr>
    </w:lvl>
  </w:abstractNum>
  <w:abstractNum w:abstractNumId="4" w15:restartNumberingAfterBreak="0">
    <w:nsid w:val="1098468A"/>
    <w:multiLevelType w:val="hybridMultilevel"/>
    <w:tmpl w:val="98E2832E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7">
      <w:start w:val="1"/>
      <w:numFmt w:val="lowerLetter"/>
      <w:lvlText w:val="%2)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780320E"/>
    <w:multiLevelType w:val="multilevel"/>
    <w:tmpl w:val="24F8A384"/>
    <w:styleLink w:val="WWNum1"/>
    <w:lvl w:ilvl="0">
      <w:numFmt w:val="bullet"/>
      <w:lvlText w:val="-"/>
      <w:lvlJc w:val="left"/>
      <w:pPr>
        <w:ind w:left="720" w:hanging="360"/>
      </w:pPr>
      <w:rPr>
        <w:rFonts w:ascii="Times New Roman" w:hAnsi="Times New Roman" w:cs="Times New Roman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  <w:color w:val="FFFFFF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6" w15:restartNumberingAfterBreak="0">
    <w:nsid w:val="1B320A11"/>
    <w:multiLevelType w:val="multilevel"/>
    <w:tmpl w:val="E3DAC9C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080" w:hanging="720"/>
      </w:pPr>
      <w:rPr>
        <w:rFonts w:hint="default"/>
        <w:b w:val="0"/>
        <w:bCs w:val="0"/>
        <w:i w:val="0"/>
        <w:iCs w:val="0"/>
        <w:sz w:val="22"/>
        <w:szCs w:val="22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160"/>
      </w:pPr>
      <w:rPr>
        <w:rFonts w:hint="default"/>
      </w:rPr>
    </w:lvl>
  </w:abstractNum>
  <w:abstractNum w:abstractNumId="7" w15:restartNumberingAfterBreak="0">
    <w:nsid w:val="1FAB1467"/>
    <w:multiLevelType w:val="hybridMultilevel"/>
    <w:tmpl w:val="E42AC04A"/>
    <w:lvl w:ilvl="0" w:tplc="19AC274C">
      <w:start w:val="1"/>
      <w:numFmt w:val="bullet"/>
      <w:lvlText w:val=""/>
      <w:lvlJc w:val="left"/>
      <w:pPr>
        <w:ind w:left="114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8" w15:restartNumberingAfterBreak="0">
    <w:nsid w:val="236049FF"/>
    <w:multiLevelType w:val="hybridMultilevel"/>
    <w:tmpl w:val="FDCAE3D6"/>
    <w:lvl w:ilvl="0" w:tplc="19AC274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4EC239A"/>
    <w:multiLevelType w:val="multilevel"/>
    <w:tmpl w:val="BDE44906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1428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36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204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12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98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6048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756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824" w:hanging="2160"/>
      </w:pPr>
      <w:rPr>
        <w:rFonts w:hint="default"/>
      </w:rPr>
    </w:lvl>
  </w:abstractNum>
  <w:abstractNum w:abstractNumId="10" w15:restartNumberingAfterBreak="0">
    <w:nsid w:val="27EE1F1B"/>
    <w:multiLevelType w:val="hybridMultilevel"/>
    <w:tmpl w:val="173012EE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1" w15:restartNumberingAfterBreak="0">
    <w:nsid w:val="2EFD5491"/>
    <w:multiLevelType w:val="hybridMultilevel"/>
    <w:tmpl w:val="EBD25F84"/>
    <w:lvl w:ilvl="0" w:tplc="04150017">
      <w:start w:val="1"/>
      <w:numFmt w:val="lowerLetter"/>
      <w:lvlText w:val="%1)"/>
      <w:lvlJc w:val="left"/>
      <w:pPr>
        <w:ind w:left="1800" w:hanging="360"/>
      </w:pPr>
    </w:lvl>
    <w:lvl w:ilvl="1" w:tplc="04150017">
      <w:start w:val="1"/>
      <w:numFmt w:val="lowerLetter"/>
      <w:lvlText w:val="%2)"/>
      <w:lvlJc w:val="left"/>
      <w:pPr>
        <w:ind w:left="2520" w:hanging="360"/>
      </w:pPr>
    </w:lvl>
    <w:lvl w:ilvl="2" w:tplc="0415001B" w:tentative="1">
      <w:start w:val="1"/>
      <w:numFmt w:val="lowerRoman"/>
      <w:lvlText w:val="%3."/>
      <w:lvlJc w:val="right"/>
      <w:pPr>
        <w:ind w:left="3240" w:hanging="180"/>
      </w:pPr>
    </w:lvl>
    <w:lvl w:ilvl="3" w:tplc="0415000F" w:tentative="1">
      <w:start w:val="1"/>
      <w:numFmt w:val="decimal"/>
      <w:lvlText w:val="%4."/>
      <w:lvlJc w:val="left"/>
      <w:pPr>
        <w:ind w:left="3960" w:hanging="360"/>
      </w:pPr>
    </w:lvl>
    <w:lvl w:ilvl="4" w:tplc="04150019" w:tentative="1">
      <w:start w:val="1"/>
      <w:numFmt w:val="lowerLetter"/>
      <w:lvlText w:val="%5."/>
      <w:lvlJc w:val="left"/>
      <w:pPr>
        <w:ind w:left="4680" w:hanging="360"/>
      </w:pPr>
    </w:lvl>
    <w:lvl w:ilvl="5" w:tplc="0415001B" w:tentative="1">
      <w:start w:val="1"/>
      <w:numFmt w:val="lowerRoman"/>
      <w:lvlText w:val="%6."/>
      <w:lvlJc w:val="right"/>
      <w:pPr>
        <w:ind w:left="5400" w:hanging="180"/>
      </w:pPr>
    </w:lvl>
    <w:lvl w:ilvl="6" w:tplc="0415000F" w:tentative="1">
      <w:start w:val="1"/>
      <w:numFmt w:val="decimal"/>
      <w:lvlText w:val="%7."/>
      <w:lvlJc w:val="left"/>
      <w:pPr>
        <w:ind w:left="6120" w:hanging="360"/>
      </w:pPr>
    </w:lvl>
    <w:lvl w:ilvl="7" w:tplc="04150019" w:tentative="1">
      <w:start w:val="1"/>
      <w:numFmt w:val="lowerLetter"/>
      <w:lvlText w:val="%8."/>
      <w:lvlJc w:val="left"/>
      <w:pPr>
        <w:ind w:left="6840" w:hanging="360"/>
      </w:pPr>
    </w:lvl>
    <w:lvl w:ilvl="8" w:tplc="0415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2" w15:restartNumberingAfterBreak="0">
    <w:nsid w:val="36B91376"/>
    <w:multiLevelType w:val="multilevel"/>
    <w:tmpl w:val="A5B6A6CE"/>
    <w:styleLink w:val="WWNum2"/>
    <w:lvl w:ilvl="0">
      <w:start w:val="1"/>
      <w:numFmt w:val="decimal"/>
      <w:lvlText w:val="%1."/>
      <w:lvlJc w:val="left"/>
      <w:pPr>
        <w:ind w:left="786" w:hanging="360"/>
      </w:pPr>
    </w:lvl>
    <w:lvl w:ilvl="1">
      <w:start w:val="1"/>
      <w:numFmt w:val="lowerLetter"/>
      <w:lvlText w:val="%2."/>
      <w:lvlJc w:val="left"/>
      <w:pPr>
        <w:ind w:left="1506" w:hanging="360"/>
      </w:pPr>
    </w:lvl>
    <w:lvl w:ilvl="2">
      <w:start w:val="1"/>
      <w:numFmt w:val="lowerRoman"/>
      <w:lvlText w:val="%1.%2.%3."/>
      <w:lvlJc w:val="right"/>
      <w:pPr>
        <w:ind w:left="2226" w:hanging="180"/>
      </w:pPr>
    </w:lvl>
    <w:lvl w:ilvl="3">
      <w:start w:val="1"/>
      <w:numFmt w:val="decimal"/>
      <w:lvlText w:val="%1.%2.%3.%4."/>
      <w:lvlJc w:val="left"/>
      <w:pPr>
        <w:ind w:left="2946" w:hanging="360"/>
      </w:pPr>
    </w:lvl>
    <w:lvl w:ilvl="4">
      <w:start w:val="1"/>
      <w:numFmt w:val="lowerLetter"/>
      <w:lvlText w:val="%1.%2.%3.%4.%5."/>
      <w:lvlJc w:val="left"/>
      <w:pPr>
        <w:ind w:left="3666" w:hanging="360"/>
      </w:pPr>
    </w:lvl>
    <w:lvl w:ilvl="5">
      <w:start w:val="1"/>
      <w:numFmt w:val="lowerRoman"/>
      <w:lvlText w:val="%1.%2.%3.%4.%5.%6."/>
      <w:lvlJc w:val="right"/>
      <w:pPr>
        <w:ind w:left="4386" w:hanging="180"/>
      </w:pPr>
    </w:lvl>
    <w:lvl w:ilvl="6">
      <w:start w:val="1"/>
      <w:numFmt w:val="decimal"/>
      <w:lvlText w:val="%1.%2.%3.%4.%5.%6.%7."/>
      <w:lvlJc w:val="left"/>
      <w:pPr>
        <w:ind w:left="5106" w:hanging="360"/>
      </w:pPr>
    </w:lvl>
    <w:lvl w:ilvl="7">
      <w:start w:val="1"/>
      <w:numFmt w:val="lowerLetter"/>
      <w:lvlText w:val="%1.%2.%3.%4.%5.%6.%7.%8."/>
      <w:lvlJc w:val="left"/>
      <w:pPr>
        <w:ind w:left="5826" w:hanging="360"/>
      </w:pPr>
    </w:lvl>
    <w:lvl w:ilvl="8">
      <w:start w:val="1"/>
      <w:numFmt w:val="lowerRoman"/>
      <w:lvlText w:val="%1.%2.%3.%4.%5.%6.%7.%8.%9."/>
      <w:lvlJc w:val="right"/>
      <w:pPr>
        <w:ind w:left="6546" w:hanging="180"/>
      </w:pPr>
    </w:lvl>
  </w:abstractNum>
  <w:abstractNum w:abstractNumId="13" w15:restartNumberingAfterBreak="0">
    <w:nsid w:val="3E7668B5"/>
    <w:multiLevelType w:val="hybridMultilevel"/>
    <w:tmpl w:val="724A0D6C"/>
    <w:lvl w:ilvl="0" w:tplc="19AC274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4AA6CD0"/>
    <w:multiLevelType w:val="hybridMultilevel"/>
    <w:tmpl w:val="D1288532"/>
    <w:lvl w:ilvl="0" w:tplc="85A6CAA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4B0213E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6" w15:restartNumberingAfterBreak="0">
    <w:nsid w:val="5BA35288"/>
    <w:multiLevelType w:val="hybridMultilevel"/>
    <w:tmpl w:val="55F29262"/>
    <w:lvl w:ilvl="0" w:tplc="19AC274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5D8D3600"/>
    <w:multiLevelType w:val="hybridMultilevel"/>
    <w:tmpl w:val="A8F0A124"/>
    <w:lvl w:ilvl="0" w:tplc="19AC274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38828A6"/>
    <w:multiLevelType w:val="hybridMultilevel"/>
    <w:tmpl w:val="44A284B2"/>
    <w:lvl w:ilvl="0" w:tplc="19AC274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736C36F9"/>
    <w:multiLevelType w:val="hybridMultilevel"/>
    <w:tmpl w:val="6C684070"/>
    <w:lvl w:ilvl="0" w:tplc="19AC274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4826542"/>
    <w:multiLevelType w:val="hybridMultilevel"/>
    <w:tmpl w:val="C4A8D840"/>
    <w:lvl w:ilvl="0" w:tplc="19AC274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C8E338F"/>
    <w:multiLevelType w:val="hybridMultilevel"/>
    <w:tmpl w:val="60505C6C"/>
    <w:lvl w:ilvl="0" w:tplc="19AC274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12"/>
  </w:num>
  <w:num w:numId="3">
    <w:abstractNumId w:val="15"/>
  </w:num>
  <w:num w:numId="4">
    <w:abstractNumId w:val="9"/>
  </w:num>
  <w:num w:numId="5">
    <w:abstractNumId w:val="20"/>
  </w:num>
  <w:num w:numId="6">
    <w:abstractNumId w:val="13"/>
  </w:num>
  <w:num w:numId="7">
    <w:abstractNumId w:val="1"/>
  </w:num>
  <w:num w:numId="8">
    <w:abstractNumId w:val="10"/>
  </w:num>
  <w:num w:numId="9">
    <w:abstractNumId w:val="18"/>
  </w:num>
  <w:num w:numId="10">
    <w:abstractNumId w:val="21"/>
  </w:num>
  <w:num w:numId="11">
    <w:abstractNumId w:val="7"/>
  </w:num>
  <w:num w:numId="12">
    <w:abstractNumId w:val="8"/>
  </w:num>
  <w:num w:numId="13">
    <w:abstractNumId w:val="2"/>
  </w:num>
  <w:num w:numId="14">
    <w:abstractNumId w:val="17"/>
  </w:num>
  <w:num w:numId="15">
    <w:abstractNumId w:val="3"/>
  </w:num>
  <w:num w:numId="16">
    <w:abstractNumId w:val="6"/>
  </w:num>
  <w:num w:numId="17">
    <w:abstractNumId w:val="11"/>
  </w:num>
  <w:num w:numId="18">
    <w:abstractNumId w:val="4"/>
  </w:num>
  <w:num w:numId="19">
    <w:abstractNumId w:val="14"/>
  </w:num>
  <w:num w:numId="20">
    <w:abstractNumId w:val="19"/>
  </w:num>
  <w:num w:numId="21">
    <w:abstractNumId w:val="16"/>
  </w:num>
  <w:num w:numId="22">
    <w:abstractNumId w:val="0"/>
  </w:num>
  <w:numIdMacAtCleanup w:val="2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12059A"/>
    <w:rsid w:val="000028C3"/>
    <w:rsid w:val="00004FB1"/>
    <w:rsid w:val="000154A2"/>
    <w:rsid w:val="00031D6D"/>
    <w:rsid w:val="000403DD"/>
    <w:rsid w:val="000555DD"/>
    <w:rsid w:val="00084E8B"/>
    <w:rsid w:val="000871E4"/>
    <w:rsid w:val="000B1B54"/>
    <w:rsid w:val="000B6BC9"/>
    <w:rsid w:val="000C2DF4"/>
    <w:rsid w:val="000D2EAA"/>
    <w:rsid w:val="000E056C"/>
    <w:rsid w:val="000F3C6D"/>
    <w:rsid w:val="001041E8"/>
    <w:rsid w:val="00113046"/>
    <w:rsid w:val="0012059A"/>
    <w:rsid w:val="0012158D"/>
    <w:rsid w:val="00133448"/>
    <w:rsid w:val="00145841"/>
    <w:rsid w:val="0014771E"/>
    <w:rsid w:val="00152FA2"/>
    <w:rsid w:val="00161555"/>
    <w:rsid w:val="001637B4"/>
    <w:rsid w:val="001653DE"/>
    <w:rsid w:val="00176B58"/>
    <w:rsid w:val="00183F6F"/>
    <w:rsid w:val="00186822"/>
    <w:rsid w:val="00186CF4"/>
    <w:rsid w:val="00190144"/>
    <w:rsid w:val="001911B5"/>
    <w:rsid w:val="0019590E"/>
    <w:rsid w:val="001B149C"/>
    <w:rsid w:val="001C2658"/>
    <w:rsid w:val="001D09C5"/>
    <w:rsid w:val="001F315A"/>
    <w:rsid w:val="001F3912"/>
    <w:rsid w:val="001F3E00"/>
    <w:rsid w:val="00212C58"/>
    <w:rsid w:val="00213DB8"/>
    <w:rsid w:val="00214BD8"/>
    <w:rsid w:val="00226025"/>
    <w:rsid w:val="00243EF2"/>
    <w:rsid w:val="00244772"/>
    <w:rsid w:val="00255F13"/>
    <w:rsid w:val="00262792"/>
    <w:rsid w:val="002812A8"/>
    <w:rsid w:val="00286115"/>
    <w:rsid w:val="002B4CCC"/>
    <w:rsid w:val="002D12AF"/>
    <w:rsid w:val="002D69A1"/>
    <w:rsid w:val="002D7E63"/>
    <w:rsid w:val="002E4AE2"/>
    <w:rsid w:val="002F2D23"/>
    <w:rsid w:val="00306D24"/>
    <w:rsid w:val="00314939"/>
    <w:rsid w:val="0032186B"/>
    <w:rsid w:val="00333514"/>
    <w:rsid w:val="00334A73"/>
    <w:rsid w:val="00335F63"/>
    <w:rsid w:val="00344EF2"/>
    <w:rsid w:val="00347DCB"/>
    <w:rsid w:val="0036619B"/>
    <w:rsid w:val="003669E9"/>
    <w:rsid w:val="00367A4C"/>
    <w:rsid w:val="00376418"/>
    <w:rsid w:val="00380A8A"/>
    <w:rsid w:val="0038447C"/>
    <w:rsid w:val="00387FE6"/>
    <w:rsid w:val="003964CE"/>
    <w:rsid w:val="003B6BF0"/>
    <w:rsid w:val="003C7C4D"/>
    <w:rsid w:val="003D6942"/>
    <w:rsid w:val="003E2306"/>
    <w:rsid w:val="003F0E1D"/>
    <w:rsid w:val="003F697D"/>
    <w:rsid w:val="004003B5"/>
    <w:rsid w:val="0040424C"/>
    <w:rsid w:val="00405840"/>
    <w:rsid w:val="00414D46"/>
    <w:rsid w:val="00417561"/>
    <w:rsid w:val="00417996"/>
    <w:rsid w:val="00417DED"/>
    <w:rsid w:val="00420966"/>
    <w:rsid w:val="00422808"/>
    <w:rsid w:val="0042443B"/>
    <w:rsid w:val="00444E0A"/>
    <w:rsid w:val="00451B7A"/>
    <w:rsid w:val="00451BDC"/>
    <w:rsid w:val="00454933"/>
    <w:rsid w:val="0046165F"/>
    <w:rsid w:val="00462B74"/>
    <w:rsid w:val="00467B34"/>
    <w:rsid w:val="0047397A"/>
    <w:rsid w:val="00493704"/>
    <w:rsid w:val="0049474A"/>
    <w:rsid w:val="004A0F7C"/>
    <w:rsid w:val="004A23A6"/>
    <w:rsid w:val="004A2CE9"/>
    <w:rsid w:val="004B45F7"/>
    <w:rsid w:val="004B75CD"/>
    <w:rsid w:val="004C1728"/>
    <w:rsid w:val="004D0EE0"/>
    <w:rsid w:val="004D1055"/>
    <w:rsid w:val="0050131A"/>
    <w:rsid w:val="00512119"/>
    <w:rsid w:val="00513EA7"/>
    <w:rsid w:val="005163FE"/>
    <w:rsid w:val="00536569"/>
    <w:rsid w:val="00565AB3"/>
    <w:rsid w:val="0057147F"/>
    <w:rsid w:val="00571BF1"/>
    <w:rsid w:val="00577828"/>
    <w:rsid w:val="00582CFE"/>
    <w:rsid w:val="00596D5F"/>
    <w:rsid w:val="005A0D54"/>
    <w:rsid w:val="005A7003"/>
    <w:rsid w:val="005B11E8"/>
    <w:rsid w:val="005B48CA"/>
    <w:rsid w:val="005B7538"/>
    <w:rsid w:val="005B7A7C"/>
    <w:rsid w:val="005C1A6D"/>
    <w:rsid w:val="005F5861"/>
    <w:rsid w:val="006100C6"/>
    <w:rsid w:val="00614830"/>
    <w:rsid w:val="006148F0"/>
    <w:rsid w:val="0062373E"/>
    <w:rsid w:val="006340F8"/>
    <w:rsid w:val="006373DC"/>
    <w:rsid w:val="00642432"/>
    <w:rsid w:val="00644B48"/>
    <w:rsid w:val="006543B9"/>
    <w:rsid w:val="0066685E"/>
    <w:rsid w:val="00674867"/>
    <w:rsid w:val="0069018C"/>
    <w:rsid w:val="0069314B"/>
    <w:rsid w:val="006A02EC"/>
    <w:rsid w:val="006A21CA"/>
    <w:rsid w:val="006A2421"/>
    <w:rsid w:val="006B18DD"/>
    <w:rsid w:val="006B5518"/>
    <w:rsid w:val="006D223C"/>
    <w:rsid w:val="006D7A05"/>
    <w:rsid w:val="006E7D69"/>
    <w:rsid w:val="007079A7"/>
    <w:rsid w:val="00712B0E"/>
    <w:rsid w:val="00745522"/>
    <w:rsid w:val="00745934"/>
    <w:rsid w:val="00775853"/>
    <w:rsid w:val="00792032"/>
    <w:rsid w:val="007B3C67"/>
    <w:rsid w:val="007B7700"/>
    <w:rsid w:val="007C1C90"/>
    <w:rsid w:val="007D385C"/>
    <w:rsid w:val="007E4870"/>
    <w:rsid w:val="007E4ADD"/>
    <w:rsid w:val="007E4B47"/>
    <w:rsid w:val="007F7D3E"/>
    <w:rsid w:val="00801E03"/>
    <w:rsid w:val="00862A7A"/>
    <w:rsid w:val="00885430"/>
    <w:rsid w:val="008859AE"/>
    <w:rsid w:val="008A5F93"/>
    <w:rsid w:val="008A7304"/>
    <w:rsid w:val="008B456A"/>
    <w:rsid w:val="008C3D4F"/>
    <w:rsid w:val="008C68B7"/>
    <w:rsid w:val="008C6F9C"/>
    <w:rsid w:val="008D6329"/>
    <w:rsid w:val="008D7C3D"/>
    <w:rsid w:val="008E2BF7"/>
    <w:rsid w:val="00903DFE"/>
    <w:rsid w:val="00906764"/>
    <w:rsid w:val="00932B12"/>
    <w:rsid w:val="0094728D"/>
    <w:rsid w:val="00970DE7"/>
    <w:rsid w:val="00982190"/>
    <w:rsid w:val="0099614E"/>
    <w:rsid w:val="009A2757"/>
    <w:rsid w:val="009A2C79"/>
    <w:rsid w:val="009B7AEB"/>
    <w:rsid w:val="009C75EF"/>
    <w:rsid w:val="009D0C31"/>
    <w:rsid w:val="009D1711"/>
    <w:rsid w:val="009E09B8"/>
    <w:rsid w:val="009E3CCB"/>
    <w:rsid w:val="009F72AC"/>
    <w:rsid w:val="00A201C5"/>
    <w:rsid w:val="00A3261B"/>
    <w:rsid w:val="00A3502C"/>
    <w:rsid w:val="00A53A5F"/>
    <w:rsid w:val="00A568FB"/>
    <w:rsid w:val="00A619F1"/>
    <w:rsid w:val="00A63213"/>
    <w:rsid w:val="00A66D7C"/>
    <w:rsid w:val="00A80ED7"/>
    <w:rsid w:val="00A8261D"/>
    <w:rsid w:val="00A84CB9"/>
    <w:rsid w:val="00A86864"/>
    <w:rsid w:val="00A92CCA"/>
    <w:rsid w:val="00A9372E"/>
    <w:rsid w:val="00AD3327"/>
    <w:rsid w:val="00AD48A7"/>
    <w:rsid w:val="00AD5584"/>
    <w:rsid w:val="00AE208D"/>
    <w:rsid w:val="00AF04D3"/>
    <w:rsid w:val="00AF25B5"/>
    <w:rsid w:val="00B03E9B"/>
    <w:rsid w:val="00B1582F"/>
    <w:rsid w:val="00B201C8"/>
    <w:rsid w:val="00B21A81"/>
    <w:rsid w:val="00B2212E"/>
    <w:rsid w:val="00B311FF"/>
    <w:rsid w:val="00B31E55"/>
    <w:rsid w:val="00B324AF"/>
    <w:rsid w:val="00B32DF9"/>
    <w:rsid w:val="00B36777"/>
    <w:rsid w:val="00B42421"/>
    <w:rsid w:val="00B46B39"/>
    <w:rsid w:val="00B47DFF"/>
    <w:rsid w:val="00B6043F"/>
    <w:rsid w:val="00B71CF7"/>
    <w:rsid w:val="00B809EB"/>
    <w:rsid w:val="00B84EFF"/>
    <w:rsid w:val="00B850AA"/>
    <w:rsid w:val="00BB4966"/>
    <w:rsid w:val="00BC29AF"/>
    <w:rsid w:val="00BE25DA"/>
    <w:rsid w:val="00BE3658"/>
    <w:rsid w:val="00BF114D"/>
    <w:rsid w:val="00C06ED5"/>
    <w:rsid w:val="00C26810"/>
    <w:rsid w:val="00C34C9A"/>
    <w:rsid w:val="00C44EE6"/>
    <w:rsid w:val="00C602A8"/>
    <w:rsid w:val="00C800EF"/>
    <w:rsid w:val="00C92220"/>
    <w:rsid w:val="00C9475D"/>
    <w:rsid w:val="00C9534F"/>
    <w:rsid w:val="00CA2131"/>
    <w:rsid w:val="00CA3ACF"/>
    <w:rsid w:val="00CA7AC1"/>
    <w:rsid w:val="00CB5386"/>
    <w:rsid w:val="00CB5655"/>
    <w:rsid w:val="00CB7FC1"/>
    <w:rsid w:val="00CC3856"/>
    <w:rsid w:val="00CC5D47"/>
    <w:rsid w:val="00CE646D"/>
    <w:rsid w:val="00CE6D53"/>
    <w:rsid w:val="00CF4902"/>
    <w:rsid w:val="00D00CDA"/>
    <w:rsid w:val="00D16C9C"/>
    <w:rsid w:val="00D20274"/>
    <w:rsid w:val="00D32D93"/>
    <w:rsid w:val="00D33FBC"/>
    <w:rsid w:val="00D40EC7"/>
    <w:rsid w:val="00D510FF"/>
    <w:rsid w:val="00D576BE"/>
    <w:rsid w:val="00D60B6C"/>
    <w:rsid w:val="00D6469F"/>
    <w:rsid w:val="00D70CBB"/>
    <w:rsid w:val="00D82772"/>
    <w:rsid w:val="00D95AEC"/>
    <w:rsid w:val="00DA19A0"/>
    <w:rsid w:val="00DC22AA"/>
    <w:rsid w:val="00DD2C20"/>
    <w:rsid w:val="00DD59BF"/>
    <w:rsid w:val="00DE6B74"/>
    <w:rsid w:val="00DE7374"/>
    <w:rsid w:val="00DE7AD7"/>
    <w:rsid w:val="00DF7744"/>
    <w:rsid w:val="00E035B9"/>
    <w:rsid w:val="00E14BCC"/>
    <w:rsid w:val="00E34813"/>
    <w:rsid w:val="00E36307"/>
    <w:rsid w:val="00E36F24"/>
    <w:rsid w:val="00E525BB"/>
    <w:rsid w:val="00E705F8"/>
    <w:rsid w:val="00E73194"/>
    <w:rsid w:val="00E81E30"/>
    <w:rsid w:val="00E8650C"/>
    <w:rsid w:val="00E874D7"/>
    <w:rsid w:val="00E91C96"/>
    <w:rsid w:val="00E927AB"/>
    <w:rsid w:val="00E96D46"/>
    <w:rsid w:val="00E97A12"/>
    <w:rsid w:val="00E97D61"/>
    <w:rsid w:val="00EB0F25"/>
    <w:rsid w:val="00ED2E89"/>
    <w:rsid w:val="00EE03E9"/>
    <w:rsid w:val="00EE0730"/>
    <w:rsid w:val="00EE25B6"/>
    <w:rsid w:val="00EF02B4"/>
    <w:rsid w:val="00EF1B95"/>
    <w:rsid w:val="00EF63BE"/>
    <w:rsid w:val="00EF78C9"/>
    <w:rsid w:val="00F20656"/>
    <w:rsid w:val="00F34D4E"/>
    <w:rsid w:val="00F37D6F"/>
    <w:rsid w:val="00F42C75"/>
    <w:rsid w:val="00F52D8C"/>
    <w:rsid w:val="00F65361"/>
    <w:rsid w:val="00F704D5"/>
    <w:rsid w:val="00F71718"/>
    <w:rsid w:val="00F80D84"/>
    <w:rsid w:val="00FA2C4C"/>
    <w:rsid w:val="00FB6286"/>
    <w:rsid w:val="00FC06D9"/>
    <w:rsid w:val="00FC227A"/>
    <w:rsid w:val="00FC66A5"/>
    <w:rsid w:val="00FD0BC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B4F1BDC"/>
  <w15:docId w15:val="{6B8B8179-88CE-453D-8034-CF87A152677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0D2EAA"/>
    <w:pPr>
      <w:keepNext/>
      <w:keepLines/>
      <w:spacing w:before="240" w:after="0"/>
      <w:outlineLvl w:val="0"/>
    </w:pPr>
    <w:rPr>
      <w:rFonts w:ascii="Century Gothic" w:eastAsiaTheme="majorEastAsia" w:hAnsi="Century Gothic" w:cstheme="majorBidi"/>
      <w:szCs w:val="32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214BD8"/>
    <w:pPr>
      <w:keepNext/>
      <w:keepLines/>
      <w:spacing w:before="40" w:after="0"/>
      <w:outlineLvl w:val="1"/>
    </w:pPr>
    <w:rPr>
      <w:rFonts w:ascii="Century Gothic" w:eastAsiaTheme="majorEastAsia" w:hAnsi="Century Gothic" w:cstheme="majorBidi"/>
      <w:szCs w:val="26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214BD8"/>
    <w:pPr>
      <w:keepNext/>
      <w:keepLines/>
      <w:spacing w:before="40" w:after="0"/>
      <w:outlineLvl w:val="2"/>
    </w:pPr>
    <w:rPr>
      <w:rFonts w:ascii="Century Gothic" w:eastAsiaTheme="majorEastAsia" w:hAnsi="Century Gothic" w:cstheme="majorBidi"/>
      <w:sz w:val="20"/>
      <w:szCs w:val="24"/>
    </w:rPr>
  </w:style>
  <w:style w:type="paragraph" w:styleId="Nagwek4">
    <w:name w:val="heading 4"/>
    <w:basedOn w:val="Normalny"/>
    <w:next w:val="Normalny"/>
    <w:link w:val="Nagwek4Znak"/>
    <w:uiPriority w:val="9"/>
    <w:unhideWhenUsed/>
    <w:qFormat/>
    <w:rsid w:val="00314939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12059A"/>
    <w:pPr>
      <w:ind w:left="720"/>
      <w:contextualSpacing/>
    </w:pPr>
  </w:style>
  <w:style w:type="character" w:styleId="Tekstzastpczy">
    <w:name w:val="Placeholder Text"/>
    <w:basedOn w:val="Domylnaczcionkaakapitu"/>
    <w:uiPriority w:val="99"/>
    <w:semiHidden/>
    <w:rsid w:val="00642432"/>
    <w:rPr>
      <w:color w:val="808080"/>
    </w:rPr>
  </w:style>
  <w:style w:type="paragraph" w:styleId="Nagwek">
    <w:name w:val="header"/>
    <w:basedOn w:val="Normalny"/>
    <w:link w:val="NagwekZnak"/>
    <w:uiPriority w:val="99"/>
    <w:unhideWhenUsed/>
    <w:rsid w:val="00E7319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E73194"/>
  </w:style>
  <w:style w:type="paragraph" w:styleId="Stopka">
    <w:name w:val="footer"/>
    <w:basedOn w:val="Normalny"/>
    <w:link w:val="StopkaZnak"/>
    <w:uiPriority w:val="99"/>
    <w:unhideWhenUsed/>
    <w:rsid w:val="00E7319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E73194"/>
  </w:style>
  <w:style w:type="paragraph" w:customStyle="1" w:styleId="Standard">
    <w:name w:val="Standard"/>
    <w:rsid w:val="00335F63"/>
    <w:pPr>
      <w:widowControl w:val="0"/>
      <w:suppressAutoHyphens/>
      <w:autoSpaceDN w:val="0"/>
      <w:spacing w:after="0" w:line="240" w:lineRule="auto"/>
      <w:textAlignment w:val="baseline"/>
    </w:pPr>
    <w:rPr>
      <w:rFonts w:ascii="Times New Roman" w:eastAsia="Times New Roman" w:hAnsi="Times New Roman" w:cs="Times New Roman"/>
      <w:kern w:val="3"/>
      <w:sz w:val="20"/>
      <w:szCs w:val="20"/>
      <w:lang w:eastAsia="pl-PL"/>
    </w:rPr>
  </w:style>
  <w:style w:type="paragraph" w:customStyle="1" w:styleId="Default">
    <w:name w:val="Default"/>
    <w:rsid w:val="007E4ADD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table" w:styleId="Tabela-Siatka">
    <w:name w:val="Table Grid"/>
    <w:basedOn w:val="Standardowy"/>
    <w:uiPriority w:val="39"/>
    <w:rsid w:val="00DA19A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odstawowy">
    <w:name w:val="Body Text"/>
    <w:basedOn w:val="Normalny"/>
    <w:link w:val="TekstpodstawowyZnak"/>
    <w:uiPriority w:val="99"/>
    <w:semiHidden/>
    <w:unhideWhenUsed/>
    <w:rsid w:val="00DA19A0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DA19A0"/>
  </w:style>
  <w:style w:type="character" w:styleId="Odwoaniedokomentarza">
    <w:name w:val="annotation reference"/>
    <w:basedOn w:val="Domylnaczcionkaakapitu"/>
    <w:uiPriority w:val="99"/>
    <w:semiHidden/>
    <w:unhideWhenUsed/>
    <w:rsid w:val="00CC3856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CC3856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CC3856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CC3856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CC3856"/>
    <w:rPr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CC385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CC3856"/>
    <w:rPr>
      <w:rFonts w:ascii="Segoe UI" w:hAnsi="Segoe UI" w:cs="Segoe UI"/>
      <w:sz w:val="18"/>
      <w:szCs w:val="18"/>
    </w:rPr>
  </w:style>
  <w:style w:type="numbering" w:customStyle="1" w:styleId="WWNum1">
    <w:name w:val="WWNum1"/>
    <w:basedOn w:val="Bezlisty"/>
    <w:rsid w:val="00DE7374"/>
    <w:pPr>
      <w:numPr>
        <w:numId w:val="1"/>
      </w:numPr>
    </w:pPr>
  </w:style>
  <w:style w:type="numbering" w:customStyle="1" w:styleId="WWNum2">
    <w:name w:val="WWNum2"/>
    <w:basedOn w:val="Bezlisty"/>
    <w:rsid w:val="00DE7374"/>
    <w:pPr>
      <w:numPr>
        <w:numId w:val="2"/>
      </w:numPr>
    </w:pPr>
  </w:style>
  <w:style w:type="character" w:customStyle="1" w:styleId="Nagwek1Znak">
    <w:name w:val="Nagłówek 1 Znak"/>
    <w:basedOn w:val="Domylnaczcionkaakapitu"/>
    <w:link w:val="Nagwek1"/>
    <w:uiPriority w:val="9"/>
    <w:rsid w:val="000D2EAA"/>
    <w:rPr>
      <w:rFonts w:ascii="Century Gothic" w:eastAsiaTheme="majorEastAsia" w:hAnsi="Century Gothic" w:cstheme="majorBidi"/>
      <w:szCs w:val="32"/>
    </w:rPr>
  </w:style>
  <w:style w:type="character" w:customStyle="1" w:styleId="Nagwek2Znak">
    <w:name w:val="Nagłówek 2 Znak"/>
    <w:basedOn w:val="Domylnaczcionkaakapitu"/>
    <w:link w:val="Nagwek2"/>
    <w:uiPriority w:val="9"/>
    <w:rsid w:val="00214BD8"/>
    <w:rPr>
      <w:rFonts w:ascii="Century Gothic" w:eastAsiaTheme="majorEastAsia" w:hAnsi="Century Gothic" w:cstheme="majorBidi"/>
      <w:szCs w:val="26"/>
    </w:rPr>
  </w:style>
  <w:style w:type="character" w:customStyle="1" w:styleId="Nagwek3Znak">
    <w:name w:val="Nagłówek 3 Znak"/>
    <w:basedOn w:val="Domylnaczcionkaakapitu"/>
    <w:link w:val="Nagwek3"/>
    <w:uiPriority w:val="9"/>
    <w:rsid w:val="00214BD8"/>
    <w:rPr>
      <w:rFonts w:ascii="Century Gothic" w:eastAsiaTheme="majorEastAsia" w:hAnsi="Century Gothic" w:cstheme="majorBidi"/>
      <w:sz w:val="20"/>
      <w:szCs w:val="24"/>
    </w:rPr>
  </w:style>
  <w:style w:type="character" w:customStyle="1" w:styleId="Nagwek4Znak">
    <w:name w:val="Nagłówek 4 Znak"/>
    <w:basedOn w:val="Domylnaczcionkaakapitu"/>
    <w:link w:val="Nagwek4"/>
    <w:uiPriority w:val="9"/>
    <w:rsid w:val="00314939"/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712B0E"/>
    <w:pPr>
      <w:outlineLvl w:val="9"/>
    </w:pPr>
    <w:rPr>
      <w:lang w:eastAsia="pl-PL"/>
    </w:rPr>
  </w:style>
  <w:style w:type="paragraph" w:styleId="Spistreci1">
    <w:name w:val="toc 1"/>
    <w:basedOn w:val="Normalny"/>
    <w:next w:val="Normalny"/>
    <w:autoRedefine/>
    <w:uiPriority w:val="39"/>
    <w:unhideWhenUsed/>
    <w:rsid w:val="00712B0E"/>
    <w:pPr>
      <w:spacing w:after="100"/>
    </w:pPr>
  </w:style>
  <w:style w:type="paragraph" w:styleId="Spistreci2">
    <w:name w:val="toc 2"/>
    <w:basedOn w:val="Normalny"/>
    <w:next w:val="Normalny"/>
    <w:autoRedefine/>
    <w:uiPriority w:val="39"/>
    <w:unhideWhenUsed/>
    <w:rsid w:val="00712B0E"/>
    <w:pPr>
      <w:spacing w:after="100"/>
      <w:ind w:left="220"/>
    </w:pPr>
  </w:style>
  <w:style w:type="paragraph" w:styleId="Spistreci3">
    <w:name w:val="toc 3"/>
    <w:basedOn w:val="Normalny"/>
    <w:next w:val="Normalny"/>
    <w:autoRedefine/>
    <w:uiPriority w:val="39"/>
    <w:unhideWhenUsed/>
    <w:rsid w:val="00712B0E"/>
    <w:pPr>
      <w:spacing w:after="100"/>
      <w:ind w:left="440"/>
    </w:pPr>
  </w:style>
  <w:style w:type="character" w:styleId="Hipercze">
    <w:name w:val="Hyperlink"/>
    <w:basedOn w:val="Domylnaczcionkaakapitu"/>
    <w:uiPriority w:val="99"/>
    <w:unhideWhenUsed/>
    <w:rsid w:val="00712B0E"/>
    <w:rPr>
      <w:color w:val="0563C1" w:themeColor="hyperlink"/>
      <w:u w:val="single"/>
    </w:rPr>
  </w:style>
  <w:style w:type="character" w:styleId="Pogrubienie">
    <w:name w:val="Strong"/>
    <w:uiPriority w:val="22"/>
    <w:qFormat/>
    <w:rsid w:val="001B149C"/>
    <w:rPr>
      <w:b/>
      <w:bCs/>
    </w:rPr>
  </w:style>
  <w:style w:type="table" w:customStyle="1" w:styleId="Siatkatabeli1">
    <w:name w:val="Siatka tabeli1"/>
    <w:basedOn w:val="Standardowy"/>
    <w:uiPriority w:val="39"/>
    <w:rsid w:val="001B149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nyWeb">
    <w:name w:val="Normal (Web)"/>
    <w:basedOn w:val="Normalny"/>
    <w:uiPriority w:val="99"/>
    <w:semiHidden/>
    <w:unhideWhenUsed/>
    <w:rsid w:val="002B4CCC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23564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3692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211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6881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4317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4419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png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header" Target="header1.xml"/><Relationship Id="rId7" Type="http://schemas.openxmlformats.org/officeDocument/2006/relationships/endnotes" Target="endnotes.xml"/><Relationship Id="rId12" Type="http://schemas.openxmlformats.org/officeDocument/2006/relationships/image" Target="media/image5.emf"/><Relationship Id="rId17" Type="http://schemas.openxmlformats.org/officeDocument/2006/relationships/image" Target="media/image10.png"/><Relationship Id="rId25" Type="http://schemas.openxmlformats.org/officeDocument/2006/relationships/footer" Target="footer4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footer" Target="footer3.xml"/><Relationship Id="rId10" Type="http://schemas.openxmlformats.org/officeDocument/2006/relationships/image" Target="media/image3.jp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png"/><Relationship Id="rId22" Type="http://schemas.openxmlformats.org/officeDocument/2006/relationships/footer" Target="footer2.xml"/><Relationship Id="rId27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3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ED7BCE1-19BA-45D7-8FA2-D2D2F8497A5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25</Pages>
  <Words>5315</Words>
  <Characters>31891</Characters>
  <Application>Microsoft Office Word</Application>
  <DocSecurity>0</DocSecurity>
  <Lines>265</Lines>
  <Paragraphs>74</Paragraphs>
  <ScaleCrop>false</ScaleCrop>
  <HeadingPairs>
    <vt:vector size="4" baseType="variant">
      <vt:variant>
        <vt:lpstr>Tytuł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37132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Centrum Energii i Nowych Technologii</cp:lastModifiedBy>
  <cp:revision>2</cp:revision>
  <cp:lastPrinted>2019-09-03T13:54:00Z</cp:lastPrinted>
  <dcterms:created xsi:type="dcterms:W3CDTF">2021-06-18T09:29:00Z</dcterms:created>
  <dcterms:modified xsi:type="dcterms:W3CDTF">2021-06-18T09:29:00Z</dcterms:modified>
</cp:coreProperties>
</file>