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7D36" w14:textId="77777777" w:rsidR="006C0C79" w:rsidRPr="006C0C79" w:rsidRDefault="006C0C79" w:rsidP="006C0C79">
      <w:pPr>
        <w:spacing w:line="360" w:lineRule="auto"/>
        <w:jc w:val="both"/>
        <w:rPr>
          <w:rFonts w:ascii="Calibri" w:hAnsi="Calibri"/>
          <w:kern w:val="1"/>
          <w:sz w:val="22"/>
          <w:szCs w:val="22"/>
        </w:rPr>
      </w:pPr>
    </w:p>
    <w:p w14:paraId="58822661" w14:textId="77777777" w:rsidR="006C0C79" w:rsidRPr="006C0C79" w:rsidRDefault="006C0C79" w:rsidP="006C0C79">
      <w:pPr>
        <w:spacing w:line="360" w:lineRule="auto"/>
        <w:jc w:val="both"/>
        <w:rPr>
          <w:rFonts w:ascii="Calibri" w:hAnsi="Calibri"/>
          <w:kern w:val="1"/>
          <w:sz w:val="22"/>
          <w:szCs w:val="22"/>
        </w:rPr>
      </w:pPr>
    </w:p>
    <w:p w14:paraId="1407460F" w14:textId="1A140B4D" w:rsidR="006C0C79" w:rsidRPr="006C0C79" w:rsidRDefault="000F012D" w:rsidP="006C0C79">
      <w:pPr>
        <w:spacing w:line="360" w:lineRule="auto"/>
        <w:jc w:val="center"/>
        <w:rPr>
          <w:rFonts w:ascii="Calibri" w:hAnsi="Calibri"/>
          <w:kern w:val="1"/>
          <w:sz w:val="40"/>
          <w:szCs w:val="40"/>
        </w:rPr>
      </w:pPr>
      <w:r>
        <w:rPr>
          <w:rFonts w:ascii="Calibri" w:hAnsi="Calibri"/>
          <w:kern w:val="1"/>
          <w:sz w:val="40"/>
          <w:szCs w:val="40"/>
        </w:rPr>
        <w:t>SPRAWOZDANIE</w:t>
      </w:r>
      <w:r w:rsidR="006C0C79" w:rsidRPr="006C0C79">
        <w:rPr>
          <w:rFonts w:ascii="Calibri" w:hAnsi="Calibri"/>
          <w:kern w:val="1"/>
          <w:sz w:val="40"/>
          <w:szCs w:val="40"/>
        </w:rPr>
        <w:t xml:space="preserve"> </w:t>
      </w:r>
      <w:r>
        <w:rPr>
          <w:rFonts w:ascii="Calibri" w:hAnsi="Calibri"/>
          <w:kern w:val="1"/>
          <w:sz w:val="40"/>
          <w:szCs w:val="40"/>
        </w:rPr>
        <w:t>Z</w:t>
      </w:r>
      <w:r w:rsidR="006C0C79" w:rsidRPr="006C0C79">
        <w:rPr>
          <w:rFonts w:ascii="Calibri" w:hAnsi="Calibri"/>
          <w:kern w:val="1"/>
          <w:sz w:val="40"/>
          <w:szCs w:val="40"/>
        </w:rPr>
        <w:t xml:space="preserve"> DZIAŁALNOŚCI </w:t>
      </w:r>
    </w:p>
    <w:p w14:paraId="761779B9" w14:textId="77777777" w:rsidR="006C0C79" w:rsidRPr="006C0C79" w:rsidRDefault="006C0C79" w:rsidP="006C0C79">
      <w:pPr>
        <w:spacing w:line="360" w:lineRule="auto"/>
        <w:jc w:val="center"/>
        <w:rPr>
          <w:rFonts w:ascii="Calibri" w:hAnsi="Calibri"/>
          <w:kern w:val="1"/>
          <w:sz w:val="40"/>
          <w:szCs w:val="40"/>
        </w:rPr>
      </w:pPr>
      <w:r w:rsidRPr="006C0C79">
        <w:rPr>
          <w:rFonts w:ascii="Calibri" w:hAnsi="Calibri"/>
          <w:kern w:val="1"/>
          <w:sz w:val="40"/>
          <w:szCs w:val="40"/>
        </w:rPr>
        <w:t xml:space="preserve">GMINNEGO OŚRODKA POMOCY SPOŁECZNEJ </w:t>
      </w:r>
    </w:p>
    <w:p w14:paraId="7DA5AAF6" w14:textId="77777777" w:rsidR="006C0C79" w:rsidRPr="006C0C79" w:rsidRDefault="006C0C79" w:rsidP="006C0C79">
      <w:pPr>
        <w:spacing w:line="360" w:lineRule="auto"/>
        <w:jc w:val="center"/>
        <w:rPr>
          <w:rFonts w:ascii="Calibri" w:hAnsi="Calibri"/>
          <w:kern w:val="1"/>
          <w:sz w:val="40"/>
          <w:szCs w:val="40"/>
        </w:rPr>
      </w:pPr>
      <w:r w:rsidRPr="006C0C79">
        <w:rPr>
          <w:rFonts w:ascii="Calibri" w:hAnsi="Calibri"/>
          <w:kern w:val="1"/>
          <w:sz w:val="40"/>
          <w:szCs w:val="40"/>
        </w:rPr>
        <w:t xml:space="preserve">W SOŚNIACH </w:t>
      </w:r>
    </w:p>
    <w:p w14:paraId="579C89D7" w14:textId="77777777" w:rsidR="006C0C79" w:rsidRPr="006C0C79" w:rsidRDefault="006C0C79" w:rsidP="006C0C79">
      <w:pPr>
        <w:spacing w:line="360" w:lineRule="auto"/>
        <w:jc w:val="center"/>
        <w:rPr>
          <w:rFonts w:ascii="Calibri" w:hAnsi="Calibri"/>
          <w:kern w:val="1"/>
          <w:sz w:val="40"/>
          <w:szCs w:val="40"/>
        </w:rPr>
      </w:pPr>
    </w:p>
    <w:p w14:paraId="2B60DB4B" w14:textId="77777777" w:rsidR="006C0C79" w:rsidRPr="006C0C79" w:rsidRDefault="006C0C79" w:rsidP="006C0C79">
      <w:pPr>
        <w:spacing w:line="360" w:lineRule="auto"/>
        <w:jc w:val="center"/>
        <w:rPr>
          <w:rFonts w:ascii="Calibri" w:hAnsi="Calibri"/>
          <w:kern w:val="1"/>
          <w:sz w:val="40"/>
          <w:szCs w:val="40"/>
        </w:rPr>
      </w:pPr>
    </w:p>
    <w:p w14:paraId="3DC98C16" w14:textId="77777777" w:rsidR="006C0C79" w:rsidRPr="006C0C79" w:rsidRDefault="006C0C79" w:rsidP="006C0C79">
      <w:pPr>
        <w:spacing w:line="360" w:lineRule="auto"/>
        <w:jc w:val="center"/>
        <w:rPr>
          <w:rFonts w:ascii="Calibri" w:hAnsi="Calibri"/>
          <w:kern w:val="1"/>
          <w:sz w:val="40"/>
          <w:szCs w:val="40"/>
        </w:rPr>
      </w:pPr>
    </w:p>
    <w:p w14:paraId="780FF889" w14:textId="5A43E908" w:rsidR="006C0C79" w:rsidRPr="006C0C79" w:rsidRDefault="006C0C79" w:rsidP="006C0C79">
      <w:pPr>
        <w:spacing w:line="360" w:lineRule="auto"/>
        <w:ind w:left="-1134"/>
        <w:jc w:val="center"/>
        <w:rPr>
          <w:rFonts w:ascii="Calibri" w:hAnsi="Calibri"/>
          <w:kern w:val="1"/>
          <w:sz w:val="40"/>
          <w:szCs w:val="40"/>
        </w:rPr>
      </w:pPr>
      <w:r w:rsidRPr="006C0C79">
        <w:rPr>
          <w:noProof/>
          <w:kern w:val="1"/>
        </w:rPr>
        <w:drawing>
          <wp:inline distT="0" distB="0" distL="0" distR="0" wp14:anchorId="399B7B3E" wp14:editId="67950093">
            <wp:extent cx="5029200" cy="2143125"/>
            <wp:effectExtent l="0" t="0" r="0" b="9525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EAA17" w14:textId="77777777" w:rsidR="006C0C79" w:rsidRPr="006C0C79" w:rsidRDefault="006C0C79" w:rsidP="006C0C79">
      <w:pPr>
        <w:spacing w:line="360" w:lineRule="auto"/>
        <w:jc w:val="center"/>
        <w:rPr>
          <w:rFonts w:ascii="Calibri" w:hAnsi="Calibri"/>
          <w:kern w:val="1"/>
          <w:sz w:val="40"/>
          <w:szCs w:val="40"/>
        </w:rPr>
      </w:pPr>
    </w:p>
    <w:p w14:paraId="088FF3D3" w14:textId="77777777" w:rsidR="006C0C79" w:rsidRPr="006C0C79" w:rsidRDefault="006C0C79" w:rsidP="006C0C79">
      <w:pPr>
        <w:spacing w:line="360" w:lineRule="auto"/>
        <w:jc w:val="center"/>
        <w:rPr>
          <w:rFonts w:ascii="Calibri" w:hAnsi="Calibri"/>
          <w:kern w:val="1"/>
          <w:sz w:val="40"/>
          <w:szCs w:val="40"/>
        </w:rPr>
      </w:pPr>
    </w:p>
    <w:p w14:paraId="1589935D" w14:textId="77777777" w:rsidR="006C0C79" w:rsidRPr="006C0C79" w:rsidRDefault="006C0C79" w:rsidP="006C0C79">
      <w:pPr>
        <w:spacing w:line="360" w:lineRule="auto"/>
        <w:jc w:val="center"/>
        <w:rPr>
          <w:rFonts w:ascii="Calibri" w:hAnsi="Calibri"/>
          <w:kern w:val="1"/>
          <w:sz w:val="40"/>
          <w:szCs w:val="40"/>
        </w:rPr>
      </w:pPr>
    </w:p>
    <w:p w14:paraId="59E7029E" w14:textId="77777777" w:rsidR="006C0C79" w:rsidRPr="006C0C79" w:rsidRDefault="006C0C79" w:rsidP="006C0C79">
      <w:pPr>
        <w:spacing w:line="360" w:lineRule="auto"/>
        <w:jc w:val="center"/>
        <w:rPr>
          <w:rFonts w:ascii="Calibri" w:hAnsi="Calibri"/>
          <w:kern w:val="1"/>
          <w:sz w:val="40"/>
          <w:szCs w:val="40"/>
        </w:rPr>
      </w:pPr>
    </w:p>
    <w:p w14:paraId="0E5C4B35" w14:textId="6979828F" w:rsidR="006C0C79" w:rsidRPr="006C0C79" w:rsidRDefault="006C0C79" w:rsidP="006C0C79">
      <w:pPr>
        <w:spacing w:line="360" w:lineRule="auto"/>
        <w:jc w:val="center"/>
        <w:rPr>
          <w:rFonts w:ascii="Calibri" w:hAnsi="Calibri"/>
          <w:kern w:val="1"/>
          <w:sz w:val="40"/>
          <w:szCs w:val="40"/>
        </w:rPr>
      </w:pPr>
      <w:r w:rsidRPr="006C0C79">
        <w:rPr>
          <w:rFonts w:ascii="Calibri" w:hAnsi="Calibri"/>
          <w:kern w:val="1"/>
          <w:sz w:val="40"/>
          <w:szCs w:val="40"/>
        </w:rPr>
        <w:t>ZA OKRES OD 1.01.201</w:t>
      </w:r>
      <w:r>
        <w:rPr>
          <w:rFonts w:ascii="Calibri" w:hAnsi="Calibri"/>
          <w:kern w:val="1"/>
          <w:sz w:val="40"/>
          <w:szCs w:val="40"/>
        </w:rPr>
        <w:t>9</w:t>
      </w:r>
      <w:r w:rsidRPr="006C0C79">
        <w:rPr>
          <w:rFonts w:ascii="Calibri" w:hAnsi="Calibri"/>
          <w:kern w:val="1"/>
          <w:sz w:val="40"/>
          <w:szCs w:val="40"/>
        </w:rPr>
        <w:t xml:space="preserve"> R. DO 31.12.201</w:t>
      </w:r>
      <w:r>
        <w:rPr>
          <w:rFonts w:ascii="Calibri" w:hAnsi="Calibri"/>
          <w:kern w:val="1"/>
          <w:sz w:val="40"/>
          <w:szCs w:val="40"/>
        </w:rPr>
        <w:t>9</w:t>
      </w:r>
      <w:r w:rsidRPr="006C0C79">
        <w:rPr>
          <w:rFonts w:ascii="Calibri" w:hAnsi="Calibri"/>
          <w:kern w:val="1"/>
          <w:sz w:val="40"/>
          <w:szCs w:val="40"/>
        </w:rPr>
        <w:t xml:space="preserve"> r.</w:t>
      </w:r>
    </w:p>
    <w:p w14:paraId="598A20EA" w14:textId="77777777" w:rsidR="00BB3CA1" w:rsidRDefault="00BB3CA1" w:rsidP="00120523">
      <w:pPr>
        <w:spacing w:line="360" w:lineRule="auto"/>
        <w:ind w:firstLine="708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</w:p>
    <w:p w14:paraId="40502DE6" w14:textId="77777777" w:rsidR="00BB3CA1" w:rsidRDefault="00BB3CA1" w:rsidP="00AE5024">
      <w:pPr>
        <w:spacing w:line="360" w:lineRule="auto"/>
        <w:ind w:firstLine="708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</w:p>
    <w:p w14:paraId="45872A77" w14:textId="77777777" w:rsidR="00BB3CA1" w:rsidRDefault="00BB3CA1" w:rsidP="00AE5024">
      <w:pPr>
        <w:spacing w:line="360" w:lineRule="auto"/>
        <w:ind w:firstLine="708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</w:p>
    <w:p w14:paraId="0D0A9D57" w14:textId="77777777" w:rsidR="00BB3CA1" w:rsidRDefault="00BB3CA1" w:rsidP="00AE5024">
      <w:pPr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</w:p>
    <w:p w14:paraId="641572B4" w14:textId="348C7FAB" w:rsidR="00120523" w:rsidRDefault="00120523" w:rsidP="00AE5024">
      <w:pPr>
        <w:spacing w:line="360" w:lineRule="auto"/>
        <w:ind w:firstLine="708"/>
        <w:jc w:val="both"/>
        <w:rPr>
          <w:rFonts w:ascii="Calibri" w:hAnsi="Calibri"/>
          <w:sz w:val="40"/>
          <w:szCs w:val="40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lastRenderedPageBreak/>
        <w:t xml:space="preserve">Zgodnie z art. 110 ust. 9 ustawy z dnia 12 marca 2004 r. o pomocy społecznej (D z. U.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br/>
        <w:t>z 201</w:t>
      </w:r>
      <w:r w:rsidR="0056568E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9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 r. poz. 150</w:t>
      </w:r>
      <w:r w:rsidR="0056568E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7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 ze zm.) obowiązkiem kierownika ośrodka pomocy społecznej jest coroczne składanie Radzie Gminy sprawozdania z działalności oraz przedstawianie wykazu potrzeb w zakresie pomocy społecznej. Gminny Ośrodek Pomocy Społecznej w Sośniach jest samodzielną jednostką organizacyjną gminy. Celem działania Ośrodka jest wspieranie oraz wzmacnianie osób, rodzin, grup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br/>
        <w:t xml:space="preserve">i społeczności lokalnych poprzez pobudzanie ich potencjału i aktywności oraz ukierunkowanie na rozwiązywanie problemów oraz rozwój, zgodnie z misją zawartą w Gminnej Strategii Rozwiązywania Problemów Społecznych: </w:t>
      </w:r>
      <w:r>
        <w:rPr>
          <w:rFonts w:ascii="Calibri" w:eastAsia="Calibri" w:hAnsi="Calibri" w:cs="Calibri"/>
          <w:i/>
          <w:color w:val="000000"/>
          <w:kern w:val="0"/>
          <w:sz w:val="22"/>
          <w:szCs w:val="22"/>
          <w:lang w:eastAsia="en-US"/>
        </w:rPr>
        <w:t>Wysoka jakość życia mieszkańców Gminy Sośnie. Zapewnienie mieszkańcom wsparcia w trudnych sytuacjach życiowych i przeciwdziałanie wykluczeniu społecznemu.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 Cele te osiągane są poprzez realizację zadań z zakresu pomocy społecznej oraz zadań wynikających z innych ustaw przekazanych do realizacji kierownikowi lub innym pracownikom Ośrodka na podstawie stosownych upoważnień.</w:t>
      </w:r>
    </w:p>
    <w:p w14:paraId="25DE5789" w14:textId="77777777" w:rsidR="00120523" w:rsidRDefault="00120523" w:rsidP="00AE502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Do głównych zadań GOPS należy prowadzenie całokształtu spraw w zakresie pomocy społecznej, w szczególności polegających na:</w:t>
      </w:r>
    </w:p>
    <w:p w14:paraId="5DD0DBB7" w14:textId="77777777" w:rsidR="00120523" w:rsidRDefault="00120523" w:rsidP="00AE5024">
      <w:pPr>
        <w:suppressAutoHyphens w:val="0"/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</w:p>
    <w:p w14:paraId="3089D71E" w14:textId="77777777" w:rsidR="00120523" w:rsidRDefault="00120523" w:rsidP="00AE502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tworzeniu warunków organizacyjnych funkcjonowania pomocy społecznej, w tym rozbudowa niezbędnej infrastruktury socjalnej,</w:t>
      </w:r>
    </w:p>
    <w:p w14:paraId="330E795C" w14:textId="77777777" w:rsidR="00120523" w:rsidRDefault="00120523" w:rsidP="00AE502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analizie i ocenie zjawisk rodzących zapotrzebowanie na świadczenia pomocy społecznej,</w:t>
      </w:r>
    </w:p>
    <w:p w14:paraId="4D5281A2" w14:textId="77777777" w:rsidR="00120523" w:rsidRDefault="00120523" w:rsidP="00AE502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przyznawaniu i wypłacaniu przewidzianych ustawami świadczeń,</w:t>
      </w:r>
    </w:p>
    <w:p w14:paraId="7143FB11" w14:textId="77777777" w:rsidR="00120523" w:rsidRDefault="00120523" w:rsidP="00AE502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pracy socjalnej rozumianej, jako działalność zawodowa skierowanej na pomoc osobom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br/>
        <w:t>i rodzinom we wzmocnieniu lub odzyskaniu zdolności do funkcjonowania w społeczeństwie oraz tworzenie warunków do życiowego usamodzielnienia osób i rodzin,</w:t>
      </w:r>
    </w:p>
    <w:p w14:paraId="5803A57F" w14:textId="77777777" w:rsidR="00120523" w:rsidRDefault="00120523" w:rsidP="00AE502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rozwijaniu nowych form pomocy społecznej i samopomocy w ramach zidentyfikowanych potrzeb,</w:t>
      </w:r>
    </w:p>
    <w:p w14:paraId="1EF0EFC0" w14:textId="77777777" w:rsidR="00120523" w:rsidRDefault="00120523" w:rsidP="00AE502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realizacji zadań wynikających z rozeznanych potrzeb społecznych,</w:t>
      </w:r>
    </w:p>
    <w:p w14:paraId="1C2A60D5" w14:textId="65E135B9" w:rsidR="00120523" w:rsidRDefault="00120523" w:rsidP="00AE502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pobudzaniu aktywności społecznej w zaspokajaniu niezbędnych potrzeb życiowych osób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br/>
        <w:t>i rodzin</w:t>
      </w:r>
      <w:r w:rsidR="009A0A25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.</w:t>
      </w:r>
    </w:p>
    <w:p w14:paraId="0BD6EAD4" w14:textId="536D651C" w:rsidR="009A0A25" w:rsidRDefault="009A0A25" w:rsidP="00AE5024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Ośrodek Pomocy Społecznej w So</w:t>
      </w:r>
      <w:r w:rsidR="004D3EF6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ś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ni</w:t>
      </w:r>
      <w:r w:rsidR="004D3EF6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ch realizuje ustawowe</w:t>
      </w:r>
      <w:r w:rsidR="00014066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 zadania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 własne gminy i obowiązkowe zadania własne oraz zadania zlecone, a także pomocowe programy państwa w zakresie poprawy życia najuboższych mieszkańców</w:t>
      </w:r>
      <w:r w:rsidR="00014066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 gminy Sośnie.</w:t>
      </w:r>
    </w:p>
    <w:p w14:paraId="26CCD464" w14:textId="0A889BA2" w:rsidR="0047673D" w:rsidRDefault="0047673D" w:rsidP="00AE5024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W 2019 roku Ośrodek zatrudniał </w:t>
      </w:r>
      <w:r w:rsidR="00D760ED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10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 pracowników na umowę o pracę, w tym:</w:t>
      </w:r>
    </w:p>
    <w:p w14:paraId="2AF7E7B4" w14:textId="61AD36FE" w:rsidR="0047673D" w:rsidRDefault="0047673D" w:rsidP="00AE5024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Kierownik,</w:t>
      </w:r>
    </w:p>
    <w:p w14:paraId="4D239CA4" w14:textId="3657EAE2" w:rsidR="0047673D" w:rsidRDefault="00614B7C" w:rsidP="00AE5024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2 inspektorów ds. świadczeń rodzinnych.</w:t>
      </w:r>
    </w:p>
    <w:p w14:paraId="65DABC90" w14:textId="300116C6" w:rsidR="00614B7C" w:rsidRDefault="00614B7C" w:rsidP="00AE5024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Inspektor ds. świadczeń rodzinnych/ds. administracyjnych i kadr</w:t>
      </w:r>
    </w:p>
    <w:p w14:paraId="34D36486" w14:textId="34912CFE" w:rsidR="00614B7C" w:rsidRDefault="00614B7C" w:rsidP="00AE5024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2 specjalistów pracy socj</w:t>
      </w:r>
      <w:r w:rsidR="00FA6AB1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lnej,</w:t>
      </w:r>
    </w:p>
    <w:p w14:paraId="2114E36D" w14:textId="6B086393" w:rsidR="00614B7C" w:rsidRDefault="00614B7C" w:rsidP="00AE5024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lastRenderedPageBreak/>
        <w:t>Pracownik socjalny,</w:t>
      </w:r>
    </w:p>
    <w:p w14:paraId="3BE0E8F3" w14:textId="287FA4D4" w:rsidR="00614B7C" w:rsidRDefault="00614B7C" w:rsidP="00AE5024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Opiekunka środowiskowa</w:t>
      </w:r>
    </w:p>
    <w:p w14:paraId="43E31568" w14:textId="5A662001" w:rsidR="00614B7C" w:rsidRDefault="00614B7C" w:rsidP="00AE5024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Asystent rodziny,</w:t>
      </w:r>
    </w:p>
    <w:p w14:paraId="1AE6A7C6" w14:textId="71C7DDE2" w:rsidR="00614B7C" w:rsidRDefault="003F3BB1" w:rsidP="00AE5024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S</w:t>
      </w:r>
      <w:r w:rsidR="00614B7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przątaczka</w:t>
      </w:r>
      <w:r w:rsidR="00902756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 (1/2 etatu)</w:t>
      </w:r>
    </w:p>
    <w:p w14:paraId="351CDFB4" w14:textId="4F9F6F9A" w:rsidR="003F3BB1" w:rsidRDefault="003F3BB1" w:rsidP="00AE502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Ponadto, </w:t>
      </w:r>
      <w:r w:rsidR="00227180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Ośrodek zatrudniał 7 osób na umowę- zlecenie, w</w:t>
      </w:r>
      <w:r w:rsidR="00846FCD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 </w:t>
      </w:r>
      <w:r w:rsidR="00227180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tym:</w:t>
      </w:r>
    </w:p>
    <w:p w14:paraId="5D136F6F" w14:textId="26E94CA8" w:rsidR="00227180" w:rsidRDefault="00227180" w:rsidP="00AE5024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5 opiekunek w ramach usług sąsiedzkich</w:t>
      </w:r>
      <w:r w:rsidR="001355CB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,</w:t>
      </w:r>
    </w:p>
    <w:p w14:paraId="35E29CDE" w14:textId="16202AF3" w:rsidR="00227180" w:rsidRDefault="001355CB" w:rsidP="00AE5024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Inspektor BHP,</w:t>
      </w:r>
    </w:p>
    <w:p w14:paraId="6B1C5FFA" w14:textId="20CFF346" w:rsidR="001355CB" w:rsidRDefault="005A398E" w:rsidP="00AE5024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Doradca merytoryczny</w:t>
      </w:r>
      <w:r w:rsidR="00F85015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.</w:t>
      </w:r>
    </w:p>
    <w:p w14:paraId="35EF37BC" w14:textId="2FF1AFB6" w:rsidR="00584E7F" w:rsidRDefault="00686D16" w:rsidP="00AE5024">
      <w:pPr>
        <w:jc w:val="both"/>
        <w:rPr>
          <w:sz w:val="22"/>
          <w:szCs w:val="22"/>
        </w:rPr>
      </w:pPr>
      <w:r w:rsidRPr="00686D16">
        <w:rPr>
          <w:sz w:val="22"/>
          <w:szCs w:val="22"/>
        </w:rPr>
        <w:t xml:space="preserve">Gminny Ośrodek Pomocy </w:t>
      </w:r>
      <w:r>
        <w:rPr>
          <w:sz w:val="22"/>
          <w:szCs w:val="22"/>
        </w:rPr>
        <w:t xml:space="preserve">Społecznej realizuje zadania </w:t>
      </w:r>
      <w:r w:rsidR="00051C25">
        <w:rPr>
          <w:sz w:val="22"/>
          <w:szCs w:val="22"/>
        </w:rPr>
        <w:t>w</w:t>
      </w:r>
      <w:r w:rsidR="00A33410">
        <w:rPr>
          <w:sz w:val="22"/>
          <w:szCs w:val="22"/>
        </w:rPr>
        <w:t>ynikające z następujących ustaw</w:t>
      </w:r>
      <w:r>
        <w:rPr>
          <w:sz w:val="22"/>
          <w:szCs w:val="22"/>
        </w:rPr>
        <w:t>:</w:t>
      </w:r>
    </w:p>
    <w:p w14:paraId="3892F6C3" w14:textId="791167E9" w:rsidR="00686D16" w:rsidRDefault="00686D16" w:rsidP="00AE5024">
      <w:pPr>
        <w:jc w:val="both"/>
        <w:rPr>
          <w:sz w:val="22"/>
          <w:szCs w:val="22"/>
        </w:rPr>
      </w:pPr>
    </w:p>
    <w:p w14:paraId="2BCC4404" w14:textId="78C9750B" w:rsidR="00686D16" w:rsidRDefault="00686D16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Ustawa o pomocy społecznej z dnia 12 marca 2004 r. (Dz. U z 2019 r. poz. 1507 ze zm.),</w:t>
      </w:r>
    </w:p>
    <w:p w14:paraId="639C2B9E" w14:textId="48D83FC7" w:rsidR="00686D16" w:rsidRDefault="00145EBE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26 czerwca 1974 r,.- Kodeks pracy, </w:t>
      </w:r>
      <w:r w:rsidR="001D38C7">
        <w:rPr>
          <w:sz w:val="22"/>
          <w:szCs w:val="22"/>
        </w:rPr>
        <w:t>(</w:t>
      </w:r>
      <w:proofErr w:type="spellStart"/>
      <w:r w:rsidR="001D38C7">
        <w:rPr>
          <w:sz w:val="22"/>
          <w:szCs w:val="22"/>
        </w:rPr>
        <w:t>t.j</w:t>
      </w:r>
      <w:proofErr w:type="spellEnd"/>
      <w:r w:rsidR="001D38C7">
        <w:rPr>
          <w:sz w:val="22"/>
          <w:szCs w:val="22"/>
        </w:rPr>
        <w:t xml:space="preserve"> Dz. U z 2019 r. poz. 1040 ze zm.),</w:t>
      </w:r>
    </w:p>
    <w:p w14:paraId="2B1385D8" w14:textId="117940F6" w:rsidR="001D38C7" w:rsidRDefault="006F193A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Ustawa o świadczeniach rodzinnych z dnia 28 listopada 2003 r.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 Dz.U z 2020 r. poz. 1111),</w:t>
      </w:r>
    </w:p>
    <w:p w14:paraId="73BDE30C" w14:textId="07192947" w:rsidR="006F193A" w:rsidRDefault="00411B8B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Ustawa o pomocy osobom uprawnionym do alimentów z dnia 07 września 2007 r.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 Dz. U z  2019 r. poz. 670 ze zm.),</w:t>
      </w:r>
    </w:p>
    <w:p w14:paraId="6B5141E3" w14:textId="17CFD936" w:rsidR="00411B8B" w:rsidRDefault="00166F6A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Ustawa o świadczeniach opieki zdrowotnej finansowanych ze środków publicznych z dnia 27 sierpnia 2004 r.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 Dz. U z 2019 r. poz. 1373 ze zm.),</w:t>
      </w:r>
    </w:p>
    <w:p w14:paraId="1BCCA0EB" w14:textId="75343F6A" w:rsidR="00166F6A" w:rsidRDefault="004D3EB5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Ustawa o przeciwdziałaniu przemocy w rodzinie z 29 lipca 2005 r.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 Dz. U z  2020 r. po</w:t>
      </w:r>
      <w:r w:rsidR="001B022C">
        <w:rPr>
          <w:sz w:val="22"/>
          <w:szCs w:val="22"/>
        </w:rPr>
        <w:t>z</w:t>
      </w:r>
      <w:r>
        <w:rPr>
          <w:sz w:val="22"/>
          <w:szCs w:val="22"/>
        </w:rPr>
        <w:t>. 218),</w:t>
      </w:r>
    </w:p>
    <w:p w14:paraId="4A340926" w14:textId="7AFC37CF" w:rsidR="004D3EB5" w:rsidRDefault="00B3283F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Ustawa o wspieraniu rodziny i systemie pieczy zastępczej z dnia 9 czerwca 2011 r.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 Dz. U z 2019 r. poz. 1111 ze zm.),</w:t>
      </w:r>
    </w:p>
    <w:p w14:paraId="38F608F2" w14:textId="31238D17" w:rsidR="00B3283F" w:rsidRDefault="00B3283F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Ustawa o sys</w:t>
      </w:r>
      <w:r w:rsidR="002059AE">
        <w:rPr>
          <w:sz w:val="22"/>
          <w:szCs w:val="22"/>
        </w:rPr>
        <w:t>t</w:t>
      </w:r>
      <w:r>
        <w:rPr>
          <w:sz w:val="22"/>
          <w:szCs w:val="22"/>
        </w:rPr>
        <w:t>emie oświaty z dnia 7 września 1991 r. (</w:t>
      </w:r>
      <w:proofErr w:type="spellStart"/>
      <w:r>
        <w:rPr>
          <w:sz w:val="22"/>
          <w:szCs w:val="22"/>
        </w:rPr>
        <w:t>t,j</w:t>
      </w:r>
      <w:proofErr w:type="spellEnd"/>
      <w:r>
        <w:rPr>
          <w:sz w:val="22"/>
          <w:szCs w:val="22"/>
        </w:rPr>
        <w:t xml:space="preserve"> Dz. U z 2019 r. poz. 1481),</w:t>
      </w:r>
    </w:p>
    <w:p w14:paraId="6EEABCA2" w14:textId="1F678E69" w:rsidR="00B3283F" w:rsidRDefault="00235437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Ustawa o wychowaniu w trzeźwości i przeciwdziałaniu alkoholizmowi z dnia 26 października 1982 r.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 Dz. U z 2019 r. poz. 2277),</w:t>
      </w:r>
    </w:p>
    <w:p w14:paraId="62CF0518" w14:textId="7CFF1359" w:rsidR="00235437" w:rsidRDefault="00925394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Ustawa o ochronie zdrowia psychicznego z dnia 19 sierpnia 1994 r.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 Dz. U z 2018 r. poz. 1878 ze zm.),</w:t>
      </w:r>
    </w:p>
    <w:p w14:paraId="60963451" w14:textId="6B5E00D5" w:rsidR="00925394" w:rsidRDefault="00925394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Ustawa o karcie Dużej Rodziny z dnia 5 grudnia 2014 r.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 Dz. U z 2019 r. poz. 1390 ze zm.),</w:t>
      </w:r>
    </w:p>
    <w:p w14:paraId="49CD8725" w14:textId="278EE2B9" w:rsidR="00925394" w:rsidRDefault="00A20D3C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Ustawa o pomocy państwa w wychowywaniu dzieci z dnia 11 lutego 2016 r.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 Dz. U z 2019 r. poz. 2407),</w:t>
      </w:r>
    </w:p>
    <w:p w14:paraId="2F9CAC26" w14:textId="60DA0C74" w:rsidR="00A20D3C" w:rsidRDefault="00BD00D3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Ustawa o dodatkach mieszkaniowych z dnia 21 czerwca 2001 r. (</w:t>
      </w:r>
      <w:proofErr w:type="spellStart"/>
      <w:r w:rsidR="00CA174E">
        <w:rPr>
          <w:sz w:val="22"/>
          <w:szCs w:val="22"/>
        </w:rPr>
        <w:t>t.j</w:t>
      </w:r>
      <w:proofErr w:type="spellEnd"/>
      <w:r w:rsidR="00CA174E">
        <w:rPr>
          <w:sz w:val="22"/>
          <w:szCs w:val="22"/>
        </w:rPr>
        <w:t xml:space="preserve"> Dz. U z 2019 r. poz. 2133),</w:t>
      </w:r>
    </w:p>
    <w:p w14:paraId="281C9D9A" w14:textId="0BB28C7D" w:rsidR="00CA174E" w:rsidRDefault="00B356D0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o ustaleniu i wypłacie zasiłków dla opiekunów z dnia 4 kwietnia 2014 r. ( </w:t>
      </w:r>
      <w:proofErr w:type="spellStart"/>
      <w:r>
        <w:rPr>
          <w:sz w:val="22"/>
          <w:szCs w:val="22"/>
        </w:rPr>
        <w:t>t,j</w:t>
      </w:r>
      <w:proofErr w:type="spellEnd"/>
      <w:r>
        <w:rPr>
          <w:sz w:val="22"/>
          <w:szCs w:val="22"/>
        </w:rPr>
        <w:t xml:space="preserve"> Dz. U z 2017 r. poz. 2092 ze zm.),</w:t>
      </w:r>
    </w:p>
    <w:p w14:paraId="07F5A44D" w14:textId="7B2704B4" w:rsidR="00B356D0" w:rsidRDefault="00854728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Ustawa o</w:t>
      </w:r>
      <w:r w:rsidR="003739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wspieraniu kobiet w ciąży i rodzin „ Za </w:t>
      </w:r>
      <w:r w:rsidR="00373906">
        <w:rPr>
          <w:sz w:val="22"/>
          <w:szCs w:val="22"/>
        </w:rPr>
        <w:t>Ż</w:t>
      </w:r>
      <w:r>
        <w:rPr>
          <w:sz w:val="22"/>
          <w:szCs w:val="22"/>
        </w:rPr>
        <w:t xml:space="preserve">yciem” z dnia 4 listopada 2018 r.(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 Dz. U z 2019 r. poz. 473),</w:t>
      </w:r>
    </w:p>
    <w:p w14:paraId="4924B68B" w14:textId="4FCACF6B" w:rsidR="00A26787" w:rsidRDefault="00C21A1C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Rozporządzenie Rady Ministrów zmieniające rozporządzenie w sprawie szczegółowych warunków realizacji rządowego Programu „Dobry start” z dnia 9 lipca 2029 r. (</w:t>
      </w:r>
      <w:r w:rsidR="00B93EF5">
        <w:rPr>
          <w:sz w:val="22"/>
          <w:szCs w:val="22"/>
        </w:rPr>
        <w:t>D</w:t>
      </w:r>
      <w:r>
        <w:rPr>
          <w:sz w:val="22"/>
          <w:szCs w:val="22"/>
        </w:rPr>
        <w:t>z. U z 2019r. poz. 1343)</w:t>
      </w:r>
      <w:r w:rsidR="00A26787">
        <w:rPr>
          <w:sz w:val="22"/>
          <w:szCs w:val="22"/>
        </w:rPr>
        <w:t>.</w:t>
      </w:r>
    </w:p>
    <w:p w14:paraId="32841E08" w14:textId="78E7D27D" w:rsidR="00A26787" w:rsidRDefault="00A26787" w:rsidP="00AE5024">
      <w:pPr>
        <w:pStyle w:val="Akapitzlist"/>
        <w:spacing w:line="360" w:lineRule="auto"/>
        <w:ind w:left="1065"/>
        <w:jc w:val="both"/>
        <w:rPr>
          <w:sz w:val="22"/>
          <w:szCs w:val="22"/>
        </w:rPr>
      </w:pPr>
    </w:p>
    <w:p w14:paraId="1D419B19" w14:textId="612A9F51" w:rsidR="00A26787" w:rsidRDefault="00A26787" w:rsidP="00AE5024">
      <w:pPr>
        <w:pStyle w:val="Akapitzlist"/>
        <w:spacing w:line="360" w:lineRule="auto"/>
        <w:ind w:left="1065"/>
        <w:jc w:val="both"/>
        <w:rPr>
          <w:b/>
          <w:bCs/>
          <w:sz w:val="22"/>
          <w:szCs w:val="22"/>
        </w:rPr>
      </w:pPr>
      <w:r w:rsidRPr="00A26787">
        <w:rPr>
          <w:b/>
          <w:bCs/>
          <w:sz w:val="22"/>
          <w:szCs w:val="22"/>
        </w:rPr>
        <w:t>ŚWIADCZENIA Z POMOCY SPOŁECZNEJ</w:t>
      </w:r>
    </w:p>
    <w:p w14:paraId="3B2EDAA4" w14:textId="77777777" w:rsidR="008A7864" w:rsidRDefault="008A7864" w:rsidP="00AE5024">
      <w:pPr>
        <w:pStyle w:val="Akapitzlist"/>
        <w:spacing w:line="360" w:lineRule="auto"/>
        <w:ind w:left="1065"/>
        <w:jc w:val="both"/>
        <w:rPr>
          <w:b/>
          <w:bCs/>
          <w:sz w:val="22"/>
          <w:szCs w:val="22"/>
        </w:rPr>
      </w:pPr>
    </w:p>
    <w:p w14:paraId="3B1432D2" w14:textId="1EE9876F" w:rsidR="006E3C32" w:rsidRPr="00525516" w:rsidRDefault="004B1356" w:rsidP="00AE5024">
      <w:pPr>
        <w:spacing w:line="360" w:lineRule="auto"/>
        <w:jc w:val="both"/>
        <w:rPr>
          <w:sz w:val="22"/>
          <w:szCs w:val="22"/>
        </w:rPr>
      </w:pPr>
      <w:r w:rsidRPr="00525516">
        <w:rPr>
          <w:sz w:val="22"/>
          <w:szCs w:val="22"/>
        </w:rPr>
        <w:t>Gmina Sośnie</w:t>
      </w:r>
      <w:r w:rsidR="00525516" w:rsidRPr="00525516">
        <w:rPr>
          <w:sz w:val="22"/>
          <w:szCs w:val="22"/>
        </w:rPr>
        <w:t xml:space="preserve"> (stan na koniec 2019 r.) liczył</w:t>
      </w:r>
      <w:r w:rsidR="00FA63BE">
        <w:rPr>
          <w:sz w:val="22"/>
          <w:szCs w:val="22"/>
        </w:rPr>
        <w:t xml:space="preserve">a 6.535 stałych </w:t>
      </w:r>
      <w:r w:rsidR="00525516" w:rsidRPr="00525516">
        <w:rPr>
          <w:sz w:val="22"/>
          <w:szCs w:val="22"/>
        </w:rPr>
        <w:t>mieszkańców.</w:t>
      </w:r>
    </w:p>
    <w:p w14:paraId="29DC9F53" w14:textId="77777777" w:rsidR="00525516" w:rsidRDefault="00525516" w:rsidP="00AE5024">
      <w:pPr>
        <w:pStyle w:val="Akapitzlist"/>
        <w:spacing w:line="360" w:lineRule="auto"/>
        <w:ind w:left="1065"/>
        <w:jc w:val="both"/>
        <w:rPr>
          <w:sz w:val="22"/>
          <w:szCs w:val="22"/>
        </w:rPr>
      </w:pPr>
    </w:p>
    <w:p w14:paraId="1515D608" w14:textId="272AB83F" w:rsidR="00525516" w:rsidRPr="00525516" w:rsidRDefault="00525516" w:rsidP="00AE5024">
      <w:pPr>
        <w:spacing w:line="360" w:lineRule="auto"/>
        <w:jc w:val="both"/>
        <w:rPr>
          <w:sz w:val="22"/>
          <w:szCs w:val="22"/>
        </w:rPr>
      </w:pPr>
      <w:r w:rsidRPr="00525516">
        <w:rPr>
          <w:sz w:val="22"/>
          <w:szCs w:val="22"/>
        </w:rPr>
        <w:t>O świadczenia z pomocy społecznej mogą ubiegać się osoby lub rodziny, które spełniają kryteria dochodowe określone w ustawie o pomocy społecznej.</w:t>
      </w:r>
    </w:p>
    <w:p w14:paraId="2CEB1192" w14:textId="32C61768" w:rsidR="00525516" w:rsidRDefault="00525516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osoby samotnie gospodarującej </w:t>
      </w:r>
      <w:r w:rsidRPr="00525516">
        <w:rPr>
          <w:b/>
          <w:bCs/>
          <w:sz w:val="22"/>
          <w:szCs w:val="22"/>
        </w:rPr>
        <w:t>701 zł.</w:t>
      </w:r>
      <w:r>
        <w:rPr>
          <w:sz w:val="22"/>
          <w:szCs w:val="22"/>
        </w:rPr>
        <w:t xml:space="preserve"> </w:t>
      </w:r>
    </w:p>
    <w:p w14:paraId="747CCE5D" w14:textId="48F5B3FF" w:rsidR="00525516" w:rsidRPr="00525516" w:rsidRDefault="00525516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osoby w rodzinie </w:t>
      </w:r>
      <w:r w:rsidRPr="00525516">
        <w:rPr>
          <w:b/>
          <w:bCs/>
          <w:sz w:val="22"/>
          <w:szCs w:val="22"/>
        </w:rPr>
        <w:t>528 zł.</w:t>
      </w:r>
    </w:p>
    <w:p w14:paraId="15070ABE" w14:textId="48F9BFA4" w:rsidR="00525516" w:rsidRPr="008252F4" w:rsidRDefault="00525516" w:rsidP="00AE5024">
      <w:pPr>
        <w:spacing w:line="360" w:lineRule="auto"/>
        <w:jc w:val="both"/>
        <w:rPr>
          <w:b/>
          <w:bCs/>
          <w:sz w:val="22"/>
          <w:szCs w:val="22"/>
        </w:rPr>
      </w:pPr>
      <w:r w:rsidRPr="008252F4">
        <w:rPr>
          <w:b/>
          <w:bCs/>
          <w:sz w:val="22"/>
          <w:szCs w:val="22"/>
        </w:rPr>
        <w:t>przy je</w:t>
      </w:r>
      <w:r w:rsidR="002D5D71" w:rsidRPr="008252F4">
        <w:rPr>
          <w:b/>
          <w:bCs/>
          <w:sz w:val="22"/>
          <w:szCs w:val="22"/>
        </w:rPr>
        <w:t>d</w:t>
      </w:r>
      <w:r w:rsidRPr="008252F4">
        <w:rPr>
          <w:b/>
          <w:bCs/>
          <w:sz w:val="22"/>
          <w:szCs w:val="22"/>
        </w:rPr>
        <w:t>noczesnym wystąpieniu przyczyn określonych w ustawie o pomocy społecznej</w:t>
      </w:r>
      <w:r w:rsidR="002D5D71" w:rsidRPr="008252F4">
        <w:rPr>
          <w:b/>
          <w:bCs/>
          <w:sz w:val="22"/>
          <w:szCs w:val="22"/>
        </w:rPr>
        <w:t>, którymi w szczególności są:</w:t>
      </w:r>
    </w:p>
    <w:p w14:paraId="018AD72C" w14:textId="3138F1A3" w:rsidR="002D5D71" w:rsidRDefault="002D5D71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501B4">
        <w:rPr>
          <w:sz w:val="22"/>
          <w:szCs w:val="22"/>
        </w:rPr>
        <w:t>ubóstwo</w:t>
      </w:r>
    </w:p>
    <w:p w14:paraId="709AC3CB" w14:textId="60DA7463" w:rsidR="008501B4" w:rsidRDefault="008501B4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sieroctwo</w:t>
      </w:r>
    </w:p>
    <w:p w14:paraId="37AFEB68" w14:textId="2FF8BA28" w:rsidR="008501B4" w:rsidRDefault="008501B4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bezrobocie</w:t>
      </w:r>
    </w:p>
    <w:p w14:paraId="14245060" w14:textId="4E8E4621" w:rsidR="008501B4" w:rsidRDefault="008501B4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niepełnosprawność</w:t>
      </w:r>
    </w:p>
    <w:p w14:paraId="07294B6C" w14:textId="329A9B74" w:rsidR="008501B4" w:rsidRDefault="008501B4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długotrwała lub ciężka choroba</w:t>
      </w:r>
    </w:p>
    <w:p w14:paraId="704A8B34" w14:textId="7427332B" w:rsidR="008501B4" w:rsidRDefault="008501B4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przemoc w rodzinie</w:t>
      </w:r>
    </w:p>
    <w:p w14:paraId="1EE2EF29" w14:textId="2DFA6D14" w:rsidR="008501B4" w:rsidRDefault="008501B4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potrzeba ochrony ofiar handlu lud</w:t>
      </w:r>
      <w:r w:rsidR="00737EB3">
        <w:rPr>
          <w:sz w:val="22"/>
          <w:szCs w:val="22"/>
        </w:rPr>
        <w:t>ź</w:t>
      </w:r>
      <w:r>
        <w:rPr>
          <w:sz w:val="22"/>
          <w:szCs w:val="22"/>
        </w:rPr>
        <w:t>mi</w:t>
      </w:r>
    </w:p>
    <w:p w14:paraId="49AE7E2D" w14:textId="49A17F47" w:rsidR="008501B4" w:rsidRDefault="008501B4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potrzeba ochrony macierzyństwa lub wielodzietności</w:t>
      </w:r>
    </w:p>
    <w:p w14:paraId="539C9325" w14:textId="5A32280A" w:rsidR="008501B4" w:rsidRDefault="008501B4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bezradność w spr</w:t>
      </w:r>
      <w:r w:rsidR="00737EB3">
        <w:rPr>
          <w:sz w:val="22"/>
          <w:szCs w:val="22"/>
        </w:rPr>
        <w:t>a</w:t>
      </w:r>
      <w:r>
        <w:rPr>
          <w:sz w:val="22"/>
          <w:szCs w:val="22"/>
        </w:rPr>
        <w:t>wach opiekuńczo- wychowawczych i prowadzeniu gospodarstwa domowego</w:t>
      </w:r>
      <w:r w:rsidR="0040143A">
        <w:rPr>
          <w:sz w:val="22"/>
          <w:szCs w:val="22"/>
        </w:rPr>
        <w:t>, zwłaszcza</w:t>
      </w:r>
      <w:r w:rsidR="00737EB3">
        <w:rPr>
          <w:sz w:val="22"/>
          <w:szCs w:val="22"/>
        </w:rPr>
        <w:t xml:space="preserve"> </w:t>
      </w:r>
      <w:r w:rsidR="0040143A">
        <w:rPr>
          <w:sz w:val="22"/>
          <w:szCs w:val="22"/>
        </w:rPr>
        <w:t>w rodzinach niepełnych lub wielodzietnych</w:t>
      </w:r>
    </w:p>
    <w:p w14:paraId="6CE938F3" w14:textId="294C4993" w:rsidR="0040143A" w:rsidRDefault="0040143A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42054">
        <w:rPr>
          <w:sz w:val="22"/>
          <w:szCs w:val="22"/>
        </w:rPr>
        <w:t>trudności w przystosowaniu do życia po opuszczeniu zakładu karnego</w:t>
      </w:r>
    </w:p>
    <w:p w14:paraId="6EAF686A" w14:textId="26445D4F" w:rsidR="00142054" w:rsidRDefault="00142054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alkoholizm lub narkomania</w:t>
      </w:r>
    </w:p>
    <w:p w14:paraId="27BC6370" w14:textId="51E60CAD" w:rsidR="00142054" w:rsidRDefault="00142054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zdarzenie losowe i sytuacja kryzysowa</w:t>
      </w:r>
    </w:p>
    <w:p w14:paraId="3D3282F9" w14:textId="61F94454" w:rsidR="00142054" w:rsidRDefault="00142054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klęska żywiołowa lub ekologiczna.</w:t>
      </w:r>
    </w:p>
    <w:p w14:paraId="32BF35AA" w14:textId="6C7A8ADB" w:rsidR="005C4AC0" w:rsidRDefault="005C4AC0" w:rsidP="00AE5024">
      <w:pPr>
        <w:spacing w:line="360" w:lineRule="auto"/>
        <w:jc w:val="both"/>
        <w:rPr>
          <w:sz w:val="22"/>
          <w:szCs w:val="22"/>
        </w:rPr>
      </w:pPr>
    </w:p>
    <w:p w14:paraId="342DD411" w14:textId="02983EB3" w:rsidR="005C4AC0" w:rsidRDefault="005C4AC0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Świadczenia </w:t>
      </w:r>
      <w:r w:rsidR="00B674D6">
        <w:rPr>
          <w:sz w:val="22"/>
          <w:szCs w:val="22"/>
        </w:rPr>
        <w:t>z pomocy społecznej finansowane są z dwóch źródeł: budżetu państwa (dotacja celowa) oraz budżetu gminy (środki własne).</w:t>
      </w:r>
    </w:p>
    <w:p w14:paraId="25AA1B31" w14:textId="77777777" w:rsidR="002E4E58" w:rsidRDefault="002E4E58" w:rsidP="00AE5024">
      <w:pPr>
        <w:spacing w:line="360" w:lineRule="auto"/>
        <w:jc w:val="both"/>
        <w:rPr>
          <w:sz w:val="22"/>
          <w:szCs w:val="22"/>
        </w:rPr>
      </w:pPr>
    </w:p>
    <w:p w14:paraId="2C0AC827" w14:textId="62036A90" w:rsidR="00B674D6" w:rsidRDefault="00B674D6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ramach ustawowych zadań gminy – Gminny Ośrodek Pomocy Społecznej realizował:</w:t>
      </w:r>
    </w:p>
    <w:p w14:paraId="381C08BB" w14:textId="77777777" w:rsidR="00387918" w:rsidRDefault="00387918" w:rsidP="00AE5024">
      <w:pPr>
        <w:spacing w:line="360" w:lineRule="auto"/>
        <w:jc w:val="both"/>
        <w:rPr>
          <w:sz w:val="22"/>
          <w:szCs w:val="22"/>
        </w:rPr>
      </w:pPr>
    </w:p>
    <w:p w14:paraId="19AF74EC" w14:textId="77777777" w:rsidR="002C37FE" w:rsidRDefault="002C37FE" w:rsidP="00AE5024">
      <w:pPr>
        <w:spacing w:line="360" w:lineRule="auto"/>
        <w:jc w:val="both"/>
        <w:rPr>
          <w:sz w:val="22"/>
          <w:szCs w:val="22"/>
        </w:rPr>
      </w:pPr>
    </w:p>
    <w:p w14:paraId="4C76DF41" w14:textId="381DA66C" w:rsidR="00B674D6" w:rsidRDefault="00B674D6" w:rsidP="00AE5024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2B6AAE">
        <w:rPr>
          <w:b/>
          <w:bCs/>
          <w:i/>
          <w:iCs/>
          <w:sz w:val="22"/>
          <w:szCs w:val="22"/>
        </w:rPr>
        <w:lastRenderedPageBreak/>
        <w:t>Wypłatę zasiłków stałych</w:t>
      </w:r>
    </w:p>
    <w:p w14:paraId="64865EDD" w14:textId="77777777" w:rsidR="00426B36" w:rsidRPr="002B6AAE" w:rsidRDefault="00426B36" w:rsidP="00AE5024">
      <w:pPr>
        <w:pStyle w:val="Akapitzlist"/>
        <w:spacing w:line="360" w:lineRule="auto"/>
        <w:ind w:left="1065"/>
        <w:jc w:val="both"/>
        <w:rPr>
          <w:b/>
          <w:bCs/>
          <w:i/>
          <w:iCs/>
          <w:sz w:val="22"/>
          <w:szCs w:val="22"/>
        </w:rPr>
      </w:pPr>
    </w:p>
    <w:p w14:paraId="6A8B3578" w14:textId="090DB13E" w:rsidR="008501B4" w:rsidRDefault="00D02D69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Zasiłek stały przysługuje pełnoletniej osobie samotnie gospodarującej lub osobie w rodzinie, niezdolnej do pracy z powodu wieku lub całkowicie niezdolnej do pracy, jeżeli jej dochód jest niższy od kryterium dochodowego osoby samotnie gospodarującej lub  kryte</w:t>
      </w:r>
      <w:r w:rsidR="00E51CD6">
        <w:rPr>
          <w:sz w:val="22"/>
          <w:szCs w:val="22"/>
        </w:rPr>
        <w:t>r</w:t>
      </w:r>
      <w:r>
        <w:rPr>
          <w:sz w:val="22"/>
          <w:szCs w:val="22"/>
        </w:rPr>
        <w:t>ium dochodowe</w:t>
      </w:r>
      <w:r w:rsidR="00E51CD6">
        <w:rPr>
          <w:sz w:val="22"/>
          <w:szCs w:val="22"/>
        </w:rPr>
        <w:t>g</w:t>
      </w:r>
      <w:r>
        <w:rPr>
          <w:sz w:val="22"/>
          <w:szCs w:val="22"/>
        </w:rPr>
        <w:t>o na osobę w rodzinie.</w:t>
      </w:r>
    </w:p>
    <w:p w14:paraId="6D554EAB" w14:textId="48D16367" w:rsidR="004E1749" w:rsidRDefault="00E014DA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Tą formą pomocy objęto</w:t>
      </w:r>
      <w:r w:rsidR="004716E1">
        <w:rPr>
          <w:sz w:val="22"/>
          <w:szCs w:val="22"/>
        </w:rPr>
        <w:t xml:space="preserve"> 43 </w:t>
      </w:r>
      <w:r>
        <w:rPr>
          <w:sz w:val="22"/>
          <w:szCs w:val="22"/>
        </w:rPr>
        <w:t>osoby, wypłacono</w:t>
      </w:r>
      <w:r w:rsidR="004716E1">
        <w:rPr>
          <w:sz w:val="22"/>
          <w:szCs w:val="22"/>
        </w:rPr>
        <w:t xml:space="preserve"> 425</w:t>
      </w:r>
      <w:r>
        <w:rPr>
          <w:sz w:val="22"/>
          <w:szCs w:val="22"/>
        </w:rPr>
        <w:t xml:space="preserve"> </w:t>
      </w:r>
      <w:r w:rsidR="004716E1">
        <w:rPr>
          <w:sz w:val="22"/>
          <w:szCs w:val="22"/>
        </w:rPr>
        <w:t>ś</w:t>
      </w:r>
      <w:r>
        <w:rPr>
          <w:sz w:val="22"/>
          <w:szCs w:val="22"/>
        </w:rPr>
        <w:t>wiadczeń na łączna kwotę</w:t>
      </w:r>
      <w:r w:rsidR="004716E1">
        <w:rPr>
          <w:sz w:val="22"/>
          <w:szCs w:val="22"/>
        </w:rPr>
        <w:t xml:space="preserve"> </w:t>
      </w:r>
      <w:r w:rsidR="004716E1" w:rsidRPr="00CF186D">
        <w:rPr>
          <w:b/>
          <w:bCs/>
          <w:sz w:val="22"/>
          <w:szCs w:val="22"/>
        </w:rPr>
        <w:t>225.909,00 zł.</w:t>
      </w:r>
      <w:r w:rsidR="00856145" w:rsidRPr="00CF186D">
        <w:rPr>
          <w:b/>
          <w:bCs/>
          <w:sz w:val="22"/>
          <w:szCs w:val="22"/>
        </w:rPr>
        <w:t>,</w:t>
      </w:r>
      <w:r w:rsidR="00856145">
        <w:rPr>
          <w:sz w:val="22"/>
          <w:szCs w:val="22"/>
        </w:rPr>
        <w:t xml:space="preserve"> z czego 198.281,00 zł. </w:t>
      </w:r>
      <w:r w:rsidR="00BA65EA">
        <w:rPr>
          <w:sz w:val="22"/>
          <w:szCs w:val="22"/>
        </w:rPr>
        <w:t xml:space="preserve">stanowiły środki z dotacji z budżetu państwa </w:t>
      </w:r>
      <w:r w:rsidR="004341F6">
        <w:rPr>
          <w:sz w:val="22"/>
          <w:szCs w:val="22"/>
        </w:rPr>
        <w:t>a</w:t>
      </w:r>
      <w:r w:rsidR="00BA65EA">
        <w:rPr>
          <w:sz w:val="22"/>
          <w:szCs w:val="22"/>
        </w:rPr>
        <w:t xml:space="preserve"> 27.628,00 zł. środki własne gminy.</w:t>
      </w:r>
    </w:p>
    <w:p w14:paraId="40F7D894" w14:textId="68AA5130" w:rsidR="00FE44DC" w:rsidRDefault="00FE44DC" w:rsidP="00AE5024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Od osób pobierających zasiłki stałe i niepodlegają</w:t>
      </w:r>
      <w:r w:rsidR="00246292">
        <w:rPr>
          <w:sz w:val="22"/>
          <w:szCs w:val="22"/>
        </w:rPr>
        <w:t>ce</w:t>
      </w:r>
      <w:r>
        <w:rPr>
          <w:sz w:val="22"/>
          <w:szCs w:val="22"/>
        </w:rPr>
        <w:t xml:space="preserve"> obowiązkowemu ubezpieczeniu zdrowotnemu z innego tytułu, Ośrodek odprowadzał </w:t>
      </w:r>
      <w:r w:rsidR="00C43244">
        <w:rPr>
          <w:sz w:val="22"/>
          <w:szCs w:val="22"/>
        </w:rPr>
        <w:t xml:space="preserve"> do ZUS </w:t>
      </w:r>
      <w:r>
        <w:rPr>
          <w:sz w:val="22"/>
          <w:szCs w:val="22"/>
        </w:rPr>
        <w:t>składki zdrowotne</w:t>
      </w:r>
      <w:r w:rsidR="00C43244">
        <w:rPr>
          <w:sz w:val="22"/>
          <w:szCs w:val="22"/>
        </w:rPr>
        <w:t xml:space="preserve">. Składki te zostały odprowadzone od 39 osób na łączną kwotę </w:t>
      </w:r>
      <w:r w:rsidR="00C43244" w:rsidRPr="00CF186D">
        <w:rPr>
          <w:b/>
          <w:bCs/>
          <w:sz w:val="22"/>
          <w:szCs w:val="22"/>
        </w:rPr>
        <w:t>19.924,33 zł.</w:t>
      </w:r>
    </w:p>
    <w:p w14:paraId="68F98BC1" w14:textId="48736BD7" w:rsidR="00852768" w:rsidRDefault="00852768" w:rsidP="00AE5024">
      <w:pPr>
        <w:spacing w:line="360" w:lineRule="auto"/>
        <w:jc w:val="both"/>
        <w:rPr>
          <w:b/>
          <w:bCs/>
          <w:sz w:val="22"/>
          <w:szCs w:val="22"/>
        </w:rPr>
      </w:pPr>
    </w:p>
    <w:p w14:paraId="0EFCF332" w14:textId="4075AC58" w:rsidR="00852768" w:rsidRDefault="00852768" w:rsidP="00AE5024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2B6AAE">
        <w:rPr>
          <w:b/>
          <w:bCs/>
          <w:i/>
          <w:iCs/>
          <w:sz w:val="22"/>
          <w:szCs w:val="22"/>
        </w:rPr>
        <w:t>Wypłatę zasiłków okresowych</w:t>
      </w:r>
    </w:p>
    <w:p w14:paraId="7D617565" w14:textId="77777777" w:rsidR="00760566" w:rsidRDefault="00760566" w:rsidP="00AE5024">
      <w:pPr>
        <w:pStyle w:val="Akapitzlist"/>
        <w:spacing w:line="360" w:lineRule="auto"/>
        <w:ind w:left="1065"/>
        <w:jc w:val="both"/>
        <w:rPr>
          <w:b/>
          <w:bCs/>
          <w:i/>
          <w:iCs/>
          <w:sz w:val="22"/>
          <w:szCs w:val="22"/>
        </w:rPr>
      </w:pPr>
    </w:p>
    <w:p w14:paraId="210CDA94" w14:textId="13627AEC" w:rsidR="002B6AAE" w:rsidRDefault="000A07CC" w:rsidP="00AE5024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 tej formy pomocy skorzystało </w:t>
      </w:r>
      <w:r w:rsidRPr="000A07CC">
        <w:rPr>
          <w:b/>
          <w:bCs/>
          <w:sz w:val="22"/>
          <w:szCs w:val="22"/>
        </w:rPr>
        <w:t xml:space="preserve">26 </w:t>
      </w:r>
      <w:r>
        <w:rPr>
          <w:sz w:val="22"/>
          <w:szCs w:val="22"/>
        </w:rPr>
        <w:t xml:space="preserve">rodzin. Wypłacono zasiłki na łączną kwotę </w:t>
      </w:r>
      <w:r w:rsidRPr="000A07CC">
        <w:rPr>
          <w:b/>
          <w:bCs/>
          <w:sz w:val="22"/>
          <w:szCs w:val="22"/>
        </w:rPr>
        <w:t xml:space="preserve">29.135,00 zł. </w:t>
      </w:r>
    </w:p>
    <w:p w14:paraId="44126934" w14:textId="1EE1A432" w:rsidR="00624CF8" w:rsidRDefault="00624CF8" w:rsidP="00AE5024">
      <w:pPr>
        <w:spacing w:line="360" w:lineRule="auto"/>
        <w:jc w:val="both"/>
        <w:rPr>
          <w:sz w:val="22"/>
          <w:szCs w:val="22"/>
        </w:rPr>
      </w:pPr>
      <w:r w:rsidRPr="00624CF8">
        <w:rPr>
          <w:sz w:val="22"/>
          <w:szCs w:val="22"/>
        </w:rPr>
        <w:t>Zasiłki okresowe otrzymały głównie rodziny, w których występował problem bezrobocia, choroby  i niepełnosprawności</w:t>
      </w:r>
      <w:r>
        <w:rPr>
          <w:b/>
          <w:bCs/>
          <w:sz w:val="22"/>
          <w:szCs w:val="22"/>
        </w:rPr>
        <w:t>.</w:t>
      </w:r>
      <w:r w:rsidR="006429AC">
        <w:rPr>
          <w:b/>
          <w:bCs/>
          <w:sz w:val="22"/>
          <w:szCs w:val="22"/>
        </w:rPr>
        <w:t xml:space="preserve"> </w:t>
      </w:r>
      <w:r w:rsidR="006429AC" w:rsidRPr="006429AC">
        <w:rPr>
          <w:sz w:val="22"/>
          <w:szCs w:val="22"/>
        </w:rPr>
        <w:t>Środki na wypłatę tych świadczeń pochodziły z dotacji z budżetu państwa.</w:t>
      </w:r>
    </w:p>
    <w:p w14:paraId="5164D96C" w14:textId="24F5D41C" w:rsidR="00760566" w:rsidRDefault="00760566" w:rsidP="00AE5024">
      <w:pPr>
        <w:spacing w:line="360" w:lineRule="auto"/>
        <w:jc w:val="both"/>
        <w:rPr>
          <w:sz w:val="22"/>
          <w:szCs w:val="22"/>
        </w:rPr>
      </w:pPr>
    </w:p>
    <w:p w14:paraId="05D701C7" w14:textId="5393234F" w:rsidR="00760566" w:rsidRDefault="00760566" w:rsidP="00AE5024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760566">
        <w:rPr>
          <w:b/>
          <w:bCs/>
          <w:i/>
          <w:iCs/>
          <w:sz w:val="22"/>
          <w:szCs w:val="22"/>
        </w:rPr>
        <w:t>Wypłatę zasiłków celowych w tym specjalnych zasiłków celowych</w:t>
      </w:r>
    </w:p>
    <w:p w14:paraId="5D32D05C" w14:textId="38BD5DAF" w:rsidR="00243A14" w:rsidRDefault="00243A14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53BFE375" w14:textId="1876CB2F" w:rsidR="00243A14" w:rsidRDefault="007364A3" w:rsidP="00AE5024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Tą forma pomocy objęto </w:t>
      </w:r>
      <w:r w:rsidRPr="007364A3">
        <w:rPr>
          <w:b/>
          <w:bCs/>
          <w:sz w:val="22"/>
          <w:szCs w:val="22"/>
        </w:rPr>
        <w:t>43</w:t>
      </w:r>
      <w:r>
        <w:rPr>
          <w:sz w:val="22"/>
          <w:szCs w:val="22"/>
        </w:rPr>
        <w:t xml:space="preserve"> rodziny. Wypłacono zasiłki na łączna kwotę </w:t>
      </w:r>
      <w:r w:rsidRPr="007364A3">
        <w:rPr>
          <w:b/>
          <w:bCs/>
          <w:sz w:val="22"/>
          <w:szCs w:val="22"/>
        </w:rPr>
        <w:t>26.430,00 zł.</w:t>
      </w:r>
    </w:p>
    <w:p w14:paraId="205D765C" w14:textId="6EA70C8C" w:rsidR="007364A3" w:rsidRPr="007364A3" w:rsidRDefault="007364A3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7364A3">
        <w:rPr>
          <w:b/>
          <w:bCs/>
          <w:i/>
          <w:iCs/>
          <w:sz w:val="22"/>
          <w:szCs w:val="22"/>
        </w:rPr>
        <w:t>Zasiłki celowe przeznaczone były głównie na:</w:t>
      </w:r>
    </w:p>
    <w:p w14:paraId="19993A84" w14:textId="57BEFCBF" w:rsidR="007364A3" w:rsidRDefault="007364A3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Pokrycie kosztów związanych z leczeniem i zakupem leków,</w:t>
      </w:r>
    </w:p>
    <w:p w14:paraId="54F309B8" w14:textId="0CF68112" w:rsidR="007364A3" w:rsidRDefault="007364A3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Zakup opału,</w:t>
      </w:r>
    </w:p>
    <w:p w14:paraId="67C242DD" w14:textId="706F4E7A" w:rsidR="007364A3" w:rsidRDefault="007364A3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Zakup odzieży i obuwia</w:t>
      </w:r>
    </w:p>
    <w:p w14:paraId="792298E6" w14:textId="0AF8A088" w:rsidR="007364A3" w:rsidRDefault="007364A3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Zakup żywności</w:t>
      </w:r>
    </w:p>
    <w:p w14:paraId="7F3346DC" w14:textId="6423004D" w:rsidR="007364A3" w:rsidRDefault="001521FE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Środki na wypłatę tych świadczeń pochodziły ze środków własnych gminy.</w:t>
      </w:r>
    </w:p>
    <w:p w14:paraId="2DCF76EB" w14:textId="0B11F343" w:rsidR="001521FE" w:rsidRDefault="001521FE" w:rsidP="00AE5024">
      <w:pPr>
        <w:spacing w:line="360" w:lineRule="auto"/>
        <w:jc w:val="both"/>
        <w:rPr>
          <w:sz w:val="22"/>
          <w:szCs w:val="22"/>
        </w:rPr>
      </w:pPr>
    </w:p>
    <w:p w14:paraId="4AADF54E" w14:textId="3A9A8BE1" w:rsidR="001521FE" w:rsidRDefault="001521FE" w:rsidP="00AE5024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1521FE">
        <w:rPr>
          <w:b/>
          <w:bCs/>
          <w:i/>
          <w:iCs/>
          <w:sz w:val="22"/>
          <w:szCs w:val="22"/>
        </w:rPr>
        <w:t>Pokrywanie kosztów pobytu w Domach Pomocy Społecznej.</w:t>
      </w:r>
    </w:p>
    <w:p w14:paraId="55F50856" w14:textId="583355B5" w:rsidR="001521FE" w:rsidRDefault="001521FE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446BE801" w14:textId="0121B3DE" w:rsidR="001521FE" w:rsidRDefault="00B362CA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Ośrodek pokrywał koszty 1</w:t>
      </w:r>
      <w:r w:rsidRPr="00B362CA">
        <w:rPr>
          <w:b/>
          <w:bCs/>
          <w:sz w:val="22"/>
          <w:szCs w:val="22"/>
        </w:rPr>
        <w:t>0</w:t>
      </w:r>
      <w:r>
        <w:rPr>
          <w:sz w:val="22"/>
          <w:szCs w:val="22"/>
        </w:rPr>
        <w:t xml:space="preserve"> osobom, wymagającym całodobowej opieki i przebywającym w Damach Pomocy Społecznej. Ogółem koszty pobytu wyniosły </w:t>
      </w:r>
      <w:r w:rsidRPr="00B362CA">
        <w:rPr>
          <w:b/>
          <w:bCs/>
          <w:sz w:val="22"/>
          <w:szCs w:val="22"/>
        </w:rPr>
        <w:t>264.101,00 zł.</w:t>
      </w:r>
      <w:r>
        <w:rPr>
          <w:sz w:val="22"/>
          <w:szCs w:val="22"/>
        </w:rPr>
        <w:t xml:space="preserve"> </w:t>
      </w:r>
      <w:r w:rsidR="00D27EAE">
        <w:rPr>
          <w:sz w:val="22"/>
          <w:szCs w:val="22"/>
        </w:rPr>
        <w:t>i są pokrywane ze środków własnych gminy.</w:t>
      </w:r>
    </w:p>
    <w:p w14:paraId="04FE092B" w14:textId="20B26EF8" w:rsidR="007C2441" w:rsidRDefault="007C2441" w:rsidP="00AE5024">
      <w:pPr>
        <w:spacing w:line="360" w:lineRule="auto"/>
        <w:jc w:val="both"/>
        <w:rPr>
          <w:sz w:val="22"/>
          <w:szCs w:val="22"/>
        </w:rPr>
      </w:pPr>
    </w:p>
    <w:p w14:paraId="7857F5D7" w14:textId="617F4089" w:rsidR="007C2441" w:rsidRDefault="007C2441" w:rsidP="00AE5024">
      <w:pPr>
        <w:spacing w:line="360" w:lineRule="auto"/>
        <w:jc w:val="both"/>
        <w:rPr>
          <w:sz w:val="22"/>
          <w:szCs w:val="22"/>
        </w:rPr>
      </w:pPr>
    </w:p>
    <w:p w14:paraId="69DBC0ED" w14:textId="2E853949" w:rsidR="007C2441" w:rsidRDefault="007C2441" w:rsidP="00AE5024">
      <w:pPr>
        <w:spacing w:line="360" w:lineRule="auto"/>
        <w:jc w:val="both"/>
        <w:rPr>
          <w:sz w:val="22"/>
          <w:szCs w:val="22"/>
        </w:rPr>
      </w:pPr>
    </w:p>
    <w:p w14:paraId="47F382A8" w14:textId="77777777" w:rsidR="007C2441" w:rsidRDefault="007C2441" w:rsidP="00AE5024">
      <w:pPr>
        <w:spacing w:line="360" w:lineRule="auto"/>
        <w:jc w:val="both"/>
        <w:rPr>
          <w:sz w:val="22"/>
          <w:szCs w:val="22"/>
        </w:rPr>
      </w:pPr>
    </w:p>
    <w:p w14:paraId="19D6E138" w14:textId="638ADB7C" w:rsidR="002B3B92" w:rsidRDefault="002B3B92" w:rsidP="00AE5024">
      <w:pPr>
        <w:spacing w:line="360" w:lineRule="auto"/>
        <w:jc w:val="both"/>
        <w:rPr>
          <w:sz w:val="22"/>
          <w:szCs w:val="22"/>
        </w:rPr>
      </w:pPr>
    </w:p>
    <w:p w14:paraId="61132273" w14:textId="6EEEC5FA" w:rsidR="002B3B92" w:rsidRDefault="002B3B92" w:rsidP="00AE5024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2B3B92">
        <w:rPr>
          <w:b/>
          <w:bCs/>
          <w:i/>
          <w:iCs/>
          <w:sz w:val="22"/>
          <w:szCs w:val="22"/>
        </w:rPr>
        <w:lastRenderedPageBreak/>
        <w:t>Świadczenie usług opiekuńczych.</w:t>
      </w:r>
    </w:p>
    <w:p w14:paraId="592DF43E" w14:textId="15F4CAF7" w:rsidR="009D76FC" w:rsidRDefault="009D76FC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6B1B1C5A" w14:textId="597500C9" w:rsidR="009D76FC" w:rsidRDefault="0099481A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Usługi opiekuńcze świadczone były w środowisku domowym dla </w:t>
      </w:r>
      <w:r w:rsidRPr="00522E0F">
        <w:rPr>
          <w:b/>
          <w:bCs/>
          <w:sz w:val="22"/>
          <w:szCs w:val="22"/>
        </w:rPr>
        <w:t>8</w:t>
      </w:r>
      <w:r>
        <w:rPr>
          <w:sz w:val="22"/>
          <w:szCs w:val="22"/>
        </w:rPr>
        <w:t xml:space="preserve"> osób wymagających opieki i pomocy osób drugich.</w:t>
      </w:r>
      <w:r w:rsidR="00600C36">
        <w:rPr>
          <w:sz w:val="22"/>
          <w:szCs w:val="22"/>
        </w:rPr>
        <w:t xml:space="preserve"> Liczba świadczeń  wyniosła 4917 godzin, wydatkowano kwotę </w:t>
      </w:r>
      <w:r w:rsidR="00600C36" w:rsidRPr="00522E0F">
        <w:rPr>
          <w:b/>
          <w:bCs/>
          <w:sz w:val="22"/>
          <w:szCs w:val="22"/>
        </w:rPr>
        <w:t>103.943,00 zł.</w:t>
      </w:r>
      <w:r w:rsidR="00245AF0">
        <w:rPr>
          <w:b/>
          <w:bCs/>
          <w:sz w:val="22"/>
          <w:szCs w:val="22"/>
        </w:rPr>
        <w:t xml:space="preserve"> </w:t>
      </w:r>
      <w:r w:rsidR="00245AF0" w:rsidRPr="00245AF0">
        <w:rPr>
          <w:sz w:val="22"/>
          <w:szCs w:val="22"/>
        </w:rPr>
        <w:t>Zadanie realizowane ze środków własnych gminy.</w:t>
      </w:r>
    </w:p>
    <w:p w14:paraId="78AC0153" w14:textId="79BBB2FA" w:rsidR="0093525C" w:rsidRDefault="0093525C" w:rsidP="00AE5024">
      <w:pPr>
        <w:spacing w:line="360" w:lineRule="auto"/>
        <w:jc w:val="both"/>
        <w:rPr>
          <w:sz w:val="22"/>
          <w:szCs w:val="22"/>
        </w:rPr>
      </w:pPr>
    </w:p>
    <w:p w14:paraId="0501ABBF" w14:textId="42FA69DD" w:rsidR="00A0018A" w:rsidRDefault="0093525C" w:rsidP="00AE5024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93525C">
        <w:rPr>
          <w:b/>
          <w:bCs/>
          <w:i/>
          <w:iCs/>
          <w:sz w:val="22"/>
          <w:szCs w:val="22"/>
        </w:rPr>
        <w:t>Świadczenie specjalistycznych usług opiekuńczych dla osób z zaburzeniami psychicznymi.</w:t>
      </w:r>
    </w:p>
    <w:p w14:paraId="1BBC1BEE" w14:textId="77777777" w:rsidR="00F83FE1" w:rsidRDefault="00F83FE1" w:rsidP="00AE5024">
      <w:pPr>
        <w:pStyle w:val="Akapitzlist"/>
        <w:spacing w:line="360" w:lineRule="auto"/>
        <w:ind w:left="1065"/>
        <w:jc w:val="both"/>
        <w:rPr>
          <w:b/>
          <w:bCs/>
          <w:i/>
          <w:iCs/>
          <w:sz w:val="22"/>
          <w:szCs w:val="22"/>
        </w:rPr>
      </w:pPr>
    </w:p>
    <w:p w14:paraId="5343E17C" w14:textId="638C0549" w:rsidR="0093525C" w:rsidRDefault="0093525C" w:rsidP="00AE5024">
      <w:pPr>
        <w:spacing w:line="360" w:lineRule="auto"/>
        <w:jc w:val="both"/>
        <w:rPr>
          <w:sz w:val="22"/>
          <w:szCs w:val="22"/>
        </w:rPr>
      </w:pPr>
      <w:r w:rsidRPr="00A0018A">
        <w:rPr>
          <w:sz w:val="22"/>
          <w:szCs w:val="22"/>
        </w:rPr>
        <w:t xml:space="preserve">Na mocy umowy zawartej z </w:t>
      </w:r>
      <w:r w:rsidR="00FA6870" w:rsidRPr="00A0018A">
        <w:rPr>
          <w:sz w:val="22"/>
          <w:szCs w:val="22"/>
        </w:rPr>
        <w:t>Gabinetem Diagnostyczno-Terapeutycznym „ NEURON” z siedzibą</w:t>
      </w:r>
      <w:r w:rsidR="00A0018A" w:rsidRPr="00A0018A">
        <w:rPr>
          <w:sz w:val="22"/>
          <w:szCs w:val="22"/>
        </w:rPr>
        <w:t xml:space="preserve"> </w:t>
      </w:r>
      <w:r w:rsidR="00FA6870" w:rsidRPr="00A0018A">
        <w:rPr>
          <w:sz w:val="22"/>
          <w:szCs w:val="22"/>
        </w:rPr>
        <w:t>w</w:t>
      </w:r>
      <w:r w:rsidR="008E0994">
        <w:rPr>
          <w:sz w:val="22"/>
          <w:szCs w:val="22"/>
        </w:rPr>
        <w:t xml:space="preserve"> </w:t>
      </w:r>
      <w:r w:rsidR="00FA6870" w:rsidRPr="00A0018A">
        <w:rPr>
          <w:sz w:val="22"/>
          <w:szCs w:val="22"/>
        </w:rPr>
        <w:t>Odolanowie, świadczone były specjalistyczne usługi opiekuńcze dla dzieci</w:t>
      </w:r>
      <w:r w:rsidR="000969DC">
        <w:rPr>
          <w:sz w:val="22"/>
          <w:szCs w:val="22"/>
        </w:rPr>
        <w:t xml:space="preserve"> z terenu gminy Sośnie</w:t>
      </w:r>
      <w:r w:rsidR="00FA6870" w:rsidRPr="00A0018A">
        <w:rPr>
          <w:sz w:val="22"/>
          <w:szCs w:val="22"/>
        </w:rPr>
        <w:t xml:space="preserve"> z zaburzeniami psychicznymi (w tym z autyzmem)</w:t>
      </w:r>
      <w:r w:rsidR="008C6AAE">
        <w:rPr>
          <w:sz w:val="22"/>
          <w:szCs w:val="22"/>
        </w:rPr>
        <w:t>.</w:t>
      </w:r>
      <w:r w:rsidR="00FA6870" w:rsidRPr="00A0018A">
        <w:rPr>
          <w:sz w:val="22"/>
          <w:szCs w:val="22"/>
        </w:rPr>
        <w:t xml:space="preserve"> </w:t>
      </w:r>
      <w:r w:rsidR="008C6AAE">
        <w:rPr>
          <w:sz w:val="22"/>
          <w:szCs w:val="22"/>
        </w:rPr>
        <w:t>U</w:t>
      </w:r>
      <w:r w:rsidR="00FA6870" w:rsidRPr="00A0018A">
        <w:rPr>
          <w:sz w:val="22"/>
          <w:szCs w:val="22"/>
        </w:rPr>
        <w:t xml:space="preserve">sługami objęto </w:t>
      </w:r>
      <w:r w:rsidR="00FA6870" w:rsidRPr="00C82652">
        <w:rPr>
          <w:b/>
          <w:bCs/>
          <w:sz w:val="22"/>
          <w:szCs w:val="22"/>
        </w:rPr>
        <w:t>5</w:t>
      </w:r>
      <w:r w:rsidR="00FA6870" w:rsidRPr="00A0018A">
        <w:rPr>
          <w:sz w:val="22"/>
          <w:szCs w:val="22"/>
        </w:rPr>
        <w:t xml:space="preserve"> dzieci, k</w:t>
      </w:r>
      <w:r w:rsidR="008C6AAE">
        <w:rPr>
          <w:sz w:val="22"/>
          <w:szCs w:val="22"/>
        </w:rPr>
        <w:t>t</w:t>
      </w:r>
      <w:r w:rsidR="00FA6870" w:rsidRPr="00A0018A">
        <w:rPr>
          <w:sz w:val="22"/>
          <w:szCs w:val="22"/>
        </w:rPr>
        <w:t xml:space="preserve">órym udzielono </w:t>
      </w:r>
      <w:r w:rsidR="00FA6870" w:rsidRPr="00C82652">
        <w:rPr>
          <w:b/>
          <w:bCs/>
          <w:sz w:val="22"/>
          <w:szCs w:val="22"/>
        </w:rPr>
        <w:t xml:space="preserve">552 </w:t>
      </w:r>
      <w:r w:rsidR="00FA6870" w:rsidRPr="00A0018A">
        <w:rPr>
          <w:sz w:val="22"/>
          <w:szCs w:val="22"/>
        </w:rPr>
        <w:t xml:space="preserve">godziny </w:t>
      </w:r>
      <w:r w:rsidR="00B52136" w:rsidRPr="00A0018A">
        <w:rPr>
          <w:sz w:val="22"/>
          <w:szCs w:val="22"/>
        </w:rPr>
        <w:t xml:space="preserve">świadczeń, łączny koszt zadania wyniósł  </w:t>
      </w:r>
      <w:r w:rsidR="00B52136" w:rsidRPr="00C82652">
        <w:rPr>
          <w:b/>
          <w:bCs/>
          <w:sz w:val="22"/>
          <w:szCs w:val="22"/>
        </w:rPr>
        <w:t>24.824,00 zł.</w:t>
      </w:r>
      <w:r w:rsidR="00B52136" w:rsidRPr="00A0018A">
        <w:rPr>
          <w:sz w:val="22"/>
          <w:szCs w:val="22"/>
        </w:rPr>
        <w:t xml:space="preserve"> i pokryty został z</w:t>
      </w:r>
      <w:r w:rsidR="00831387">
        <w:rPr>
          <w:sz w:val="22"/>
          <w:szCs w:val="22"/>
        </w:rPr>
        <w:t xml:space="preserve">e środków pochodzących </w:t>
      </w:r>
      <w:r w:rsidR="00B52136" w:rsidRPr="00A0018A">
        <w:rPr>
          <w:sz w:val="22"/>
          <w:szCs w:val="22"/>
        </w:rPr>
        <w:t xml:space="preserve"> z budżetu państwa.</w:t>
      </w:r>
    </w:p>
    <w:p w14:paraId="28CC4EE2" w14:textId="40FAF151" w:rsidR="00F83FE1" w:rsidRDefault="00F83FE1" w:rsidP="00AE5024">
      <w:pPr>
        <w:spacing w:line="360" w:lineRule="auto"/>
        <w:ind w:left="705"/>
        <w:jc w:val="both"/>
        <w:rPr>
          <w:sz w:val="22"/>
          <w:szCs w:val="22"/>
        </w:rPr>
      </w:pPr>
    </w:p>
    <w:p w14:paraId="7608999F" w14:textId="3A0F885D" w:rsidR="00F83FE1" w:rsidRDefault="00540094" w:rsidP="00AE5024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Wypłacanie wynagrodzenia należnego opiekunowi z tytułu opieki nad osobą całkowicie ubezwłasnowolnioną przyznan</w:t>
      </w:r>
      <w:r w:rsidR="0066499C">
        <w:rPr>
          <w:b/>
          <w:bCs/>
          <w:i/>
          <w:iCs/>
          <w:sz w:val="22"/>
          <w:szCs w:val="22"/>
        </w:rPr>
        <w:t>ego</w:t>
      </w:r>
      <w:r>
        <w:rPr>
          <w:b/>
          <w:bCs/>
          <w:i/>
          <w:iCs/>
          <w:sz w:val="22"/>
          <w:szCs w:val="22"/>
        </w:rPr>
        <w:t xml:space="preserve"> przez sąd. </w:t>
      </w:r>
    </w:p>
    <w:p w14:paraId="2A7B1CD5" w14:textId="0EBEE634" w:rsidR="00540094" w:rsidRDefault="00540094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4C920253" w14:textId="66F70F82" w:rsidR="00540094" w:rsidRDefault="006B2C71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Powyższe świadczenia wypłacono</w:t>
      </w:r>
      <w:r w:rsidRPr="006B2C71">
        <w:rPr>
          <w:b/>
          <w:bCs/>
          <w:sz w:val="22"/>
          <w:szCs w:val="22"/>
        </w:rPr>
        <w:t xml:space="preserve"> 3</w:t>
      </w:r>
      <w:r>
        <w:rPr>
          <w:sz w:val="22"/>
          <w:szCs w:val="22"/>
        </w:rPr>
        <w:t xml:space="preserve"> opiekunom, było to </w:t>
      </w:r>
      <w:r w:rsidRPr="006B2C71">
        <w:rPr>
          <w:b/>
          <w:bCs/>
          <w:sz w:val="22"/>
          <w:szCs w:val="22"/>
        </w:rPr>
        <w:t>19</w:t>
      </w:r>
      <w:r>
        <w:rPr>
          <w:sz w:val="22"/>
          <w:szCs w:val="22"/>
        </w:rPr>
        <w:t xml:space="preserve"> świadczeń na kwotę </w:t>
      </w:r>
      <w:r w:rsidRPr="006B2C71">
        <w:rPr>
          <w:b/>
          <w:bCs/>
          <w:sz w:val="22"/>
          <w:szCs w:val="22"/>
        </w:rPr>
        <w:t>5.238,00 zł.</w:t>
      </w:r>
      <w:r w:rsidRPr="006B2C71">
        <w:rPr>
          <w:sz w:val="22"/>
          <w:szCs w:val="22"/>
        </w:rPr>
        <w:t xml:space="preserve"> Zadanie całkowicie finansowane ze środków budżety państwa.</w:t>
      </w:r>
    </w:p>
    <w:p w14:paraId="2F1AD627" w14:textId="33966D89" w:rsidR="00933F6D" w:rsidRDefault="00933F6D" w:rsidP="00AE5024">
      <w:pPr>
        <w:spacing w:line="360" w:lineRule="auto"/>
        <w:jc w:val="both"/>
        <w:rPr>
          <w:sz w:val="22"/>
          <w:szCs w:val="22"/>
        </w:rPr>
      </w:pPr>
    </w:p>
    <w:p w14:paraId="2CF4F2AB" w14:textId="3E42F5BD" w:rsidR="00933F6D" w:rsidRDefault="00BA680F" w:rsidP="00AE5024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BA680F">
        <w:rPr>
          <w:b/>
          <w:bCs/>
          <w:i/>
          <w:iCs/>
          <w:sz w:val="22"/>
          <w:szCs w:val="22"/>
        </w:rPr>
        <w:t>Realizacja rządowego programu „ Posiłek w szkole i w domu”.</w:t>
      </w:r>
    </w:p>
    <w:p w14:paraId="14E5B744" w14:textId="38FC40E4" w:rsidR="00BA680F" w:rsidRDefault="00BA680F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40523C80" w14:textId="251D2B5F" w:rsidR="005F1631" w:rsidRDefault="005F1631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Rzeczywista liczba osób objętych programem wyn</w:t>
      </w:r>
      <w:r w:rsidR="00E74882">
        <w:rPr>
          <w:sz w:val="22"/>
          <w:szCs w:val="22"/>
        </w:rPr>
        <w:t>iosła</w:t>
      </w:r>
      <w:r>
        <w:rPr>
          <w:sz w:val="22"/>
          <w:szCs w:val="22"/>
        </w:rPr>
        <w:t xml:space="preserve"> </w:t>
      </w:r>
      <w:r w:rsidRPr="005F1631">
        <w:rPr>
          <w:b/>
          <w:bCs/>
          <w:sz w:val="22"/>
          <w:szCs w:val="22"/>
        </w:rPr>
        <w:t>154</w:t>
      </w:r>
      <w:r>
        <w:rPr>
          <w:b/>
          <w:bCs/>
          <w:sz w:val="22"/>
          <w:szCs w:val="22"/>
        </w:rPr>
        <w:t>,</w:t>
      </w:r>
      <w:r w:rsidRPr="005F1631">
        <w:rPr>
          <w:sz w:val="22"/>
          <w:szCs w:val="22"/>
        </w:rPr>
        <w:t xml:space="preserve"> z czego</w:t>
      </w:r>
      <w:r w:rsidRPr="005F1631">
        <w:rPr>
          <w:b/>
          <w:bCs/>
          <w:sz w:val="22"/>
          <w:szCs w:val="22"/>
        </w:rPr>
        <w:t xml:space="preserve"> 127</w:t>
      </w:r>
      <w:r w:rsidRPr="005F1631">
        <w:rPr>
          <w:sz w:val="22"/>
          <w:szCs w:val="22"/>
        </w:rPr>
        <w:t xml:space="preserve"> osób korzystało z posiłku a </w:t>
      </w:r>
      <w:r w:rsidRPr="005F1631">
        <w:rPr>
          <w:b/>
          <w:bCs/>
          <w:sz w:val="22"/>
          <w:szCs w:val="22"/>
        </w:rPr>
        <w:t>27</w:t>
      </w:r>
      <w:r w:rsidRPr="005F1631">
        <w:rPr>
          <w:sz w:val="22"/>
          <w:szCs w:val="22"/>
        </w:rPr>
        <w:t xml:space="preserve"> osób z zasił</w:t>
      </w:r>
      <w:r w:rsidR="0082579C">
        <w:rPr>
          <w:sz w:val="22"/>
          <w:szCs w:val="22"/>
        </w:rPr>
        <w:t>k</w:t>
      </w:r>
      <w:r w:rsidRPr="005F1631">
        <w:rPr>
          <w:sz w:val="22"/>
          <w:szCs w:val="22"/>
        </w:rPr>
        <w:t>u celowego na zakup posiłku lub żywności.</w:t>
      </w:r>
      <w:r w:rsidR="0082579C">
        <w:rPr>
          <w:sz w:val="22"/>
          <w:szCs w:val="22"/>
        </w:rPr>
        <w:t xml:space="preserve"> Ogólny koszt programu wynosił </w:t>
      </w:r>
      <w:r w:rsidR="0082579C" w:rsidRPr="00CA1114">
        <w:rPr>
          <w:b/>
          <w:bCs/>
          <w:sz w:val="22"/>
          <w:szCs w:val="22"/>
        </w:rPr>
        <w:t>98.304,00 zł.</w:t>
      </w:r>
      <w:r w:rsidR="0082579C">
        <w:rPr>
          <w:sz w:val="22"/>
          <w:szCs w:val="22"/>
        </w:rPr>
        <w:t xml:space="preserve"> Z czego </w:t>
      </w:r>
      <w:r w:rsidR="0082579C" w:rsidRPr="00CA1114">
        <w:rPr>
          <w:b/>
          <w:bCs/>
          <w:sz w:val="22"/>
          <w:szCs w:val="22"/>
        </w:rPr>
        <w:t>19.661,00 zł.</w:t>
      </w:r>
      <w:r w:rsidR="0082579C">
        <w:rPr>
          <w:sz w:val="22"/>
          <w:szCs w:val="22"/>
        </w:rPr>
        <w:t xml:space="preserve"> stanowiły środki własne a </w:t>
      </w:r>
      <w:r w:rsidR="0082579C" w:rsidRPr="00CA1114">
        <w:rPr>
          <w:b/>
          <w:bCs/>
          <w:sz w:val="22"/>
          <w:szCs w:val="22"/>
        </w:rPr>
        <w:t>78.643,00 zł.</w:t>
      </w:r>
      <w:r w:rsidR="0082579C">
        <w:rPr>
          <w:sz w:val="22"/>
          <w:szCs w:val="22"/>
        </w:rPr>
        <w:t xml:space="preserve"> środki z dotacji celowej pochodzące z budżetu państwa.</w:t>
      </w:r>
    </w:p>
    <w:p w14:paraId="47B6556B" w14:textId="38F7CBBA" w:rsidR="00742A06" w:rsidRDefault="00742A06" w:rsidP="00AE5024">
      <w:pPr>
        <w:spacing w:line="360" w:lineRule="auto"/>
        <w:jc w:val="both"/>
        <w:rPr>
          <w:sz w:val="22"/>
          <w:szCs w:val="22"/>
        </w:rPr>
      </w:pPr>
    </w:p>
    <w:p w14:paraId="154F80F4" w14:textId="3677F8F1" w:rsidR="00742A06" w:rsidRDefault="00742A06" w:rsidP="00AE5024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742A06">
        <w:rPr>
          <w:b/>
          <w:bCs/>
          <w:i/>
          <w:iCs/>
          <w:sz w:val="22"/>
          <w:szCs w:val="22"/>
        </w:rPr>
        <w:t>Udzielenie schronienia.</w:t>
      </w:r>
    </w:p>
    <w:p w14:paraId="33960859" w14:textId="77777777" w:rsidR="00E02E07" w:rsidRPr="00742A06" w:rsidRDefault="00E02E07" w:rsidP="00AE5024">
      <w:pPr>
        <w:pStyle w:val="Akapitzlist"/>
        <w:spacing w:line="360" w:lineRule="auto"/>
        <w:ind w:left="1065"/>
        <w:jc w:val="both"/>
        <w:rPr>
          <w:b/>
          <w:bCs/>
          <w:i/>
          <w:iCs/>
          <w:sz w:val="22"/>
          <w:szCs w:val="22"/>
        </w:rPr>
      </w:pPr>
    </w:p>
    <w:p w14:paraId="46A00E02" w14:textId="5F9F8D60" w:rsidR="00BA680F" w:rsidRDefault="00E02E07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mocy porozumienia zwartego ze Schroniskiem dla osób bezdomnych w Ostrowie Wlkp. </w:t>
      </w:r>
      <w:r w:rsidR="00872D78">
        <w:rPr>
          <w:sz w:val="22"/>
          <w:szCs w:val="22"/>
        </w:rPr>
        <w:t>u</w:t>
      </w:r>
      <w:r>
        <w:rPr>
          <w:sz w:val="22"/>
          <w:szCs w:val="22"/>
        </w:rPr>
        <w:t xml:space="preserve">dzielono schronienia </w:t>
      </w:r>
      <w:r w:rsidRPr="00E02E07"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 osobom bezdomnym posiadającym ostatnie miejsce stałego zameldowania na terenie gminy So</w:t>
      </w:r>
      <w:r w:rsidR="00872D78">
        <w:rPr>
          <w:sz w:val="22"/>
          <w:szCs w:val="22"/>
        </w:rPr>
        <w:t>ś</w:t>
      </w:r>
      <w:r>
        <w:rPr>
          <w:sz w:val="22"/>
          <w:szCs w:val="22"/>
        </w:rPr>
        <w:t>nie</w:t>
      </w:r>
      <w:r w:rsidR="00853486">
        <w:rPr>
          <w:sz w:val="22"/>
          <w:szCs w:val="22"/>
        </w:rPr>
        <w:t xml:space="preserve">. Koszt tego zadnia w wysokości </w:t>
      </w:r>
      <w:r w:rsidR="00853486" w:rsidRPr="00853486">
        <w:rPr>
          <w:b/>
          <w:bCs/>
          <w:sz w:val="22"/>
          <w:szCs w:val="22"/>
        </w:rPr>
        <w:t>1</w:t>
      </w:r>
      <w:r w:rsidR="00B969F8">
        <w:rPr>
          <w:b/>
          <w:bCs/>
          <w:sz w:val="22"/>
          <w:szCs w:val="22"/>
        </w:rPr>
        <w:t>.</w:t>
      </w:r>
      <w:r w:rsidR="00853486" w:rsidRPr="00853486">
        <w:rPr>
          <w:b/>
          <w:bCs/>
          <w:sz w:val="22"/>
          <w:szCs w:val="22"/>
        </w:rPr>
        <w:t>470,00 zł.</w:t>
      </w:r>
      <w:r w:rsidR="00853486">
        <w:rPr>
          <w:sz w:val="22"/>
          <w:szCs w:val="22"/>
        </w:rPr>
        <w:t xml:space="preserve"> został pokryty ze środków własnych gminy.</w:t>
      </w:r>
      <w:r w:rsidR="008D462E">
        <w:rPr>
          <w:sz w:val="22"/>
          <w:szCs w:val="22"/>
        </w:rPr>
        <w:t xml:space="preserve"> Z osobami bezdomnymi </w:t>
      </w:r>
      <w:r w:rsidR="00DF0D51">
        <w:rPr>
          <w:sz w:val="22"/>
          <w:szCs w:val="22"/>
        </w:rPr>
        <w:t xml:space="preserve">zostały podpisane kontrakty socjalne, w których określone zostały </w:t>
      </w:r>
      <w:r w:rsidR="00290BC6">
        <w:rPr>
          <w:sz w:val="22"/>
          <w:szCs w:val="22"/>
        </w:rPr>
        <w:t xml:space="preserve">działania jakie osoby te musiały podjąć w celu wyjścia z </w:t>
      </w:r>
      <w:r w:rsidR="00B3172F">
        <w:rPr>
          <w:sz w:val="22"/>
          <w:szCs w:val="22"/>
        </w:rPr>
        <w:t>trudnej sytuacji życiowej</w:t>
      </w:r>
      <w:r w:rsidR="00290BC6">
        <w:rPr>
          <w:sz w:val="22"/>
          <w:szCs w:val="22"/>
        </w:rPr>
        <w:t>.</w:t>
      </w:r>
    </w:p>
    <w:p w14:paraId="55C6EDDF" w14:textId="4BA06891" w:rsidR="00F961C2" w:rsidRDefault="00F961C2" w:rsidP="00AE5024">
      <w:pPr>
        <w:spacing w:line="360" w:lineRule="auto"/>
        <w:jc w:val="both"/>
        <w:rPr>
          <w:sz w:val="22"/>
          <w:szCs w:val="22"/>
        </w:rPr>
      </w:pPr>
    </w:p>
    <w:p w14:paraId="63D8535F" w14:textId="77777777" w:rsidR="00F961C2" w:rsidRDefault="00F961C2" w:rsidP="00AE5024">
      <w:pPr>
        <w:spacing w:line="360" w:lineRule="auto"/>
        <w:jc w:val="both"/>
        <w:rPr>
          <w:sz w:val="22"/>
          <w:szCs w:val="22"/>
        </w:rPr>
      </w:pPr>
    </w:p>
    <w:p w14:paraId="35511B61" w14:textId="039431A2" w:rsidR="00A8068A" w:rsidRDefault="00A8068A" w:rsidP="00AE5024">
      <w:pPr>
        <w:spacing w:line="360" w:lineRule="auto"/>
        <w:jc w:val="both"/>
        <w:rPr>
          <w:sz w:val="22"/>
          <w:szCs w:val="22"/>
        </w:rPr>
      </w:pPr>
    </w:p>
    <w:p w14:paraId="6740BBB6" w14:textId="399F0B41" w:rsidR="00A8068A" w:rsidRDefault="00A8068A" w:rsidP="00AE5024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A8068A">
        <w:rPr>
          <w:b/>
          <w:bCs/>
          <w:i/>
          <w:iCs/>
          <w:sz w:val="22"/>
          <w:szCs w:val="22"/>
        </w:rPr>
        <w:lastRenderedPageBreak/>
        <w:t>Praca socjalna.</w:t>
      </w:r>
    </w:p>
    <w:p w14:paraId="257F95DB" w14:textId="4124F857" w:rsidR="00A8068A" w:rsidRDefault="00A8068A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4257E989" w14:textId="273B8002" w:rsidR="00A8068A" w:rsidRDefault="008D5856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Praca socjalna jest świadczona  na rzecz poprawy funkcjonowania osób i rodzin w środowisku lokalnym.</w:t>
      </w:r>
    </w:p>
    <w:p w14:paraId="30AAA01F" w14:textId="06D0841B" w:rsidR="008D5856" w:rsidRDefault="008D5856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Pracownicy socjalni w okresie sprawozdawczym wykonali prac</w:t>
      </w:r>
      <w:r w:rsidR="00662635">
        <w:rPr>
          <w:sz w:val="22"/>
          <w:szCs w:val="22"/>
        </w:rPr>
        <w:t>ę</w:t>
      </w:r>
      <w:r>
        <w:rPr>
          <w:sz w:val="22"/>
          <w:szCs w:val="22"/>
        </w:rPr>
        <w:t xml:space="preserve"> socjalną wobec </w:t>
      </w:r>
      <w:r w:rsidRPr="008D5856">
        <w:rPr>
          <w:b/>
          <w:bCs/>
          <w:sz w:val="22"/>
          <w:szCs w:val="22"/>
        </w:rPr>
        <w:t>110</w:t>
      </w:r>
      <w:r>
        <w:rPr>
          <w:sz w:val="22"/>
          <w:szCs w:val="22"/>
        </w:rPr>
        <w:t xml:space="preserve"> rodzin.</w:t>
      </w:r>
    </w:p>
    <w:p w14:paraId="7C7FAFFC" w14:textId="1E061F18" w:rsidR="008D5856" w:rsidRDefault="008D5856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Działania podejmowane w ramach pracy socjalnej polegały m.in. na:</w:t>
      </w:r>
    </w:p>
    <w:p w14:paraId="6BE3A393" w14:textId="17071FA9" w:rsidR="008D5856" w:rsidRDefault="008D5856" w:rsidP="00AE5024">
      <w:pPr>
        <w:spacing w:line="360" w:lineRule="auto"/>
        <w:jc w:val="both"/>
        <w:rPr>
          <w:sz w:val="22"/>
          <w:szCs w:val="22"/>
        </w:rPr>
      </w:pPr>
    </w:p>
    <w:p w14:paraId="0756678C" w14:textId="005E34E8" w:rsidR="008D5856" w:rsidRDefault="0008636F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udzielaniu informacji i poradnictwa,</w:t>
      </w:r>
    </w:p>
    <w:p w14:paraId="0F00D54C" w14:textId="408168EF" w:rsidR="0008636F" w:rsidRDefault="00D30F83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koordynowaniu działań klientów, motywowaniu do zmian mających na celu poprawę sytuacji bytowej i zdrowotnej,</w:t>
      </w:r>
    </w:p>
    <w:p w14:paraId="3FA37669" w14:textId="4D44C1FD" w:rsidR="00D30F83" w:rsidRDefault="00D30F83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rozpropagowywaniu informacji o bezpłatnych kursach </w:t>
      </w:r>
      <w:r w:rsidR="006C1BA9">
        <w:rPr>
          <w:sz w:val="22"/>
          <w:szCs w:val="22"/>
        </w:rPr>
        <w:t>o</w:t>
      </w:r>
      <w:r>
        <w:rPr>
          <w:sz w:val="22"/>
          <w:szCs w:val="22"/>
        </w:rPr>
        <w:t>rganizowanych przez Powiatowy Urząd Pracy, informowaniu i przekazywaniu ofert pracy dla podopiecznych,</w:t>
      </w:r>
      <w:r w:rsidR="006C1BA9">
        <w:rPr>
          <w:sz w:val="22"/>
          <w:szCs w:val="22"/>
        </w:rPr>
        <w:t xml:space="preserve"> </w:t>
      </w:r>
      <w:r>
        <w:rPr>
          <w:sz w:val="22"/>
          <w:szCs w:val="22"/>
        </w:rPr>
        <w:t>mobilizowaniu osób bezrobotnych do poszukiwania pr</w:t>
      </w:r>
      <w:r w:rsidR="006C1BA9">
        <w:rPr>
          <w:sz w:val="22"/>
          <w:szCs w:val="22"/>
        </w:rPr>
        <w:t>a</w:t>
      </w:r>
      <w:r>
        <w:rPr>
          <w:sz w:val="22"/>
          <w:szCs w:val="22"/>
        </w:rPr>
        <w:t>cy,</w:t>
      </w:r>
    </w:p>
    <w:p w14:paraId="0051675E" w14:textId="77E6F08A" w:rsidR="00D30F83" w:rsidRDefault="00D30F83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pomocy w pisaniu pism i pośredniczeniu w sprawach dotyczących wyjaśnien</w:t>
      </w:r>
      <w:r w:rsidR="006C1BA9">
        <w:rPr>
          <w:sz w:val="22"/>
          <w:szCs w:val="22"/>
        </w:rPr>
        <w:t>ia</w:t>
      </w:r>
      <w:r>
        <w:rPr>
          <w:sz w:val="22"/>
          <w:szCs w:val="22"/>
        </w:rPr>
        <w:t xml:space="preserve"> sytuacji klientów,</w:t>
      </w:r>
    </w:p>
    <w:p w14:paraId="519CA8B7" w14:textId="4E10B550" w:rsidR="00D30F83" w:rsidRDefault="00D30F83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załatwianiu wizyt lekarskich,</w:t>
      </w:r>
    </w:p>
    <w:p w14:paraId="72088D42" w14:textId="732E1442" w:rsidR="00D30F83" w:rsidRDefault="00D30F83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uczestniczenie w sprawach sądowych w charakterze </w:t>
      </w:r>
      <w:r w:rsidR="00113392">
        <w:rPr>
          <w:sz w:val="22"/>
          <w:szCs w:val="22"/>
        </w:rPr>
        <w:t>wnioskodawców lub świadków,</w:t>
      </w:r>
    </w:p>
    <w:p w14:paraId="49CC0A95" w14:textId="71A6CCF3" w:rsidR="00113392" w:rsidRDefault="00113392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współpraca z Policją, Gminną Komisja Rozwiązywania Problemów Alkoholowych, kuratorami sądowymi i społecznymi w celu zwiększenia bezpieczeństwa osób i rodzin, szczególnie w zakresie przeciwdziałania przemocy domowej oraz w sytuacji zagrożenia dobra i bezpieczeństwa dzieci,</w:t>
      </w:r>
    </w:p>
    <w:p w14:paraId="422B80EB" w14:textId="26255E00" w:rsidR="00113392" w:rsidRDefault="00113392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pracy w </w:t>
      </w:r>
      <w:r w:rsidR="006C1BA9">
        <w:rPr>
          <w:sz w:val="22"/>
          <w:szCs w:val="22"/>
        </w:rPr>
        <w:t>Z</w:t>
      </w:r>
      <w:r>
        <w:rPr>
          <w:sz w:val="22"/>
          <w:szCs w:val="22"/>
        </w:rPr>
        <w:t>espole Interdyscyplinarnym m.in. monitoring rodziny w miejscu zamieszkania,</w:t>
      </w:r>
    </w:p>
    <w:p w14:paraId="613255D6" w14:textId="0293F966" w:rsidR="00113392" w:rsidRDefault="00113392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pomocy w</w:t>
      </w:r>
      <w:r w:rsidR="006C1BA9">
        <w:rPr>
          <w:sz w:val="22"/>
          <w:szCs w:val="22"/>
        </w:rPr>
        <w:t xml:space="preserve"> </w:t>
      </w:r>
      <w:r>
        <w:rPr>
          <w:sz w:val="22"/>
          <w:szCs w:val="22"/>
        </w:rPr>
        <w:t>zorganizowaniu wyjazdu dzieci na kolonie letnie,</w:t>
      </w:r>
    </w:p>
    <w:p w14:paraId="3C05F510" w14:textId="24B6E6BF" w:rsidR="00113392" w:rsidRDefault="00113392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rozładowywaniu konfliktów rodzinnych, nawiązywaniu kontaktu z rodziną zewnętrzną,</w:t>
      </w:r>
    </w:p>
    <w:p w14:paraId="17BEFD0A" w14:textId="61351FE4" w:rsidR="00113392" w:rsidRDefault="00D04DFE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zgłaszaniu osób uzależnionych na przymusowe leczenie odwykowe,</w:t>
      </w:r>
    </w:p>
    <w:p w14:paraId="4E156710" w14:textId="25FDE2BF" w:rsidR="00D04DFE" w:rsidRDefault="006C1BA9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pomocy w ustalaniu lub zmiany stopnia niepełnosprawności</w:t>
      </w:r>
    </w:p>
    <w:p w14:paraId="17F0751B" w14:textId="35D0C6F5" w:rsidR="006C1BA9" w:rsidRDefault="006C1BA9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współpracy ze szkołami, pedagogami szkolnymi, służbą medyczną, PCPR, </w:t>
      </w:r>
      <w:r w:rsidR="00E15094">
        <w:rPr>
          <w:sz w:val="22"/>
          <w:szCs w:val="22"/>
        </w:rPr>
        <w:t xml:space="preserve"> ZUS, </w:t>
      </w:r>
      <w:r>
        <w:rPr>
          <w:sz w:val="22"/>
          <w:szCs w:val="22"/>
        </w:rPr>
        <w:t>S</w:t>
      </w:r>
      <w:r w:rsidR="00C14E2B">
        <w:rPr>
          <w:sz w:val="22"/>
          <w:szCs w:val="22"/>
        </w:rPr>
        <w:t>ą</w:t>
      </w:r>
      <w:r>
        <w:rPr>
          <w:sz w:val="22"/>
          <w:szCs w:val="22"/>
        </w:rPr>
        <w:t>dami.</w:t>
      </w:r>
    </w:p>
    <w:p w14:paraId="0E703A89" w14:textId="77777777" w:rsidR="00D30F83" w:rsidRPr="006B29AC" w:rsidRDefault="00D30F83" w:rsidP="00AE5024">
      <w:pPr>
        <w:pStyle w:val="Akapitzlist"/>
        <w:spacing w:line="360" w:lineRule="auto"/>
        <w:ind w:left="1065"/>
        <w:jc w:val="both"/>
        <w:rPr>
          <w:sz w:val="22"/>
          <w:szCs w:val="22"/>
        </w:rPr>
      </w:pPr>
    </w:p>
    <w:p w14:paraId="2B544331" w14:textId="5AA26E90" w:rsidR="00683D9B" w:rsidRDefault="00683D9B" w:rsidP="00AE5024">
      <w:pPr>
        <w:spacing w:line="360" w:lineRule="auto"/>
        <w:jc w:val="both"/>
        <w:rPr>
          <w:sz w:val="22"/>
          <w:szCs w:val="22"/>
        </w:rPr>
      </w:pPr>
    </w:p>
    <w:p w14:paraId="24787A42" w14:textId="55278F4D" w:rsidR="00683D9B" w:rsidRPr="00683D9B" w:rsidRDefault="00683D9B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683D9B">
        <w:rPr>
          <w:b/>
          <w:bCs/>
          <w:i/>
          <w:iCs/>
          <w:sz w:val="22"/>
          <w:szCs w:val="22"/>
        </w:rPr>
        <w:t>RZECZYWISTA LICZBA RODZIN I</w:t>
      </w:r>
      <w:r w:rsidR="00514F9C">
        <w:rPr>
          <w:b/>
          <w:bCs/>
          <w:i/>
          <w:iCs/>
          <w:sz w:val="22"/>
          <w:szCs w:val="22"/>
        </w:rPr>
        <w:t xml:space="preserve"> </w:t>
      </w:r>
      <w:r w:rsidRPr="00683D9B">
        <w:rPr>
          <w:b/>
          <w:bCs/>
          <w:i/>
          <w:iCs/>
          <w:sz w:val="22"/>
          <w:szCs w:val="22"/>
        </w:rPr>
        <w:t>OSÓB OBJETCH POMOCĄ SPOŁECZNĄ</w:t>
      </w:r>
      <w:r w:rsidR="001114D2">
        <w:rPr>
          <w:b/>
          <w:bCs/>
          <w:i/>
          <w:iCs/>
          <w:sz w:val="22"/>
          <w:szCs w:val="22"/>
        </w:rPr>
        <w:t>.</w:t>
      </w:r>
    </w:p>
    <w:p w14:paraId="2A4B68D8" w14:textId="2A01E5DC" w:rsidR="00487AD2" w:rsidRDefault="00487AD2" w:rsidP="00AE5024">
      <w:pPr>
        <w:spacing w:line="360" w:lineRule="auto"/>
        <w:jc w:val="both"/>
        <w:rPr>
          <w:sz w:val="22"/>
          <w:szCs w:val="22"/>
        </w:rPr>
      </w:pPr>
    </w:p>
    <w:p w14:paraId="25DBF606" w14:textId="251974B5" w:rsidR="00487AD2" w:rsidRDefault="00257685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2019 roku Ośrodek objął  pomocą </w:t>
      </w:r>
      <w:r w:rsidRPr="002310A8">
        <w:rPr>
          <w:b/>
          <w:bCs/>
          <w:sz w:val="22"/>
          <w:szCs w:val="22"/>
        </w:rPr>
        <w:t>2</w:t>
      </w:r>
      <w:r w:rsidR="000C5769" w:rsidRPr="002310A8">
        <w:rPr>
          <w:b/>
          <w:bCs/>
          <w:sz w:val="22"/>
          <w:szCs w:val="22"/>
        </w:rPr>
        <w:t>3</w:t>
      </w:r>
      <w:r w:rsidR="005F0DD9">
        <w:rPr>
          <w:b/>
          <w:bCs/>
          <w:sz w:val="22"/>
          <w:szCs w:val="22"/>
        </w:rPr>
        <w:t>3</w:t>
      </w:r>
      <w:r w:rsidR="00A379ED">
        <w:rPr>
          <w:sz w:val="22"/>
          <w:szCs w:val="22"/>
        </w:rPr>
        <w:t xml:space="preserve"> os</w:t>
      </w:r>
      <w:r w:rsidR="00837A7C">
        <w:rPr>
          <w:sz w:val="22"/>
          <w:szCs w:val="22"/>
        </w:rPr>
        <w:t>o</w:t>
      </w:r>
      <w:r>
        <w:rPr>
          <w:sz w:val="22"/>
          <w:szCs w:val="22"/>
        </w:rPr>
        <w:t>b</w:t>
      </w:r>
      <w:r w:rsidR="005F0DD9">
        <w:rPr>
          <w:sz w:val="22"/>
          <w:szCs w:val="22"/>
        </w:rPr>
        <w:t>y</w:t>
      </w:r>
      <w:r>
        <w:rPr>
          <w:sz w:val="22"/>
          <w:szCs w:val="22"/>
        </w:rPr>
        <w:t xml:space="preserve"> z </w:t>
      </w:r>
      <w:r w:rsidRPr="002310A8">
        <w:rPr>
          <w:b/>
          <w:bCs/>
          <w:sz w:val="22"/>
          <w:szCs w:val="22"/>
        </w:rPr>
        <w:t xml:space="preserve">154 </w:t>
      </w:r>
      <w:r>
        <w:rPr>
          <w:sz w:val="22"/>
          <w:szCs w:val="22"/>
        </w:rPr>
        <w:t>rodzin, z czego świadczeniami pieniężnymi 89 osób</w:t>
      </w:r>
      <w:r w:rsidR="00837A7C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świadczeniami niepieniężnymi 144 osoby.</w:t>
      </w:r>
    </w:p>
    <w:p w14:paraId="53487001" w14:textId="7EF7EFB8" w:rsidR="00503670" w:rsidRDefault="00503670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Świadczeniami przyznanymi w ramach zadań zleconych  objęto </w:t>
      </w:r>
      <w:r w:rsidRPr="003F4554">
        <w:rPr>
          <w:b/>
          <w:bCs/>
          <w:sz w:val="22"/>
          <w:szCs w:val="22"/>
        </w:rPr>
        <w:t xml:space="preserve">5 </w:t>
      </w:r>
      <w:r>
        <w:rPr>
          <w:sz w:val="22"/>
          <w:szCs w:val="22"/>
        </w:rPr>
        <w:t xml:space="preserve">osób, z kolei świadczeniami w ramach zadań własnych objęto </w:t>
      </w:r>
      <w:r w:rsidRPr="003F4554">
        <w:rPr>
          <w:b/>
          <w:bCs/>
          <w:sz w:val="22"/>
          <w:szCs w:val="22"/>
        </w:rPr>
        <w:t>22</w:t>
      </w:r>
      <w:r w:rsidR="003F4554">
        <w:rPr>
          <w:b/>
          <w:bCs/>
          <w:sz w:val="22"/>
          <w:szCs w:val="22"/>
        </w:rPr>
        <w:t>8</w:t>
      </w:r>
      <w:r>
        <w:rPr>
          <w:sz w:val="22"/>
          <w:szCs w:val="22"/>
        </w:rPr>
        <w:t xml:space="preserve"> osób.</w:t>
      </w:r>
    </w:p>
    <w:p w14:paraId="2CEE25BD" w14:textId="767D8325" w:rsidR="00292596" w:rsidRDefault="00071796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</w:t>
      </w:r>
      <w:r w:rsidR="00623EDB">
        <w:rPr>
          <w:sz w:val="22"/>
          <w:szCs w:val="22"/>
        </w:rPr>
        <w:t>płynęły</w:t>
      </w:r>
      <w:r>
        <w:rPr>
          <w:sz w:val="22"/>
          <w:szCs w:val="22"/>
        </w:rPr>
        <w:t xml:space="preserve"> </w:t>
      </w:r>
      <w:r w:rsidRPr="00071796">
        <w:rPr>
          <w:b/>
          <w:bCs/>
          <w:sz w:val="22"/>
          <w:szCs w:val="22"/>
        </w:rPr>
        <w:t>332</w:t>
      </w:r>
      <w:r>
        <w:rPr>
          <w:sz w:val="22"/>
          <w:szCs w:val="22"/>
        </w:rPr>
        <w:t xml:space="preserve"> wnioski</w:t>
      </w:r>
      <w:r w:rsidR="00B46D09">
        <w:rPr>
          <w:sz w:val="22"/>
          <w:szCs w:val="22"/>
        </w:rPr>
        <w:t xml:space="preserve"> o udzielenie wsparcia</w:t>
      </w:r>
      <w:r>
        <w:rPr>
          <w:sz w:val="22"/>
          <w:szCs w:val="22"/>
        </w:rPr>
        <w:t>, p</w:t>
      </w:r>
      <w:r w:rsidR="00292596">
        <w:rPr>
          <w:sz w:val="22"/>
          <w:szCs w:val="22"/>
        </w:rPr>
        <w:t>racownicy socjalni przeprowadzili</w:t>
      </w:r>
      <w:r>
        <w:rPr>
          <w:sz w:val="22"/>
          <w:szCs w:val="22"/>
        </w:rPr>
        <w:t xml:space="preserve"> </w:t>
      </w:r>
      <w:r w:rsidRPr="00071796">
        <w:rPr>
          <w:b/>
          <w:bCs/>
          <w:sz w:val="22"/>
          <w:szCs w:val="22"/>
        </w:rPr>
        <w:t>378</w:t>
      </w:r>
      <w:r w:rsidR="00292596">
        <w:rPr>
          <w:sz w:val="22"/>
          <w:szCs w:val="22"/>
        </w:rPr>
        <w:t xml:space="preserve"> wywiadów środowiskowych</w:t>
      </w:r>
      <w:r w:rsidR="00D02376">
        <w:rPr>
          <w:sz w:val="22"/>
          <w:szCs w:val="22"/>
        </w:rPr>
        <w:t xml:space="preserve">, </w:t>
      </w:r>
      <w:r w:rsidR="00292596">
        <w:rPr>
          <w:sz w:val="22"/>
          <w:szCs w:val="22"/>
        </w:rPr>
        <w:t>wydan</w:t>
      </w:r>
      <w:r>
        <w:rPr>
          <w:sz w:val="22"/>
          <w:szCs w:val="22"/>
        </w:rPr>
        <w:t xml:space="preserve">o </w:t>
      </w:r>
      <w:r w:rsidRPr="00071796">
        <w:rPr>
          <w:b/>
          <w:bCs/>
          <w:sz w:val="22"/>
          <w:szCs w:val="22"/>
        </w:rPr>
        <w:t>387</w:t>
      </w:r>
      <w:r w:rsidR="00292596">
        <w:rPr>
          <w:sz w:val="22"/>
          <w:szCs w:val="22"/>
        </w:rPr>
        <w:t xml:space="preserve"> </w:t>
      </w:r>
      <w:r w:rsidR="00D02376">
        <w:rPr>
          <w:sz w:val="22"/>
          <w:szCs w:val="22"/>
        </w:rPr>
        <w:t>d</w:t>
      </w:r>
      <w:r w:rsidR="00292596">
        <w:rPr>
          <w:sz w:val="22"/>
          <w:szCs w:val="22"/>
        </w:rPr>
        <w:t>ecyzji administracyjnych</w:t>
      </w:r>
      <w:r w:rsidR="00D02376">
        <w:rPr>
          <w:sz w:val="22"/>
          <w:szCs w:val="22"/>
        </w:rPr>
        <w:t xml:space="preserve"> oraz</w:t>
      </w:r>
      <w:r w:rsidR="00F116D9">
        <w:rPr>
          <w:sz w:val="22"/>
          <w:szCs w:val="22"/>
        </w:rPr>
        <w:t xml:space="preserve"> </w:t>
      </w:r>
      <w:r w:rsidR="00F116D9" w:rsidRPr="00F116D9">
        <w:rPr>
          <w:b/>
          <w:bCs/>
          <w:sz w:val="22"/>
          <w:szCs w:val="22"/>
        </w:rPr>
        <w:t>80</w:t>
      </w:r>
      <w:r w:rsidR="00D02376">
        <w:rPr>
          <w:sz w:val="22"/>
          <w:szCs w:val="22"/>
        </w:rPr>
        <w:t xml:space="preserve"> zaświadczeń na wniosek osób zainteresowanych oraz innych podmiotów w odpowiedzi na wn</w:t>
      </w:r>
      <w:r w:rsidR="00C075B0">
        <w:rPr>
          <w:sz w:val="22"/>
          <w:szCs w:val="22"/>
        </w:rPr>
        <w:t xml:space="preserve">iosek </w:t>
      </w:r>
      <w:r w:rsidR="00D02376">
        <w:rPr>
          <w:sz w:val="22"/>
          <w:szCs w:val="22"/>
        </w:rPr>
        <w:t>o udostępnienie danych osobowych</w:t>
      </w:r>
      <w:r w:rsidR="00292596">
        <w:rPr>
          <w:sz w:val="22"/>
          <w:szCs w:val="22"/>
        </w:rPr>
        <w:t>.</w:t>
      </w:r>
    </w:p>
    <w:p w14:paraId="18007B0E" w14:textId="657D74F7" w:rsidR="00764FE3" w:rsidRDefault="00764FE3" w:rsidP="00AE5024">
      <w:pPr>
        <w:spacing w:line="360" w:lineRule="auto"/>
        <w:jc w:val="both"/>
        <w:rPr>
          <w:sz w:val="22"/>
          <w:szCs w:val="22"/>
        </w:rPr>
      </w:pPr>
    </w:p>
    <w:tbl>
      <w:tblPr>
        <w:tblW w:w="9506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4"/>
        <w:gridCol w:w="1792"/>
      </w:tblGrid>
      <w:tr w:rsidR="00210351" w:rsidRPr="00802A05" w14:paraId="4E38EA64" w14:textId="77777777" w:rsidTr="00210351">
        <w:trPr>
          <w:trHeight w:val="420"/>
        </w:trPr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597F5" w14:textId="389ADED6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i/>
                <w:iCs/>
                <w:kern w:val="0"/>
                <w:sz w:val="22"/>
                <w:szCs w:val="22"/>
                <w:lang w:eastAsia="pl-PL"/>
              </w:rPr>
            </w:pPr>
            <w:r w:rsidRPr="00802A05">
              <w:rPr>
                <w:b/>
                <w:bCs/>
                <w:i/>
                <w:iCs/>
                <w:kern w:val="0"/>
                <w:sz w:val="22"/>
                <w:szCs w:val="22"/>
                <w:lang w:eastAsia="pl-PL"/>
              </w:rPr>
              <w:t>POWODY PRZYZNANIA POMOCY</w:t>
            </w:r>
          </w:p>
          <w:p w14:paraId="6EB330CC" w14:textId="77777777" w:rsidR="00210351" w:rsidRPr="00802A05" w:rsidRDefault="00210351" w:rsidP="00AE5024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</w:p>
          <w:p w14:paraId="74BCCE02" w14:textId="77777777" w:rsidR="00210351" w:rsidRPr="00802A05" w:rsidRDefault="00210351" w:rsidP="00AE5024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E9E3A" w14:textId="77777777" w:rsidR="00210351" w:rsidRPr="00802A05" w:rsidRDefault="00210351" w:rsidP="00AE5024">
            <w:pPr>
              <w:suppressAutoHyphens w:val="0"/>
              <w:jc w:val="both"/>
              <w:rPr>
                <w:rFonts w:asciiTheme="minorHAnsi" w:hAnsiTheme="minorHAnsi" w:cstheme="minorHAnsi"/>
                <w:kern w:val="0"/>
                <w:sz w:val="16"/>
                <w:szCs w:val="16"/>
                <w:lang w:eastAsia="pl-PL"/>
              </w:rPr>
            </w:pPr>
          </w:p>
        </w:tc>
      </w:tr>
      <w:tr w:rsidR="00210351" w:rsidRPr="00802A05" w14:paraId="7449F04B" w14:textId="77777777" w:rsidTr="004E0443">
        <w:trPr>
          <w:trHeight w:val="186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D456" w14:textId="0482AA5B" w:rsidR="00210351" w:rsidRPr="004E0443" w:rsidRDefault="004E0443" w:rsidP="004E0443">
            <w:pPr>
              <w:jc w:val="center"/>
              <w:rPr>
                <w:rFonts w:asciiTheme="minorHAnsi" w:hAnsiTheme="minorHAnsi"/>
                <w:kern w:val="0"/>
                <w:sz w:val="24"/>
                <w:szCs w:val="24"/>
                <w:lang w:eastAsia="pl-PL"/>
              </w:rPr>
            </w:pPr>
            <w:r w:rsidRPr="004E0443">
              <w:rPr>
                <w:rFonts w:asciiTheme="minorHAnsi" w:hAnsiTheme="minorHAnsi"/>
                <w:kern w:val="0"/>
                <w:sz w:val="24"/>
                <w:szCs w:val="24"/>
                <w:lang w:eastAsia="pl-PL"/>
              </w:rPr>
              <w:t>Powód trudnej sytuacji życiowej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CA63" w14:textId="77777777" w:rsidR="00210351" w:rsidRDefault="004E0443" w:rsidP="004E0443">
            <w:pPr>
              <w:suppressAutoHyphens w:val="0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4E044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Liczba </w:t>
            </w:r>
          </w:p>
          <w:p w14:paraId="03BFE893" w14:textId="7B2129E3" w:rsidR="00082E99" w:rsidRPr="004E0443" w:rsidRDefault="00082E99" w:rsidP="004E0443">
            <w:pPr>
              <w:suppressAutoHyphens w:val="0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rodzin</w:t>
            </w:r>
          </w:p>
        </w:tc>
      </w:tr>
      <w:tr w:rsidR="00210351" w:rsidRPr="00802A05" w14:paraId="55BC8695" w14:textId="77777777" w:rsidTr="00210351">
        <w:trPr>
          <w:trHeight w:val="402"/>
        </w:trPr>
        <w:tc>
          <w:tcPr>
            <w:tcW w:w="7714" w:type="dxa"/>
            <w:tcBorders>
              <w:top w:val="single" w:sz="4" w:space="0" w:color="auto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5C1D92A6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UBÓSTWO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29E87425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110</w:t>
            </w:r>
          </w:p>
        </w:tc>
      </w:tr>
      <w:tr w:rsidR="00210351" w:rsidRPr="00802A05" w14:paraId="18DE1133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3C83E57C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SIEROCTWO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5DB8E2B5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</w:t>
            </w:r>
          </w:p>
        </w:tc>
      </w:tr>
      <w:tr w:rsidR="00210351" w:rsidRPr="00802A05" w14:paraId="726989FB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1A468408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BEZDOMNOŚĆ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2E905715" w14:textId="22D3B491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4F0490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</w:tr>
      <w:tr w:rsidR="00210351" w:rsidRPr="00802A05" w14:paraId="7B05716A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55DF5BB7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POTRZEBA OCHRONY MACIERZYŃSTWA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2E43D314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18</w:t>
            </w:r>
          </w:p>
        </w:tc>
      </w:tr>
      <w:tr w:rsidR="00210351" w:rsidRPr="00802A05" w14:paraId="71FC35F6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</w:tcPr>
          <w:p w14:paraId="3E2E6EB4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</w:tcPr>
          <w:p w14:paraId="0D758F04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</w:tr>
      <w:tr w:rsidR="00210351" w:rsidRPr="00802A05" w14:paraId="28A4B133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nil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1ADCF6D5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131312"/>
              <w:bottom w:val="single" w:sz="4" w:space="0" w:color="000000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5D372C20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17</w:t>
            </w:r>
          </w:p>
        </w:tc>
      </w:tr>
      <w:tr w:rsidR="00210351" w:rsidRPr="00802A05" w14:paraId="0E03AD58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bottom"/>
            <w:hideMark/>
          </w:tcPr>
          <w:p w14:paraId="512EC8BE" w14:textId="77777777" w:rsidR="00210351" w:rsidRPr="00802A05" w:rsidRDefault="00210351" w:rsidP="00AE5024">
            <w:pPr>
              <w:suppressAutoHyphens w:val="0"/>
              <w:ind w:firstLineChars="200" w:firstLine="32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WIELODZIETNOŚĆ</w:t>
            </w:r>
          </w:p>
        </w:tc>
        <w:tc>
          <w:tcPr>
            <w:tcW w:w="1792" w:type="dxa"/>
            <w:vMerge/>
            <w:tcBorders>
              <w:top w:val="nil"/>
              <w:left w:val="single" w:sz="4" w:space="0" w:color="131312"/>
              <w:bottom w:val="single" w:sz="4" w:space="0" w:color="000000"/>
              <w:right w:val="single" w:sz="4" w:space="0" w:color="131312"/>
            </w:tcBorders>
            <w:vAlign w:val="center"/>
            <w:hideMark/>
          </w:tcPr>
          <w:p w14:paraId="1D382582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</w:tr>
      <w:tr w:rsidR="00210351" w:rsidRPr="00802A05" w14:paraId="6D6439CE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3E1DB687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BEZROBOCIE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5AA0FF05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43</w:t>
            </w:r>
          </w:p>
        </w:tc>
      </w:tr>
      <w:tr w:rsidR="00210351" w:rsidRPr="00802A05" w14:paraId="70B173D4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390A8F9E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NIEPEŁNOSPRAWNOŚĆ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29A9C32E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62</w:t>
            </w:r>
          </w:p>
        </w:tc>
      </w:tr>
      <w:tr w:rsidR="00210351" w:rsidRPr="00802A05" w14:paraId="1DE08DC4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62B58E17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DŁUGOTRWAŁA LUB CIĘŻKA CHOROBA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598D541C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42</w:t>
            </w:r>
          </w:p>
        </w:tc>
      </w:tr>
      <w:tr w:rsidR="00210351" w:rsidRPr="00802A05" w14:paraId="61A1D913" w14:textId="77777777" w:rsidTr="00210351">
        <w:trPr>
          <w:trHeight w:val="645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4AAB58A4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BEZRADNOŚĆ W SPRAWACH OPIEK.-WYCHOWAWCZYCH I PROWADZENIA GOSPODARSTWA DOMOWEGO - OGÓŁEM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4F99FD93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19</w:t>
            </w:r>
          </w:p>
        </w:tc>
      </w:tr>
      <w:tr w:rsidR="00210351" w:rsidRPr="00802A05" w14:paraId="44EFF060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nil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1911A497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131312"/>
              <w:bottom w:val="single" w:sz="4" w:space="0" w:color="000000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4A76A6F5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12</w:t>
            </w:r>
          </w:p>
        </w:tc>
      </w:tr>
      <w:tr w:rsidR="00210351" w:rsidRPr="00802A05" w14:paraId="00D70164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bottom"/>
            <w:hideMark/>
          </w:tcPr>
          <w:p w14:paraId="43E577E1" w14:textId="77777777" w:rsidR="00210351" w:rsidRPr="00802A05" w:rsidRDefault="00210351" w:rsidP="00AE5024">
            <w:pPr>
              <w:suppressAutoHyphens w:val="0"/>
              <w:ind w:firstLineChars="200" w:firstLine="32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RODZINY NIEPEŁNE</w:t>
            </w:r>
          </w:p>
        </w:tc>
        <w:tc>
          <w:tcPr>
            <w:tcW w:w="1792" w:type="dxa"/>
            <w:vMerge/>
            <w:tcBorders>
              <w:top w:val="nil"/>
              <w:left w:val="single" w:sz="4" w:space="0" w:color="131312"/>
              <w:bottom w:val="single" w:sz="4" w:space="0" w:color="000000"/>
              <w:right w:val="single" w:sz="4" w:space="0" w:color="131312"/>
            </w:tcBorders>
            <w:vAlign w:val="center"/>
            <w:hideMark/>
          </w:tcPr>
          <w:p w14:paraId="64BEA544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</w:tr>
      <w:tr w:rsidR="00210351" w:rsidRPr="00802A05" w14:paraId="14A6032D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bottom"/>
            <w:hideMark/>
          </w:tcPr>
          <w:p w14:paraId="535D0B14" w14:textId="77777777" w:rsidR="00210351" w:rsidRPr="00802A05" w:rsidRDefault="00210351" w:rsidP="00AE5024">
            <w:pPr>
              <w:suppressAutoHyphens w:val="0"/>
              <w:ind w:firstLineChars="200" w:firstLine="32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RODZINY WIELODZIETNE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27B63899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8</w:t>
            </w:r>
          </w:p>
        </w:tc>
      </w:tr>
      <w:tr w:rsidR="00210351" w:rsidRPr="00802A05" w14:paraId="533B3FC2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3FD494AA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PRZEMOC W RODZINIE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209A1C45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</w:t>
            </w:r>
          </w:p>
        </w:tc>
      </w:tr>
      <w:tr w:rsidR="00210351" w:rsidRPr="00802A05" w14:paraId="34C53D91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2309D443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POTRZEBA OCHRONY OFIAR HANDLU LUDŹMI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472D6D41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</w:t>
            </w:r>
          </w:p>
        </w:tc>
      </w:tr>
      <w:tr w:rsidR="00210351" w:rsidRPr="00802A05" w14:paraId="3C42C2FA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0DD7AD2F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ALKOHOLIZM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0CA8A15A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12</w:t>
            </w:r>
          </w:p>
        </w:tc>
      </w:tr>
      <w:tr w:rsidR="00210351" w:rsidRPr="00802A05" w14:paraId="0AC53400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683EBD05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NARKOMANIA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25C82877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</w:t>
            </w:r>
          </w:p>
        </w:tc>
      </w:tr>
      <w:tr w:rsidR="00210351" w:rsidRPr="00802A05" w14:paraId="4FFC0443" w14:textId="77777777" w:rsidTr="00210351">
        <w:trPr>
          <w:trHeight w:val="645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4A68A483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TRUDNOŚCI W PRZYSTOSOWANIU DO ŻYCIA PO ZWOLNIENIU Z ZAKŁADU KARNEGO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53AA86A3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6</w:t>
            </w:r>
          </w:p>
        </w:tc>
      </w:tr>
      <w:tr w:rsidR="00210351" w:rsidRPr="00802A05" w14:paraId="06EAC90A" w14:textId="77777777" w:rsidTr="00210351">
        <w:trPr>
          <w:trHeight w:val="1065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123C7182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 xml:space="preserve">TRUDNOŚCI W INTEGRACJI OSÓB, KTÓRE OTRZYMAŁY STATUS UCHODŹCY, OCHRONĘ UZUPEŁNIAJĄCĄ </w:t>
            </w:r>
            <w:r w:rsidRPr="00802A05">
              <w:rPr>
                <w:kern w:val="0"/>
                <w:sz w:val="16"/>
                <w:szCs w:val="16"/>
                <w:lang w:eastAsia="pl-PL"/>
              </w:rPr>
              <w:br/>
              <w:t>LUB ZEZWOLENIE NA POBYT CZASOWY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7D998E08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</w:t>
            </w:r>
          </w:p>
        </w:tc>
      </w:tr>
      <w:tr w:rsidR="00210351" w:rsidRPr="00802A05" w14:paraId="0E6A4B57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782F291F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ZDARZENIE LOSOWE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51358CE0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</w:tr>
      <w:tr w:rsidR="00210351" w:rsidRPr="00802A05" w14:paraId="3EADD8E5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1ED8F38B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SYTUACJA KRYZYSOWA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219DD2D4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</w:tr>
      <w:tr w:rsidR="00210351" w:rsidRPr="00802A05" w14:paraId="520C54E5" w14:textId="77777777" w:rsidTr="00210351">
        <w:trPr>
          <w:trHeight w:val="402"/>
        </w:trPr>
        <w:tc>
          <w:tcPr>
            <w:tcW w:w="7714" w:type="dxa"/>
            <w:tcBorders>
              <w:top w:val="nil"/>
              <w:left w:val="double" w:sz="6" w:space="0" w:color="131312"/>
              <w:bottom w:val="double" w:sz="6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2E66A6C7" w14:textId="77777777" w:rsidR="00210351" w:rsidRPr="00802A05" w:rsidRDefault="00210351" w:rsidP="00AE5024">
            <w:pPr>
              <w:suppressAutoHyphens w:val="0"/>
              <w:jc w:val="both"/>
              <w:rPr>
                <w:kern w:val="0"/>
                <w:sz w:val="16"/>
                <w:szCs w:val="16"/>
                <w:lang w:eastAsia="pl-PL"/>
              </w:rPr>
            </w:pPr>
            <w:r w:rsidRPr="00802A05">
              <w:rPr>
                <w:kern w:val="0"/>
                <w:sz w:val="16"/>
                <w:szCs w:val="16"/>
                <w:lang w:eastAsia="pl-PL"/>
              </w:rPr>
              <w:t>KLĘSKA ŻYWIOŁOWA LUB EKOLOGICZNA</w:t>
            </w:r>
          </w:p>
        </w:tc>
        <w:tc>
          <w:tcPr>
            <w:tcW w:w="1792" w:type="dxa"/>
            <w:tcBorders>
              <w:top w:val="nil"/>
              <w:left w:val="nil"/>
              <w:bottom w:val="double" w:sz="6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14:paraId="5F8024B0" w14:textId="77777777" w:rsidR="00210351" w:rsidRPr="00802A05" w:rsidRDefault="00210351" w:rsidP="00AE5024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802A05">
              <w:rPr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</w:t>
            </w:r>
          </w:p>
        </w:tc>
      </w:tr>
    </w:tbl>
    <w:p w14:paraId="62DF82EE" w14:textId="466284ED" w:rsidR="00705159" w:rsidRDefault="00705159" w:rsidP="00AE5024">
      <w:pPr>
        <w:spacing w:line="360" w:lineRule="auto"/>
        <w:jc w:val="both"/>
        <w:rPr>
          <w:sz w:val="22"/>
          <w:szCs w:val="22"/>
        </w:rPr>
      </w:pPr>
    </w:p>
    <w:p w14:paraId="4C9254A2" w14:textId="04FDCB49" w:rsidR="005E58C5" w:rsidRPr="005E58C5" w:rsidRDefault="005E58C5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5E58C5">
        <w:rPr>
          <w:b/>
          <w:bCs/>
          <w:i/>
          <w:iCs/>
          <w:sz w:val="22"/>
          <w:szCs w:val="22"/>
        </w:rPr>
        <w:lastRenderedPageBreak/>
        <w:t>TYPY RODZIN OBJ</w:t>
      </w:r>
      <w:r w:rsidR="0011366F">
        <w:rPr>
          <w:b/>
          <w:bCs/>
          <w:i/>
          <w:iCs/>
          <w:sz w:val="22"/>
          <w:szCs w:val="22"/>
        </w:rPr>
        <w:t>Ę</w:t>
      </w:r>
      <w:r w:rsidRPr="005E58C5">
        <w:rPr>
          <w:b/>
          <w:bCs/>
          <w:i/>
          <w:iCs/>
          <w:sz w:val="22"/>
          <w:szCs w:val="22"/>
        </w:rPr>
        <w:t>TYCH POMOCĄ</w:t>
      </w:r>
    </w:p>
    <w:p w14:paraId="5C6952B6" w14:textId="77777777" w:rsidR="005E58C5" w:rsidRDefault="005E58C5" w:rsidP="00AE5024">
      <w:pPr>
        <w:spacing w:line="360" w:lineRule="auto"/>
        <w:jc w:val="both"/>
        <w:rPr>
          <w:sz w:val="22"/>
          <w:szCs w:val="22"/>
        </w:rPr>
      </w:pPr>
    </w:p>
    <w:tbl>
      <w:tblPr>
        <w:tblW w:w="1220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6"/>
        <w:gridCol w:w="1367"/>
        <w:gridCol w:w="3833"/>
      </w:tblGrid>
      <w:tr w:rsidR="00695692" w14:paraId="51BDF998" w14:textId="77777777" w:rsidTr="00695692">
        <w:trPr>
          <w:trHeight w:val="402"/>
        </w:trPr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853D6D" w14:textId="5BCDAB51" w:rsidR="00695692" w:rsidRPr="00695692" w:rsidRDefault="00695692" w:rsidP="0069569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9569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75F3" w14:textId="1E07EA30" w:rsidR="00082E99" w:rsidRDefault="00695692" w:rsidP="00082E99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695692">
              <w:rPr>
                <w:rFonts w:asciiTheme="minorHAnsi" w:hAnsiTheme="minorHAnsi" w:cs="Arial"/>
                <w:sz w:val="24"/>
                <w:szCs w:val="24"/>
                <w:lang w:eastAsia="pl-PL"/>
              </w:rPr>
              <w:t>Liczba</w:t>
            </w:r>
          </w:p>
          <w:p w14:paraId="30AFFAEC" w14:textId="26DADE15" w:rsidR="00082E99" w:rsidRPr="00695692" w:rsidRDefault="00082E99" w:rsidP="00082E99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pl-PL"/>
              </w:rPr>
              <w:t>rodzin</w:t>
            </w:r>
          </w:p>
          <w:p w14:paraId="44925D62" w14:textId="6E4BD54F" w:rsidR="00695692" w:rsidRPr="00695692" w:rsidRDefault="00695692" w:rsidP="00AE5024">
            <w:pPr>
              <w:jc w:val="both"/>
              <w:rPr>
                <w:rFonts w:asciiTheme="minorHAnsi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33" w:type="dxa"/>
            <w:noWrap/>
            <w:vAlign w:val="bottom"/>
          </w:tcPr>
          <w:p w14:paraId="3E1549D3" w14:textId="77777777" w:rsidR="00695692" w:rsidRDefault="00695692" w:rsidP="00AE5024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1A67DD" w14:paraId="269055F5" w14:textId="77777777" w:rsidTr="00695692">
        <w:trPr>
          <w:trHeight w:val="402"/>
        </w:trPr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1E59" w14:textId="77777777" w:rsidR="001A67DD" w:rsidRDefault="001A67DD" w:rsidP="00AE5024">
            <w:pPr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RODZINY OGÓŁEM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CE966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154</w:t>
            </w:r>
          </w:p>
        </w:tc>
        <w:tc>
          <w:tcPr>
            <w:tcW w:w="3833" w:type="dxa"/>
            <w:noWrap/>
            <w:vAlign w:val="bottom"/>
            <w:hideMark/>
          </w:tcPr>
          <w:p w14:paraId="5092B0AA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1A67DD" w14:paraId="176AEDBB" w14:textId="77777777" w:rsidTr="001A67DD">
        <w:trPr>
          <w:trHeight w:val="402"/>
        </w:trPr>
        <w:tc>
          <w:tcPr>
            <w:tcW w:w="700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3E5693" w14:textId="77777777" w:rsidR="001A67DD" w:rsidRDefault="001A67DD" w:rsidP="00AE5024">
            <w:pPr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o liczbie osób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1D744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61</w:t>
            </w:r>
          </w:p>
        </w:tc>
        <w:tc>
          <w:tcPr>
            <w:tcW w:w="3833" w:type="dxa"/>
            <w:noWrap/>
            <w:vAlign w:val="bottom"/>
            <w:hideMark/>
          </w:tcPr>
          <w:p w14:paraId="16DC2B04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123BD7FD" w14:textId="77777777" w:rsidTr="001A67DD">
        <w:trPr>
          <w:trHeight w:val="285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ED807" w14:textId="77777777" w:rsidR="001A67DD" w:rsidRDefault="001A67DD" w:rsidP="00AE5024">
            <w:pPr>
              <w:ind w:firstLineChars="200" w:firstLine="36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4C31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33" w:type="dxa"/>
            <w:noWrap/>
            <w:vAlign w:val="bottom"/>
            <w:hideMark/>
          </w:tcPr>
          <w:p w14:paraId="2762BEBB" w14:textId="77777777" w:rsidR="001A67DD" w:rsidRDefault="001A67DD" w:rsidP="00AE5024">
            <w:pPr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  <w:tr w:rsidR="001A67DD" w14:paraId="24A0FE87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9C666" w14:textId="77777777" w:rsidR="001A67DD" w:rsidRDefault="001A67DD" w:rsidP="00AE5024">
            <w:pPr>
              <w:ind w:firstLineChars="200" w:firstLine="36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C328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833" w:type="dxa"/>
            <w:noWrap/>
            <w:vAlign w:val="bottom"/>
            <w:hideMark/>
          </w:tcPr>
          <w:p w14:paraId="04D2C374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7CFA61C9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13C29" w14:textId="77777777" w:rsidR="001A67DD" w:rsidRDefault="001A67DD" w:rsidP="00AE5024">
            <w:pPr>
              <w:ind w:firstLineChars="200" w:firstLine="36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62B26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3833" w:type="dxa"/>
            <w:noWrap/>
            <w:vAlign w:val="bottom"/>
            <w:hideMark/>
          </w:tcPr>
          <w:p w14:paraId="29D21EF5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2A5F7A78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6527C" w14:textId="77777777" w:rsidR="001A67DD" w:rsidRDefault="001A67DD" w:rsidP="00AE5024">
            <w:pPr>
              <w:ind w:firstLineChars="200" w:firstLine="36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124B6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3833" w:type="dxa"/>
            <w:noWrap/>
            <w:vAlign w:val="bottom"/>
            <w:hideMark/>
          </w:tcPr>
          <w:p w14:paraId="1D5A403F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676D4480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0F4F" w14:textId="77777777" w:rsidR="001A67DD" w:rsidRDefault="001A67DD" w:rsidP="00AE5024">
            <w:pPr>
              <w:ind w:firstLineChars="200" w:firstLine="36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453C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3833" w:type="dxa"/>
            <w:noWrap/>
            <w:vAlign w:val="bottom"/>
            <w:hideMark/>
          </w:tcPr>
          <w:p w14:paraId="2F0ED77B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086B4CCC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D2E4" w14:textId="77777777" w:rsidR="001A67DD" w:rsidRDefault="001A67DD" w:rsidP="00AE5024">
            <w:pPr>
              <w:ind w:firstLineChars="200" w:firstLine="36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6 i więcej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92946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833" w:type="dxa"/>
            <w:noWrap/>
            <w:vAlign w:val="bottom"/>
            <w:hideMark/>
          </w:tcPr>
          <w:p w14:paraId="1F512E56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1A823E21" w14:textId="77777777" w:rsidTr="001A67DD">
        <w:trPr>
          <w:trHeight w:val="402"/>
        </w:trPr>
        <w:tc>
          <w:tcPr>
            <w:tcW w:w="700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6DE064" w14:textId="77777777" w:rsidR="001A67DD" w:rsidRDefault="001A67DD" w:rsidP="00AE5024">
            <w:pPr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9CB66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77</w:t>
            </w:r>
          </w:p>
        </w:tc>
        <w:tc>
          <w:tcPr>
            <w:tcW w:w="3833" w:type="dxa"/>
            <w:noWrap/>
            <w:vAlign w:val="bottom"/>
            <w:hideMark/>
          </w:tcPr>
          <w:p w14:paraId="656CD05C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1A67DD" w14:paraId="62008377" w14:textId="77777777" w:rsidTr="001A67DD">
        <w:trPr>
          <w:trHeight w:val="285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63043" w14:textId="77777777" w:rsidR="001A67DD" w:rsidRDefault="001A67DD" w:rsidP="00AE5024">
            <w:pPr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rodziny z dziećmi ogółem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7014F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833" w:type="dxa"/>
            <w:noWrap/>
            <w:vAlign w:val="bottom"/>
            <w:hideMark/>
          </w:tcPr>
          <w:p w14:paraId="3A3A19E7" w14:textId="77777777" w:rsidR="001A67DD" w:rsidRDefault="001A67DD" w:rsidP="00AE5024">
            <w:pPr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  <w:tr w:rsidR="001A67DD" w14:paraId="5B905435" w14:textId="77777777" w:rsidTr="001A67DD">
        <w:trPr>
          <w:trHeight w:val="402"/>
        </w:trPr>
        <w:tc>
          <w:tcPr>
            <w:tcW w:w="700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C0502F" w14:textId="77777777" w:rsidR="001A67DD" w:rsidRDefault="001A67DD" w:rsidP="00AE5024">
            <w:pPr>
              <w:ind w:firstLineChars="200" w:firstLine="36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o liczbie dzieci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6B23F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15</w:t>
            </w:r>
          </w:p>
        </w:tc>
        <w:tc>
          <w:tcPr>
            <w:tcW w:w="3833" w:type="dxa"/>
            <w:noWrap/>
            <w:vAlign w:val="bottom"/>
            <w:hideMark/>
          </w:tcPr>
          <w:p w14:paraId="4EC0F553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1A67DD" w14:paraId="58CA0FA5" w14:textId="77777777" w:rsidTr="001A67DD">
        <w:trPr>
          <w:trHeight w:val="285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B540A" w14:textId="77777777" w:rsidR="001A67DD" w:rsidRDefault="001A67DD" w:rsidP="00AE5024">
            <w:pPr>
              <w:ind w:firstLineChars="400" w:firstLine="72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AB81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833" w:type="dxa"/>
            <w:noWrap/>
            <w:vAlign w:val="bottom"/>
            <w:hideMark/>
          </w:tcPr>
          <w:p w14:paraId="4D553473" w14:textId="77777777" w:rsidR="001A67DD" w:rsidRDefault="001A67DD" w:rsidP="00AE5024">
            <w:pPr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  <w:tr w:rsidR="001A67DD" w14:paraId="507CEAC5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70E0C" w14:textId="77777777" w:rsidR="001A67DD" w:rsidRDefault="001A67DD" w:rsidP="00AE5024">
            <w:pPr>
              <w:ind w:firstLineChars="400" w:firstLine="72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0A74D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3833" w:type="dxa"/>
            <w:noWrap/>
            <w:vAlign w:val="bottom"/>
            <w:hideMark/>
          </w:tcPr>
          <w:p w14:paraId="501F012D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2C33DE73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77615" w14:textId="77777777" w:rsidR="001A67DD" w:rsidRDefault="001A67DD" w:rsidP="00AE5024">
            <w:pPr>
              <w:ind w:firstLineChars="400" w:firstLine="72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BF95B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3833" w:type="dxa"/>
            <w:noWrap/>
            <w:vAlign w:val="bottom"/>
            <w:hideMark/>
          </w:tcPr>
          <w:p w14:paraId="41A9DA98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183F17AC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9A476" w14:textId="77777777" w:rsidR="001A67DD" w:rsidRDefault="001A67DD" w:rsidP="00AE5024">
            <w:pPr>
              <w:ind w:firstLineChars="400" w:firstLine="72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0B1B7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833" w:type="dxa"/>
            <w:noWrap/>
            <w:vAlign w:val="bottom"/>
            <w:hideMark/>
          </w:tcPr>
          <w:p w14:paraId="516E8708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7FA3D1CA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BEC30" w14:textId="77777777" w:rsidR="001A67DD" w:rsidRDefault="001A67DD" w:rsidP="00AE5024">
            <w:pPr>
              <w:ind w:firstLineChars="400" w:firstLine="72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69A21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833" w:type="dxa"/>
            <w:noWrap/>
            <w:vAlign w:val="bottom"/>
            <w:hideMark/>
          </w:tcPr>
          <w:p w14:paraId="0723B357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2BA40C87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433A2" w14:textId="77777777" w:rsidR="001A67DD" w:rsidRDefault="001A67DD" w:rsidP="00AE5024">
            <w:pPr>
              <w:ind w:firstLineChars="400" w:firstLine="72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FACFD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33" w:type="dxa"/>
            <w:noWrap/>
            <w:vAlign w:val="bottom"/>
            <w:hideMark/>
          </w:tcPr>
          <w:p w14:paraId="694C3542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37782C86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171EE" w14:textId="77777777" w:rsidR="001A67DD" w:rsidRDefault="001A67DD" w:rsidP="00AE5024">
            <w:pPr>
              <w:ind w:firstLineChars="400" w:firstLine="72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7 i więcej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4D2C9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833" w:type="dxa"/>
            <w:noWrap/>
            <w:vAlign w:val="bottom"/>
            <w:hideMark/>
          </w:tcPr>
          <w:p w14:paraId="545762DA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3760577F" w14:textId="77777777" w:rsidTr="001A67DD">
        <w:trPr>
          <w:trHeight w:val="402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0D6AA" w14:textId="77777777" w:rsidR="001A67DD" w:rsidRDefault="001A67DD" w:rsidP="00AE5024">
            <w:pPr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RODZINY NIEPEŁNE OGÓŁEM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84347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3833" w:type="dxa"/>
            <w:noWrap/>
            <w:vAlign w:val="bottom"/>
            <w:hideMark/>
          </w:tcPr>
          <w:p w14:paraId="2499B277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0ED025A3" w14:textId="77777777" w:rsidTr="001A67DD">
        <w:trPr>
          <w:trHeight w:val="402"/>
        </w:trPr>
        <w:tc>
          <w:tcPr>
            <w:tcW w:w="700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097BEE" w14:textId="77777777" w:rsidR="001A67DD" w:rsidRDefault="001A67DD" w:rsidP="00AE5024">
            <w:pPr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o liczbie dzieci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874B2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833" w:type="dxa"/>
            <w:noWrap/>
            <w:vAlign w:val="bottom"/>
            <w:hideMark/>
          </w:tcPr>
          <w:p w14:paraId="69E199A4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112D9C18" w14:textId="77777777" w:rsidTr="001A67DD">
        <w:trPr>
          <w:trHeight w:val="285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097C2" w14:textId="77777777" w:rsidR="001A67DD" w:rsidRDefault="001A67DD" w:rsidP="00AE5024">
            <w:pPr>
              <w:ind w:firstLineChars="200" w:firstLine="36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D1EFE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33" w:type="dxa"/>
            <w:noWrap/>
            <w:vAlign w:val="bottom"/>
            <w:hideMark/>
          </w:tcPr>
          <w:p w14:paraId="1F4ABC7C" w14:textId="77777777" w:rsidR="001A67DD" w:rsidRDefault="001A67DD" w:rsidP="00AE5024">
            <w:pPr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  <w:tr w:rsidR="001A67DD" w14:paraId="470D429C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9FD4B" w14:textId="77777777" w:rsidR="001A67DD" w:rsidRDefault="001A67DD" w:rsidP="00AE5024">
            <w:pPr>
              <w:ind w:firstLineChars="200" w:firstLine="36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776B2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833" w:type="dxa"/>
            <w:noWrap/>
            <w:vAlign w:val="bottom"/>
            <w:hideMark/>
          </w:tcPr>
          <w:p w14:paraId="7E81725C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23C35CCA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3901" w14:textId="77777777" w:rsidR="001A67DD" w:rsidRDefault="001A67DD" w:rsidP="00AE5024">
            <w:pPr>
              <w:ind w:firstLineChars="200" w:firstLine="36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9502C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33" w:type="dxa"/>
            <w:noWrap/>
            <w:vAlign w:val="bottom"/>
            <w:hideMark/>
          </w:tcPr>
          <w:p w14:paraId="66D56653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5407AD2A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74AC" w14:textId="77777777" w:rsidR="001A67DD" w:rsidRDefault="001A67DD" w:rsidP="00AE5024">
            <w:pPr>
              <w:ind w:firstLineChars="200" w:firstLine="36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 i więcej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7089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833" w:type="dxa"/>
            <w:noWrap/>
            <w:vAlign w:val="bottom"/>
            <w:hideMark/>
          </w:tcPr>
          <w:p w14:paraId="622C2EAE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11EED36A" w14:textId="77777777" w:rsidTr="001A67DD">
        <w:trPr>
          <w:trHeight w:val="57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09EF" w14:textId="77777777" w:rsidR="001A67DD" w:rsidRDefault="001A67DD" w:rsidP="00AE5024">
            <w:pPr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RODZINY EMERYTÓW I RENCISTÓW OGÓŁEM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ADE3B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21</w:t>
            </w:r>
          </w:p>
        </w:tc>
        <w:tc>
          <w:tcPr>
            <w:tcW w:w="3833" w:type="dxa"/>
            <w:noWrap/>
            <w:vAlign w:val="bottom"/>
            <w:hideMark/>
          </w:tcPr>
          <w:p w14:paraId="6C1C3A20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1A67DD" w14:paraId="2CF8AE47" w14:textId="77777777" w:rsidTr="001A67DD">
        <w:trPr>
          <w:trHeight w:val="402"/>
        </w:trPr>
        <w:tc>
          <w:tcPr>
            <w:tcW w:w="700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3151AB" w14:textId="77777777" w:rsidR="001A67DD" w:rsidRDefault="001A67DD" w:rsidP="00AE5024">
            <w:pPr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o liczbie osób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1A48E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833" w:type="dxa"/>
            <w:noWrap/>
            <w:vAlign w:val="bottom"/>
            <w:hideMark/>
          </w:tcPr>
          <w:p w14:paraId="4AC2C47C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6D2B2EEF" w14:textId="77777777" w:rsidTr="001A67DD">
        <w:trPr>
          <w:trHeight w:val="285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29C7A" w14:textId="77777777" w:rsidR="001A67DD" w:rsidRDefault="001A67DD" w:rsidP="00AE5024">
            <w:pPr>
              <w:ind w:firstLineChars="200" w:firstLine="36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260DB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33" w:type="dxa"/>
            <w:noWrap/>
            <w:vAlign w:val="bottom"/>
            <w:hideMark/>
          </w:tcPr>
          <w:p w14:paraId="663A7F1B" w14:textId="77777777" w:rsidR="001A67DD" w:rsidRDefault="001A67DD" w:rsidP="00AE5024">
            <w:pPr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  <w:tr w:rsidR="001A67DD" w14:paraId="16CCBC15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477E4" w14:textId="77777777" w:rsidR="001A67DD" w:rsidRDefault="001A67DD" w:rsidP="00AE5024">
            <w:pPr>
              <w:ind w:firstLineChars="200" w:firstLine="36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F0E54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833" w:type="dxa"/>
            <w:noWrap/>
            <w:vAlign w:val="bottom"/>
            <w:hideMark/>
          </w:tcPr>
          <w:p w14:paraId="320577AB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20EAF8DC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826C1" w14:textId="77777777" w:rsidR="001A67DD" w:rsidRDefault="001A67DD" w:rsidP="00AE5024">
            <w:pPr>
              <w:ind w:firstLineChars="200" w:firstLine="36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0B7AC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833" w:type="dxa"/>
            <w:noWrap/>
            <w:vAlign w:val="bottom"/>
            <w:hideMark/>
          </w:tcPr>
          <w:p w14:paraId="39B2F197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1A67DD" w14:paraId="4CC37735" w14:textId="77777777" w:rsidTr="001A67DD">
        <w:trPr>
          <w:trHeight w:val="390"/>
        </w:trPr>
        <w:tc>
          <w:tcPr>
            <w:tcW w:w="7006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159E2F1" w14:textId="77777777" w:rsidR="001A67DD" w:rsidRDefault="001A67DD" w:rsidP="00AE5024">
            <w:pPr>
              <w:ind w:firstLineChars="200" w:firstLine="36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 i więcej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B776A01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833" w:type="dxa"/>
            <w:noWrap/>
            <w:vAlign w:val="bottom"/>
            <w:hideMark/>
          </w:tcPr>
          <w:p w14:paraId="6F2A81D3" w14:textId="77777777" w:rsidR="001A67DD" w:rsidRDefault="001A67DD" w:rsidP="00AE50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5DD4508C" w14:textId="77777777" w:rsidR="00B3172F" w:rsidRDefault="00B3172F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16141F8E" w14:textId="65EE15B2" w:rsidR="00B3172F" w:rsidRDefault="00B3172F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79C32C12" w14:textId="77777777" w:rsidR="003A108F" w:rsidRDefault="003A108F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55AFB4A3" w14:textId="77777777" w:rsidR="00705159" w:rsidRDefault="00705159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4CB7FE0B" w14:textId="3522E0BA" w:rsidR="00B3172F" w:rsidRDefault="00B3172F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B3172F">
        <w:rPr>
          <w:b/>
          <w:bCs/>
          <w:i/>
          <w:iCs/>
          <w:sz w:val="22"/>
          <w:szCs w:val="22"/>
        </w:rPr>
        <w:t>ŚWIADCZENIA RODZINNE I Z FUNDUSZU ALIMENTACYJNEGO</w:t>
      </w:r>
    </w:p>
    <w:p w14:paraId="5743F059" w14:textId="77777777" w:rsidR="00B3172F" w:rsidRPr="00B3172F" w:rsidRDefault="00B3172F" w:rsidP="00AE5024">
      <w:pPr>
        <w:spacing w:line="360" w:lineRule="auto"/>
        <w:jc w:val="both"/>
        <w:rPr>
          <w:sz w:val="22"/>
          <w:szCs w:val="22"/>
        </w:rPr>
      </w:pPr>
    </w:p>
    <w:p w14:paraId="5B686968" w14:textId="3E5CDF0D" w:rsidR="00B3172F" w:rsidRDefault="00BF74A0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Gminny Ośrodek Pomocy Społecznej w Sośniach dla rodzin zamieszkałych na terenie gminy So</w:t>
      </w:r>
      <w:r w:rsidR="00E73097">
        <w:rPr>
          <w:sz w:val="22"/>
          <w:szCs w:val="22"/>
        </w:rPr>
        <w:t>ś</w:t>
      </w:r>
      <w:r>
        <w:rPr>
          <w:sz w:val="22"/>
          <w:szCs w:val="22"/>
        </w:rPr>
        <w:t>nie jest jedynym organem realizującym świadczenia rodzinne</w:t>
      </w:r>
      <w:r w:rsidR="00351E78">
        <w:rPr>
          <w:sz w:val="22"/>
          <w:szCs w:val="22"/>
        </w:rPr>
        <w:t xml:space="preserve"> i wychowawcze </w:t>
      </w:r>
      <w:r>
        <w:rPr>
          <w:sz w:val="22"/>
          <w:szCs w:val="22"/>
        </w:rPr>
        <w:t>którymi są:</w:t>
      </w:r>
    </w:p>
    <w:p w14:paraId="5BADA5FE" w14:textId="0191D50F" w:rsidR="00BF74A0" w:rsidRDefault="00BF74A0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zasiłki rodzinne wraz z dodatkami,</w:t>
      </w:r>
    </w:p>
    <w:p w14:paraId="52A76229" w14:textId="4E25C9FC" w:rsidR="00BF74A0" w:rsidRDefault="00BF74A0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świadczenia opiekuńcze: zasiłek pielęgnacyjny, świ</w:t>
      </w:r>
      <w:r w:rsidR="008A7802">
        <w:rPr>
          <w:sz w:val="22"/>
          <w:szCs w:val="22"/>
        </w:rPr>
        <w:t>a</w:t>
      </w:r>
      <w:r>
        <w:rPr>
          <w:sz w:val="22"/>
          <w:szCs w:val="22"/>
        </w:rPr>
        <w:t>dczenie pielęgnacyjne, specjalny zasiłek opiekuńczy, zasiłek dla opiekuna,</w:t>
      </w:r>
    </w:p>
    <w:p w14:paraId="7D793302" w14:textId="396EEF88" w:rsidR="00BF74A0" w:rsidRDefault="00BF74A0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jednorazowa zapomo</w:t>
      </w:r>
      <w:r w:rsidR="008A7802">
        <w:rPr>
          <w:sz w:val="22"/>
          <w:szCs w:val="22"/>
        </w:rPr>
        <w:t>g</w:t>
      </w:r>
      <w:r>
        <w:rPr>
          <w:sz w:val="22"/>
          <w:szCs w:val="22"/>
        </w:rPr>
        <w:t>a z tytułu urodzenia się dziecka,</w:t>
      </w:r>
    </w:p>
    <w:p w14:paraId="25FBE6BB" w14:textId="2D03958F" w:rsidR="00BF74A0" w:rsidRDefault="00BF74A0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świadczen</w:t>
      </w:r>
      <w:r w:rsidR="008A7802">
        <w:rPr>
          <w:sz w:val="22"/>
          <w:szCs w:val="22"/>
        </w:rPr>
        <w:t>ie</w:t>
      </w:r>
      <w:r>
        <w:rPr>
          <w:sz w:val="22"/>
          <w:szCs w:val="22"/>
        </w:rPr>
        <w:t xml:space="preserve"> „ Za życiem”,</w:t>
      </w:r>
    </w:p>
    <w:p w14:paraId="3623D7F2" w14:textId="0B01D19A" w:rsidR="00351E78" w:rsidRDefault="00351E78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świadczenie rodzicielskie,</w:t>
      </w:r>
    </w:p>
    <w:p w14:paraId="6C776965" w14:textId="140FDBE9" w:rsidR="00BF74A0" w:rsidRDefault="00351E78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świadczenie Dobry Start – „ 300+”,</w:t>
      </w:r>
    </w:p>
    <w:p w14:paraId="3F74415A" w14:textId="15D96753" w:rsidR="00351E78" w:rsidRDefault="00351E78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świ</w:t>
      </w:r>
      <w:r w:rsidR="008A7802">
        <w:rPr>
          <w:sz w:val="22"/>
          <w:szCs w:val="22"/>
        </w:rPr>
        <w:t>a</w:t>
      </w:r>
      <w:r>
        <w:rPr>
          <w:sz w:val="22"/>
          <w:szCs w:val="22"/>
        </w:rPr>
        <w:t>dczenie</w:t>
      </w:r>
      <w:r w:rsidR="00784984">
        <w:rPr>
          <w:sz w:val="22"/>
          <w:szCs w:val="22"/>
        </w:rPr>
        <w:t xml:space="preserve"> wychowawcze -</w:t>
      </w:r>
      <w:r>
        <w:rPr>
          <w:sz w:val="22"/>
          <w:szCs w:val="22"/>
        </w:rPr>
        <w:t xml:space="preserve"> „ 500+”,</w:t>
      </w:r>
    </w:p>
    <w:p w14:paraId="7A922305" w14:textId="561D32D3" w:rsidR="00351E78" w:rsidRDefault="00946FAD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Ośrodek prowadzi również wypłaty z funduszu alimentacyjnego osobom uprawnionym do alimentów oraz postępowania wobec dłużników alimentacyjnych.</w:t>
      </w:r>
    </w:p>
    <w:p w14:paraId="3933BCB8" w14:textId="513C085F" w:rsidR="00946FAD" w:rsidRDefault="00946FAD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System świadczeń rodzinnych tworzony jest jak system poza ubezpieczeniowych świadczeń społecznych finansowanych ze środków budżetu państwa –  dotacja celowa.</w:t>
      </w:r>
    </w:p>
    <w:p w14:paraId="0719FF41" w14:textId="0B6212D2" w:rsidR="00D26C59" w:rsidRDefault="00D26C59" w:rsidP="00AE5024">
      <w:pPr>
        <w:spacing w:line="360" w:lineRule="auto"/>
        <w:jc w:val="both"/>
        <w:rPr>
          <w:sz w:val="22"/>
          <w:szCs w:val="22"/>
        </w:rPr>
      </w:pPr>
    </w:p>
    <w:p w14:paraId="4C78AA3A" w14:textId="170DDA0A" w:rsidR="00D26C59" w:rsidRDefault="00D26C59" w:rsidP="00AE5024">
      <w:pPr>
        <w:spacing w:line="360" w:lineRule="auto"/>
        <w:jc w:val="both"/>
        <w:rPr>
          <w:sz w:val="22"/>
          <w:szCs w:val="22"/>
        </w:rPr>
      </w:pPr>
      <w:r w:rsidRPr="00E23713">
        <w:rPr>
          <w:b/>
          <w:bCs/>
          <w:i/>
          <w:iCs/>
          <w:sz w:val="22"/>
          <w:szCs w:val="22"/>
        </w:rPr>
        <w:t>Wydatki na świadczenia rodzinne w ramach zadań zleconych w 2019 r. przedstawiały się następująco</w:t>
      </w:r>
      <w:r>
        <w:rPr>
          <w:sz w:val="22"/>
          <w:szCs w:val="22"/>
        </w:rPr>
        <w:t>:</w:t>
      </w:r>
    </w:p>
    <w:p w14:paraId="09727D9D" w14:textId="0849AA8F" w:rsidR="008A1D8A" w:rsidRDefault="008A1D8A" w:rsidP="00AE5024">
      <w:pPr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8A1D8A" w14:paraId="55940F25" w14:textId="77777777" w:rsidTr="008A1D8A">
        <w:tc>
          <w:tcPr>
            <w:tcW w:w="846" w:type="dxa"/>
          </w:tcPr>
          <w:p w14:paraId="0B7B5A30" w14:textId="2B513AEA" w:rsidR="008A1D8A" w:rsidRPr="00C06C87" w:rsidRDefault="008A1D8A" w:rsidP="00AE502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C06C87">
              <w:rPr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684" w:type="dxa"/>
          </w:tcPr>
          <w:p w14:paraId="163F8B74" w14:textId="181701E7" w:rsidR="008A1D8A" w:rsidRPr="00C06C87" w:rsidRDefault="008A1D8A" w:rsidP="00AE502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06C87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266" w:type="dxa"/>
          </w:tcPr>
          <w:p w14:paraId="6BFFFD8D" w14:textId="77777777" w:rsidR="00C06C87" w:rsidRPr="00C06C87" w:rsidRDefault="008A1D8A" w:rsidP="00AE502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06C87">
              <w:rPr>
                <w:b/>
                <w:bCs/>
                <w:sz w:val="22"/>
                <w:szCs w:val="22"/>
              </w:rPr>
              <w:t xml:space="preserve">Ilość </w:t>
            </w:r>
          </w:p>
          <w:p w14:paraId="1ED59478" w14:textId="449039A3" w:rsidR="008A1D8A" w:rsidRDefault="008A1D8A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06C87">
              <w:rPr>
                <w:b/>
                <w:bCs/>
                <w:sz w:val="22"/>
                <w:szCs w:val="22"/>
              </w:rPr>
              <w:t>przyznanych świadczeń</w:t>
            </w:r>
          </w:p>
        </w:tc>
        <w:tc>
          <w:tcPr>
            <w:tcW w:w="2266" w:type="dxa"/>
          </w:tcPr>
          <w:p w14:paraId="02AD8355" w14:textId="5C6B4999" w:rsidR="008A1D8A" w:rsidRPr="00C06C87" w:rsidRDefault="008A1D8A" w:rsidP="00AE502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06C87">
              <w:rPr>
                <w:b/>
                <w:bCs/>
                <w:sz w:val="22"/>
                <w:szCs w:val="22"/>
              </w:rPr>
              <w:t>Kwota (w zł)</w:t>
            </w:r>
          </w:p>
        </w:tc>
      </w:tr>
      <w:tr w:rsidR="008A1D8A" w14:paraId="45B6F4C5" w14:textId="77777777" w:rsidTr="008A1D8A">
        <w:tc>
          <w:tcPr>
            <w:tcW w:w="846" w:type="dxa"/>
          </w:tcPr>
          <w:p w14:paraId="2C15F249" w14:textId="7AC4B770" w:rsidR="008A1D8A" w:rsidRDefault="009D0498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4" w:type="dxa"/>
          </w:tcPr>
          <w:p w14:paraId="60FC9DF4" w14:textId="1EC7DC23" w:rsidR="008A1D8A" w:rsidRDefault="009D0498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Zasiłki rodzinne</w:t>
            </w:r>
          </w:p>
        </w:tc>
        <w:tc>
          <w:tcPr>
            <w:tcW w:w="2266" w:type="dxa"/>
          </w:tcPr>
          <w:p w14:paraId="564485C3" w14:textId="7D3CA7AD" w:rsidR="008A1D8A" w:rsidRDefault="006E5275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E6E5E">
              <w:rPr>
                <w:sz w:val="22"/>
                <w:szCs w:val="22"/>
              </w:rPr>
              <w:t> </w:t>
            </w:r>
            <w:r w:rsidR="005A398F">
              <w:rPr>
                <w:sz w:val="22"/>
                <w:szCs w:val="22"/>
              </w:rPr>
              <w:t>831</w:t>
            </w:r>
          </w:p>
        </w:tc>
        <w:tc>
          <w:tcPr>
            <w:tcW w:w="2266" w:type="dxa"/>
          </w:tcPr>
          <w:p w14:paraId="1DCC67CD" w14:textId="5468913A" w:rsidR="008A1D8A" w:rsidRDefault="00DD7BEC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769 447,80</w:t>
            </w:r>
          </w:p>
        </w:tc>
      </w:tr>
      <w:tr w:rsidR="006E5275" w14:paraId="59E255D4" w14:textId="77777777" w:rsidTr="008A1D8A">
        <w:tc>
          <w:tcPr>
            <w:tcW w:w="846" w:type="dxa"/>
          </w:tcPr>
          <w:p w14:paraId="340570DB" w14:textId="2F55915B" w:rsidR="006E5275" w:rsidRDefault="006E5275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4" w:type="dxa"/>
          </w:tcPr>
          <w:p w14:paraId="6232526C" w14:textId="3722D658" w:rsidR="006E5275" w:rsidRDefault="006E5275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Dodatki do zasiłków rodzinnych</w:t>
            </w:r>
          </w:p>
          <w:p w14:paraId="4FC761C4" w14:textId="5693498F" w:rsidR="006E5275" w:rsidRDefault="006E5275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Łącznie:</w:t>
            </w:r>
          </w:p>
        </w:tc>
        <w:tc>
          <w:tcPr>
            <w:tcW w:w="2266" w:type="dxa"/>
          </w:tcPr>
          <w:p w14:paraId="2EFE7EBC" w14:textId="7D8121C9" w:rsidR="006E5275" w:rsidRDefault="00A11D01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3 270</w:t>
            </w:r>
          </w:p>
        </w:tc>
        <w:tc>
          <w:tcPr>
            <w:tcW w:w="2266" w:type="dxa"/>
          </w:tcPr>
          <w:p w14:paraId="7450C6AA" w14:textId="6E39D427" w:rsidR="006E5275" w:rsidRDefault="00B92E6F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338 925,42</w:t>
            </w:r>
          </w:p>
        </w:tc>
      </w:tr>
      <w:tr w:rsidR="006E5275" w14:paraId="0A5C1E39" w14:textId="77777777" w:rsidTr="008A1D8A">
        <w:tc>
          <w:tcPr>
            <w:tcW w:w="846" w:type="dxa"/>
          </w:tcPr>
          <w:p w14:paraId="557B92BE" w14:textId="3C86FC88" w:rsidR="006E5275" w:rsidRDefault="006E5275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684" w:type="dxa"/>
          </w:tcPr>
          <w:p w14:paraId="00B96E2D" w14:textId="0D7D2E29" w:rsidR="006E5275" w:rsidRDefault="006E5275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tytułu urodzenia dziecka</w:t>
            </w:r>
          </w:p>
        </w:tc>
        <w:tc>
          <w:tcPr>
            <w:tcW w:w="2266" w:type="dxa"/>
          </w:tcPr>
          <w:p w14:paraId="64C45E15" w14:textId="431C5F26" w:rsidR="006E5275" w:rsidRDefault="00826507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66" w:type="dxa"/>
          </w:tcPr>
          <w:p w14:paraId="5C5A2C23" w14:textId="19A272BD" w:rsidR="006E5275" w:rsidRDefault="006E5275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A72F4B">
              <w:rPr>
                <w:sz w:val="22"/>
                <w:szCs w:val="22"/>
              </w:rPr>
              <w:t> 1</w:t>
            </w:r>
            <w:r w:rsidR="00A07ED6">
              <w:rPr>
                <w:sz w:val="22"/>
                <w:szCs w:val="22"/>
              </w:rPr>
              <w:t>5</w:t>
            </w:r>
            <w:r w:rsidR="00A72F4B">
              <w:rPr>
                <w:sz w:val="22"/>
                <w:szCs w:val="22"/>
              </w:rPr>
              <w:t>8,84</w:t>
            </w:r>
          </w:p>
        </w:tc>
      </w:tr>
      <w:tr w:rsidR="006E5275" w14:paraId="5950D80C" w14:textId="77777777" w:rsidTr="008A1D8A">
        <w:tc>
          <w:tcPr>
            <w:tcW w:w="846" w:type="dxa"/>
          </w:tcPr>
          <w:p w14:paraId="74A00725" w14:textId="5FBE65C9" w:rsidR="006E5275" w:rsidRDefault="006E5275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684" w:type="dxa"/>
          </w:tcPr>
          <w:p w14:paraId="3A3F11ED" w14:textId="0BD233A8" w:rsidR="006E5275" w:rsidRDefault="006E5275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opieki nad dzieckiem w okresie korzysta</w:t>
            </w:r>
            <w:r w:rsidR="00252DF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ia z urlopu wypoczynkowego</w:t>
            </w:r>
          </w:p>
        </w:tc>
        <w:tc>
          <w:tcPr>
            <w:tcW w:w="2266" w:type="dxa"/>
          </w:tcPr>
          <w:p w14:paraId="209F71C3" w14:textId="2152547B" w:rsidR="006E5275" w:rsidRDefault="006E5275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65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66" w:type="dxa"/>
          </w:tcPr>
          <w:p w14:paraId="1FDC1651" w14:textId="3FC6D3A8" w:rsidR="006E5275" w:rsidRDefault="001D4E78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60 817,18</w:t>
            </w:r>
          </w:p>
        </w:tc>
      </w:tr>
      <w:tr w:rsidR="006E5275" w14:paraId="0C1746D9" w14:textId="77777777" w:rsidTr="008A1D8A">
        <w:tc>
          <w:tcPr>
            <w:tcW w:w="846" w:type="dxa"/>
          </w:tcPr>
          <w:p w14:paraId="3BB7D1DB" w14:textId="3B67E3B0" w:rsidR="006E5275" w:rsidRDefault="006E5275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684" w:type="dxa"/>
          </w:tcPr>
          <w:p w14:paraId="15FAA4B0" w14:textId="51EC25EC" w:rsidR="006E5275" w:rsidRDefault="0062630E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samotnego wychowywania dziecka</w:t>
            </w:r>
          </w:p>
        </w:tc>
        <w:tc>
          <w:tcPr>
            <w:tcW w:w="2266" w:type="dxa"/>
          </w:tcPr>
          <w:p w14:paraId="4B8CBD84" w14:textId="47198044" w:rsidR="006E5275" w:rsidRDefault="0062630E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4EEE">
              <w:rPr>
                <w:sz w:val="22"/>
                <w:szCs w:val="22"/>
              </w:rPr>
              <w:t>83</w:t>
            </w:r>
          </w:p>
        </w:tc>
        <w:tc>
          <w:tcPr>
            <w:tcW w:w="2266" w:type="dxa"/>
          </w:tcPr>
          <w:p w14:paraId="714F5907" w14:textId="1E7A6C0A" w:rsidR="006E5275" w:rsidRDefault="0062630E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E5D76">
              <w:rPr>
                <w:sz w:val="22"/>
                <w:szCs w:val="22"/>
              </w:rPr>
              <w:t>4 870,14</w:t>
            </w:r>
          </w:p>
        </w:tc>
      </w:tr>
      <w:tr w:rsidR="0062630E" w14:paraId="7B475C1E" w14:textId="77777777" w:rsidTr="008A1D8A">
        <w:tc>
          <w:tcPr>
            <w:tcW w:w="846" w:type="dxa"/>
          </w:tcPr>
          <w:p w14:paraId="282CD87F" w14:textId="135FFE6B" w:rsidR="0062630E" w:rsidRDefault="0062630E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684" w:type="dxa"/>
          </w:tcPr>
          <w:p w14:paraId="5B7A5388" w14:textId="72625E4A" w:rsidR="0062630E" w:rsidRDefault="0062630E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kształcenia i rehabilitacji dziecka niepełnosprawnego</w:t>
            </w:r>
          </w:p>
        </w:tc>
        <w:tc>
          <w:tcPr>
            <w:tcW w:w="2266" w:type="dxa"/>
          </w:tcPr>
          <w:p w14:paraId="7EE3689C" w14:textId="357AE7A7" w:rsidR="0062630E" w:rsidRDefault="0062630E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36F4">
              <w:rPr>
                <w:sz w:val="22"/>
                <w:szCs w:val="22"/>
              </w:rPr>
              <w:t>73</w:t>
            </w:r>
          </w:p>
        </w:tc>
        <w:tc>
          <w:tcPr>
            <w:tcW w:w="2266" w:type="dxa"/>
          </w:tcPr>
          <w:p w14:paraId="75313190" w14:textId="732207DD" w:rsidR="0062630E" w:rsidRDefault="0062630E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0290B">
              <w:rPr>
                <w:sz w:val="22"/>
                <w:szCs w:val="22"/>
              </w:rPr>
              <w:t>7 815,32</w:t>
            </w:r>
          </w:p>
        </w:tc>
      </w:tr>
      <w:tr w:rsidR="0062630E" w14:paraId="36273E2A" w14:textId="77777777" w:rsidTr="008A1D8A">
        <w:tc>
          <w:tcPr>
            <w:tcW w:w="846" w:type="dxa"/>
          </w:tcPr>
          <w:p w14:paraId="251F67B8" w14:textId="06A3425F" w:rsidR="0062630E" w:rsidRDefault="0062630E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684" w:type="dxa"/>
          </w:tcPr>
          <w:p w14:paraId="40DAB5BE" w14:textId="7493A1FF" w:rsidR="0062630E" w:rsidRDefault="0062630E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rozpoczęcia roku szkolnego</w:t>
            </w:r>
          </w:p>
        </w:tc>
        <w:tc>
          <w:tcPr>
            <w:tcW w:w="2266" w:type="dxa"/>
          </w:tcPr>
          <w:p w14:paraId="217B00D5" w14:textId="3AD4349C" w:rsidR="0062630E" w:rsidRDefault="008D214E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</w:t>
            </w:r>
          </w:p>
        </w:tc>
        <w:tc>
          <w:tcPr>
            <w:tcW w:w="2266" w:type="dxa"/>
          </w:tcPr>
          <w:p w14:paraId="06DBB7CF" w14:textId="55BD0170" w:rsidR="0062630E" w:rsidRDefault="005A5A16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1E77">
              <w:rPr>
                <w:sz w:val="22"/>
                <w:szCs w:val="22"/>
              </w:rPr>
              <w:t>7 293,01</w:t>
            </w:r>
          </w:p>
        </w:tc>
      </w:tr>
      <w:tr w:rsidR="005A5A16" w14:paraId="635E7D98" w14:textId="77777777" w:rsidTr="008A1D8A">
        <w:tc>
          <w:tcPr>
            <w:tcW w:w="846" w:type="dxa"/>
          </w:tcPr>
          <w:p w14:paraId="4F2EE78A" w14:textId="0F208EDC" w:rsidR="005A5A16" w:rsidRDefault="005A5A16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3684" w:type="dxa"/>
          </w:tcPr>
          <w:p w14:paraId="5575712C" w14:textId="411AF973" w:rsidR="005A5A16" w:rsidRDefault="005A5A16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podjęcia przez dziecko nauki poza miejscem zamieszkania</w:t>
            </w:r>
          </w:p>
        </w:tc>
        <w:tc>
          <w:tcPr>
            <w:tcW w:w="2266" w:type="dxa"/>
          </w:tcPr>
          <w:p w14:paraId="15838F3C" w14:textId="37A7CC31" w:rsidR="005A5A16" w:rsidRDefault="005A5A16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37441">
              <w:rPr>
                <w:sz w:val="22"/>
                <w:szCs w:val="22"/>
              </w:rPr>
              <w:t>88</w:t>
            </w:r>
          </w:p>
        </w:tc>
        <w:tc>
          <w:tcPr>
            <w:tcW w:w="2266" w:type="dxa"/>
          </w:tcPr>
          <w:p w14:paraId="731ABA00" w14:textId="3741170E" w:rsidR="005A5A16" w:rsidRDefault="005A5A16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02232">
              <w:rPr>
                <w:sz w:val="22"/>
                <w:szCs w:val="22"/>
              </w:rPr>
              <w:t>7 856,34</w:t>
            </w:r>
          </w:p>
        </w:tc>
      </w:tr>
      <w:tr w:rsidR="005A5A16" w14:paraId="742D6A97" w14:textId="77777777" w:rsidTr="008A1D8A">
        <w:tc>
          <w:tcPr>
            <w:tcW w:w="846" w:type="dxa"/>
          </w:tcPr>
          <w:p w14:paraId="0AFF12A9" w14:textId="5CD89AE9" w:rsidR="005A5A16" w:rsidRDefault="004F3D83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684" w:type="dxa"/>
          </w:tcPr>
          <w:p w14:paraId="767B8EE2" w14:textId="09C39176" w:rsidR="005A5A16" w:rsidRDefault="004F3D83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wychowywania dziecka w rodzinie wielodzietnej</w:t>
            </w:r>
          </w:p>
        </w:tc>
        <w:tc>
          <w:tcPr>
            <w:tcW w:w="2266" w:type="dxa"/>
          </w:tcPr>
          <w:p w14:paraId="7D25601B" w14:textId="52781FBB" w:rsidR="005A5A16" w:rsidRDefault="009805E4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2266" w:type="dxa"/>
          </w:tcPr>
          <w:p w14:paraId="1DE4F8E7" w14:textId="4970E82B" w:rsidR="005A5A16" w:rsidRDefault="00B305C4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83 114,59</w:t>
            </w:r>
          </w:p>
        </w:tc>
      </w:tr>
      <w:tr w:rsidR="004F3D83" w14:paraId="4BB86FB3" w14:textId="77777777" w:rsidTr="008A1D8A">
        <w:tc>
          <w:tcPr>
            <w:tcW w:w="846" w:type="dxa"/>
          </w:tcPr>
          <w:p w14:paraId="7D3323C5" w14:textId="59285ED9" w:rsidR="004F3D83" w:rsidRDefault="007D4914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4" w:type="dxa"/>
          </w:tcPr>
          <w:p w14:paraId="2DF037AD" w14:textId="302347B0" w:rsidR="004F3D83" w:rsidRDefault="007D4914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Zasiłek pielęgnacyjny</w:t>
            </w:r>
          </w:p>
        </w:tc>
        <w:tc>
          <w:tcPr>
            <w:tcW w:w="2266" w:type="dxa"/>
          </w:tcPr>
          <w:p w14:paraId="7394AC1B" w14:textId="42244867" w:rsidR="004F3D83" w:rsidRDefault="00D21A92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2 715</w:t>
            </w:r>
          </w:p>
        </w:tc>
        <w:tc>
          <w:tcPr>
            <w:tcW w:w="2266" w:type="dxa"/>
          </w:tcPr>
          <w:p w14:paraId="299B73DB" w14:textId="050B2139" w:rsidR="004F3D83" w:rsidRDefault="00C848F1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  <w:r w:rsidR="006D64C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903</w:t>
            </w:r>
            <w:r w:rsidR="006D64CB">
              <w:rPr>
                <w:sz w:val="22"/>
                <w:szCs w:val="22"/>
              </w:rPr>
              <w:t>,00</w:t>
            </w:r>
          </w:p>
        </w:tc>
      </w:tr>
      <w:tr w:rsidR="00C848F1" w14:paraId="00DF3405" w14:textId="77777777" w:rsidTr="008A1D8A">
        <w:tc>
          <w:tcPr>
            <w:tcW w:w="846" w:type="dxa"/>
          </w:tcPr>
          <w:p w14:paraId="0725D791" w14:textId="33DED88D" w:rsidR="00C848F1" w:rsidRDefault="00DB2CD0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4" w:type="dxa"/>
          </w:tcPr>
          <w:p w14:paraId="51CB900B" w14:textId="5492D344" w:rsidR="00C848F1" w:rsidRDefault="00DB2CD0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Świadczenie pielęgnacyjne</w:t>
            </w:r>
          </w:p>
        </w:tc>
        <w:tc>
          <w:tcPr>
            <w:tcW w:w="2266" w:type="dxa"/>
          </w:tcPr>
          <w:p w14:paraId="0961E2F2" w14:textId="282134E4" w:rsidR="00C848F1" w:rsidRDefault="00DB2CD0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2266" w:type="dxa"/>
          </w:tcPr>
          <w:p w14:paraId="0B4C1571" w14:textId="0772D6D7" w:rsidR="00C848F1" w:rsidRDefault="00DB2CD0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  <w:r w:rsidR="006D64C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699</w:t>
            </w:r>
            <w:r w:rsidR="006D64CB">
              <w:rPr>
                <w:sz w:val="22"/>
                <w:szCs w:val="22"/>
              </w:rPr>
              <w:t>,00</w:t>
            </w:r>
          </w:p>
        </w:tc>
      </w:tr>
      <w:tr w:rsidR="0051147C" w14:paraId="44E96730" w14:textId="77777777" w:rsidTr="008A1D8A">
        <w:tc>
          <w:tcPr>
            <w:tcW w:w="846" w:type="dxa"/>
          </w:tcPr>
          <w:p w14:paraId="7C3B68AF" w14:textId="31E3A13B" w:rsidR="0051147C" w:rsidRDefault="0051147C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4" w:type="dxa"/>
          </w:tcPr>
          <w:p w14:paraId="0E2C0214" w14:textId="19C1A060" w:rsidR="0051147C" w:rsidRDefault="0051147C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Jednorazowa zapomoga z tytułu urodzenia dziecka</w:t>
            </w:r>
          </w:p>
        </w:tc>
        <w:tc>
          <w:tcPr>
            <w:tcW w:w="2266" w:type="dxa"/>
          </w:tcPr>
          <w:p w14:paraId="49588086" w14:textId="04B813BE" w:rsidR="0051147C" w:rsidRDefault="0051147C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266" w:type="dxa"/>
          </w:tcPr>
          <w:p w14:paraId="6347648D" w14:textId="199DE938" w:rsidR="0051147C" w:rsidRDefault="0051147C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6D64C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6D64CB">
              <w:rPr>
                <w:sz w:val="22"/>
                <w:szCs w:val="22"/>
              </w:rPr>
              <w:t>,00</w:t>
            </w:r>
          </w:p>
        </w:tc>
      </w:tr>
      <w:tr w:rsidR="0051147C" w14:paraId="1D3EBF81" w14:textId="77777777" w:rsidTr="008A1D8A">
        <w:tc>
          <w:tcPr>
            <w:tcW w:w="846" w:type="dxa"/>
          </w:tcPr>
          <w:p w14:paraId="0DA8B8BE" w14:textId="49581350" w:rsidR="0051147C" w:rsidRDefault="00267A94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4" w:type="dxa"/>
          </w:tcPr>
          <w:p w14:paraId="1CC40F5E" w14:textId="16F041C7" w:rsidR="0051147C" w:rsidRDefault="00267A94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Zasiłek dla opiekuna</w:t>
            </w:r>
          </w:p>
        </w:tc>
        <w:tc>
          <w:tcPr>
            <w:tcW w:w="2266" w:type="dxa"/>
          </w:tcPr>
          <w:p w14:paraId="288E416C" w14:textId="1F523551" w:rsidR="0051147C" w:rsidRDefault="00922827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266" w:type="dxa"/>
          </w:tcPr>
          <w:p w14:paraId="74708F84" w14:textId="714642A6" w:rsidR="0051147C" w:rsidRDefault="00922827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6D64C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180</w:t>
            </w:r>
            <w:r w:rsidR="006D64CB">
              <w:rPr>
                <w:sz w:val="22"/>
                <w:szCs w:val="22"/>
              </w:rPr>
              <w:t>,00</w:t>
            </w:r>
          </w:p>
        </w:tc>
      </w:tr>
      <w:tr w:rsidR="00267A94" w14:paraId="1C1DABD5" w14:textId="77777777" w:rsidTr="008A1D8A">
        <w:tc>
          <w:tcPr>
            <w:tcW w:w="846" w:type="dxa"/>
          </w:tcPr>
          <w:p w14:paraId="04B774A1" w14:textId="2BF66E7D" w:rsidR="00267A94" w:rsidRDefault="00267A94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84" w:type="dxa"/>
          </w:tcPr>
          <w:p w14:paraId="0D01F81E" w14:textId="63D7C02D" w:rsidR="00267A94" w:rsidRDefault="00267A94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Specjalny zasiek opiekuńczy</w:t>
            </w:r>
          </w:p>
        </w:tc>
        <w:tc>
          <w:tcPr>
            <w:tcW w:w="2266" w:type="dxa"/>
          </w:tcPr>
          <w:p w14:paraId="1F985025" w14:textId="348F66BA" w:rsidR="00267A94" w:rsidRDefault="00267A94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2266" w:type="dxa"/>
          </w:tcPr>
          <w:p w14:paraId="31476C97" w14:textId="58AB0575" w:rsidR="00267A94" w:rsidRDefault="000921F4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6D64C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924</w:t>
            </w:r>
            <w:r w:rsidR="006D64CB">
              <w:rPr>
                <w:sz w:val="22"/>
                <w:szCs w:val="22"/>
              </w:rPr>
              <w:t>,00</w:t>
            </w:r>
          </w:p>
        </w:tc>
      </w:tr>
      <w:tr w:rsidR="000921F4" w14:paraId="2CF5BBAA" w14:textId="77777777" w:rsidTr="008A1D8A">
        <w:tc>
          <w:tcPr>
            <w:tcW w:w="846" w:type="dxa"/>
          </w:tcPr>
          <w:p w14:paraId="71C38810" w14:textId="60BAAECB" w:rsidR="000921F4" w:rsidRDefault="000921F4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84" w:type="dxa"/>
          </w:tcPr>
          <w:p w14:paraId="7547D402" w14:textId="1F6A5EF5" w:rsidR="000921F4" w:rsidRDefault="00966DCD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Świadczenie rodzicielskie</w:t>
            </w:r>
          </w:p>
        </w:tc>
        <w:tc>
          <w:tcPr>
            <w:tcW w:w="2266" w:type="dxa"/>
          </w:tcPr>
          <w:p w14:paraId="5F9D36DA" w14:textId="785E2D4C" w:rsidR="000921F4" w:rsidRDefault="00966DCD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2266" w:type="dxa"/>
          </w:tcPr>
          <w:p w14:paraId="2D4E3937" w14:textId="0A8B3FD5" w:rsidR="000921F4" w:rsidRDefault="00966DCD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6D64C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214</w:t>
            </w:r>
            <w:r w:rsidR="006D64CB">
              <w:rPr>
                <w:sz w:val="22"/>
                <w:szCs w:val="22"/>
              </w:rPr>
              <w:t>,00</w:t>
            </w:r>
          </w:p>
        </w:tc>
      </w:tr>
      <w:tr w:rsidR="008E6656" w14:paraId="518B1CEF" w14:textId="77777777" w:rsidTr="008A1D8A">
        <w:tc>
          <w:tcPr>
            <w:tcW w:w="846" w:type="dxa"/>
          </w:tcPr>
          <w:p w14:paraId="7286E948" w14:textId="533166B7" w:rsidR="008E6656" w:rsidRDefault="008E6656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84" w:type="dxa"/>
          </w:tcPr>
          <w:p w14:paraId="3CB05DE7" w14:textId="3F07F031" w:rsidR="008E6656" w:rsidRDefault="00846A03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Świadczenie „ Za życiem”</w:t>
            </w:r>
          </w:p>
        </w:tc>
        <w:tc>
          <w:tcPr>
            <w:tcW w:w="2266" w:type="dxa"/>
          </w:tcPr>
          <w:p w14:paraId="550F2C60" w14:textId="6DCE1658" w:rsidR="008E6656" w:rsidRDefault="00846A03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6" w:type="dxa"/>
          </w:tcPr>
          <w:p w14:paraId="42264753" w14:textId="06920559" w:rsidR="008E6656" w:rsidRDefault="00846A03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14:paraId="0D20DE1C" w14:textId="77777777" w:rsidR="008A1D8A" w:rsidRDefault="008A1D8A" w:rsidP="00AE5024">
      <w:pPr>
        <w:spacing w:line="360" w:lineRule="auto"/>
        <w:jc w:val="both"/>
        <w:rPr>
          <w:sz w:val="22"/>
          <w:szCs w:val="22"/>
        </w:rPr>
      </w:pPr>
    </w:p>
    <w:p w14:paraId="12E055A4" w14:textId="43421E50" w:rsidR="00D26C59" w:rsidRPr="00E23713" w:rsidRDefault="00D26C59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5A91C392" w14:textId="0BF6D5C5" w:rsidR="00D26C59" w:rsidRPr="00E23713" w:rsidRDefault="00C25BCF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E23713">
        <w:rPr>
          <w:b/>
          <w:bCs/>
          <w:i/>
          <w:iCs/>
          <w:sz w:val="22"/>
          <w:szCs w:val="22"/>
        </w:rPr>
        <w:t>Wydatki na świadczenia z Funduszu Alimentacyjnego</w:t>
      </w:r>
    </w:p>
    <w:p w14:paraId="17739360" w14:textId="47E9952E" w:rsidR="00C25BCF" w:rsidRDefault="00C25BCF" w:rsidP="00AE5024">
      <w:pPr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6D64CB" w14:paraId="441A4BEE" w14:textId="77777777" w:rsidTr="006D64CB">
        <w:tc>
          <w:tcPr>
            <w:tcW w:w="846" w:type="dxa"/>
          </w:tcPr>
          <w:p w14:paraId="5DF921D8" w14:textId="410E1B7C" w:rsidR="006D64CB" w:rsidRPr="00E23713" w:rsidRDefault="00E23713" w:rsidP="00AE502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E23713">
              <w:rPr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684" w:type="dxa"/>
          </w:tcPr>
          <w:p w14:paraId="39943A67" w14:textId="32386448" w:rsidR="00E23713" w:rsidRPr="00E23713" w:rsidRDefault="00E23713" w:rsidP="00AE502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23713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266" w:type="dxa"/>
          </w:tcPr>
          <w:p w14:paraId="0D31214D" w14:textId="77777777" w:rsidR="00E23713" w:rsidRPr="00E23713" w:rsidRDefault="00E23713" w:rsidP="00AE502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23713">
              <w:rPr>
                <w:b/>
                <w:bCs/>
                <w:sz w:val="22"/>
                <w:szCs w:val="22"/>
              </w:rPr>
              <w:t>Ilość</w:t>
            </w:r>
          </w:p>
          <w:p w14:paraId="06916095" w14:textId="694725CB" w:rsidR="00E23713" w:rsidRPr="00E23713" w:rsidRDefault="00E23713" w:rsidP="00AE502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23713">
              <w:rPr>
                <w:b/>
                <w:bCs/>
                <w:sz w:val="22"/>
                <w:szCs w:val="22"/>
              </w:rPr>
              <w:t>Przyznanych świadczeń</w:t>
            </w:r>
          </w:p>
        </w:tc>
        <w:tc>
          <w:tcPr>
            <w:tcW w:w="2266" w:type="dxa"/>
          </w:tcPr>
          <w:p w14:paraId="1232DB78" w14:textId="631E9841" w:rsidR="006D64CB" w:rsidRPr="00E23713" w:rsidRDefault="00E23713" w:rsidP="00AE502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23713">
              <w:rPr>
                <w:b/>
                <w:bCs/>
                <w:sz w:val="22"/>
                <w:szCs w:val="22"/>
              </w:rPr>
              <w:t>Kwota (w zł)</w:t>
            </w:r>
          </w:p>
        </w:tc>
      </w:tr>
      <w:tr w:rsidR="006D64CB" w14:paraId="435EFD5C" w14:textId="77777777" w:rsidTr="006D64CB">
        <w:tc>
          <w:tcPr>
            <w:tcW w:w="846" w:type="dxa"/>
          </w:tcPr>
          <w:p w14:paraId="3FDFD249" w14:textId="509EE974" w:rsidR="006D64CB" w:rsidRDefault="002C7972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4" w:type="dxa"/>
          </w:tcPr>
          <w:p w14:paraId="089318C8" w14:textId="5255A436" w:rsidR="006D64CB" w:rsidRDefault="002C7972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Fundusz Alimentacyjny</w:t>
            </w:r>
          </w:p>
        </w:tc>
        <w:tc>
          <w:tcPr>
            <w:tcW w:w="2266" w:type="dxa"/>
          </w:tcPr>
          <w:p w14:paraId="0E2A7778" w14:textId="4DAA894B" w:rsidR="006D64CB" w:rsidRDefault="002C7972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</w:t>
            </w:r>
          </w:p>
        </w:tc>
        <w:tc>
          <w:tcPr>
            <w:tcW w:w="2266" w:type="dxa"/>
          </w:tcPr>
          <w:p w14:paraId="0E35DCA9" w14:textId="7A4708A4" w:rsidR="006D64CB" w:rsidRDefault="002C7972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251 030,00</w:t>
            </w:r>
          </w:p>
        </w:tc>
      </w:tr>
    </w:tbl>
    <w:p w14:paraId="670CCE3D" w14:textId="4826E01F" w:rsidR="00C25BCF" w:rsidRDefault="00C25BCF" w:rsidP="00AE5024">
      <w:pPr>
        <w:spacing w:line="360" w:lineRule="auto"/>
        <w:jc w:val="both"/>
        <w:rPr>
          <w:sz w:val="22"/>
          <w:szCs w:val="22"/>
        </w:rPr>
      </w:pPr>
    </w:p>
    <w:p w14:paraId="2D2F10EA" w14:textId="77777777" w:rsidR="00572CEC" w:rsidRPr="00572CEC" w:rsidRDefault="00572CEC" w:rsidP="00572CEC">
      <w:pPr>
        <w:pStyle w:val="Standard"/>
        <w:rPr>
          <w:rFonts w:ascii="TimesNewRomanPSMT" w:hAnsi="TimesNewRomanPSMT" w:cs="TimesNewRomanPSMT"/>
          <w:i/>
          <w:iCs/>
          <w:sz w:val="16"/>
        </w:rPr>
      </w:pPr>
    </w:p>
    <w:p w14:paraId="01A89922" w14:textId="77777777" w:rsidR="00572CEC" w:rsidRPr="00572CEC" w:rsidRDefault="00572CEC" w:rsidP="00572CEC">
      <w:pPr>
        <w:pStyle w:val="Standard"/>
        <w:rPr>
          <w:rFonts w:ascii="TimesNewRomanPS-BoldMT" w:hAnsi="TimesNewRomanPS-BoldMT" w:cs="TimesNewRomanPS-BoldMT"/>
          <w:b/>
          <w:i/>
          <w:iCs/>
          <w:sz w:val="24"/>
        </w:rPr>
      </w:pPr>
      <w:r w:rsidRPr="00572CEC">
        <w:rPr>
          <w:rFonts w:ascii="TimesNewRomanPS-BoldMT" w:hAnsi="TimesNewRomanPS-BoldMT" w:cs="TimesNewRomanPS-BoldMT"/>
          <w:b/>
          <w:i/>
          <w:iCs/>
          <w:sz w:val="24"/>
        </w:rPr>
        <w:t>Działania wobec dłużników alimentacyjnych</w:t>
      </w:r>
    </w:p>
    <w:p w14:paraId="3C0762B3" w14:textId="77777777" w:rsidR="00572CEC" w:rsidRDefault="00572CEC" w:rsidP="00572CEC">
      <w:pPr>
        <w:pStyle w:val="Standard"/>
        <w:rPr>
          <w:rFonts w:ascii="TimesNewRomanPS-BoldMT" w:hAnsi="TimesNewRomanPS-BoldMT" w:cs="TimesNewRomanPS-BoldMT"/>
          <w:b/>
          <w:sz w:val="24"/>
        </w:rPr>
      </w:pPr>
    </w:p>
    <w:p w14:paraId="02625376" w14:textId="3DDA9B27" w:rsidR="00572CEC" w:rsidRPr="00710FCC" w:rsidRDefault="00572CEC" w:rsidP="00710FCC">
      <w:pPr>
        <w:pStyle w:val="Standard"/>
        <w:spacing w:line="360" w:lineRule="auto"/>
        <w:jc w:val="both"/>
        <w:rPr>
          <w:sz w:val="22"/>
          <w:szCs w:val="22"/>
        </w:rPr>
      </w:pPr>
      <w:r w:rsidRPr="00710FCC">
        <w:rPr>
          <w:rFonts w:ascii="TimesNewRomanPSMT" w:hAnsi="TimesNewRomanPSMT" w:cs="TimesNewRomanPSMT"/>
          <w:sz w:val="22"/>
          <w:szCs w:val="22"/>
        </w:rPr>
        <w:t>W 2019 r. wyegzekwowano od dłużników alimentacyjnych kwot</w:t>
      </w:r>
      <w:r w:rsidRPr="00710FCC">
        <w:rPr>
          <w:rFonts w:ascii="TimesNewRomanPSMT" w:hAnsi="TimesNewRomanPSMT" w:cs="TimesNewRomanPSMT"/>
          <w:b/>
          <w:bCs/>
          <w:sz w:val="22"/>
          <w:szCs w:val="22"/>
        </w:rPr>
        <w:t>ę</w:t>
      </w:r>
      <w:r w:rsidR="00DD6880"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 w:rsidR="00DD6880" w:rsidRPr="00DD6880">
        <w:rPr>
          <w:rFonts w:ascii="TimesNewRomanPSMT" w:hAnsi="TimesNewRomanPSMT" w:cs="TimesNewRomanPSMT"/>
          <w:b/>
          <w:bCs/>
          <w:sz w:val="22"/>
          <w:szCs w:val="22"/>
        </w:rPr>
        <w:t xml:space="preserve">115.745,98 </w:t>
      </w:r>
      <w:r w:rsidRPr="00DD6880">
        <w:rPr>
          <w:rFonts w:ascii="TimesNewRomanPSMT" w:hAnsi="TimesNewRomanPSMT" w:cs="TimesNewRomanPSMT"/>
          <w:b/>
          <w:bCs/>
          <w:sz w:val="22"/>
          <w:szCs w:val="22"/>
        </w:rPr>
        <w:t>zł</w:t>
      </w:r>
      <w:r w:rsidR="00DD6880" w:rsidRPr="00DD6880">
        <w:rPr>
          <w:rFonts w:ascii="TimesNewRomanPSMT" w:hAnsi="TimesNewRomanPSMT" w:cs="TimesNewRomanPSMT"/>
          <w:b/>
          <w:bCs/>
          <w:sz w:val="22"/>
          <w:szCs w:val="22"/>
        </w:rPr>
        <w:t>.</w:t>
      </w:r>
      <w:r w:rsidRPr="00710FCC">
        <w:rPr>
          <w:rFonts w:ascii="TimesNewRomanPSMT" w:hAnsi="TimesNewRomanPSMT" w:cs="TimesNewRomanPSMT"/>
          <w:sz w:val="22"/>
          <w:szCs w:val="22"/>
        </w:rPr>
        <w:t xml:space="preserve"> na poczet funduszu alimentacyjnego.</w:t>
      </w:r>
    </w:p>
    <w:p w14:paraId="11287A10" w14:textId="77777777" w:rsidR="00572CEC" w:rsidRPr="00710FCC" w:rsidRDefault="00572CEC" w:rsidP="00710FCC">
      <w:pPr>
        <w:pStyle w:val="Standard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710FCC">
        <w:rPr>
          <w:rFonts w:ascii="TimesNewRomanPSMT" w:hAnsi="TimesNewRomanPSMT" w:cs="TimesNewRomanPSMT"/>
          <w:sz w:val="22"/>
          <w:szCs w:val="22"/>
        </w:rPr>
        <w:t>Organ właściwy dłużnika podejmuje następujące działania wobec dłużników alimentacyjnych:</w:t>
      </w:r>
    </w:p>
    <w:p w14:paraId="58DF6106" w14:textId="77777777" w:rsidR="00572CEC" w:rsidRPr="00710FCC" w:rsidRDefault="00572CEC" w:rsidP="00710FCC">
      <w:pPr>
        <w:pStyle w:val="Standard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710FCC">
        <w:rPr>
          <w:rFonts w:ascii="TimesNewRomanPSMT" w:hAnsi="TimesNewRomanPSMT" w:cs="TimesNewRomanPSMT"/>
          <w:sz w:val="22"/>
          <w:szCs w:val="22"/>
        </w:rPr>
        <w:t>-przeprowadza wywiady alimentacyjne oraz odbiera oświadczenia majątkowe,</w:t>
      </w:r>
    </w:p>
    <w:p w14:paraId="0C9A1047" w14:textId="77777777" w:rsidR="00572CEC" w:rsidRPr="00710FCC" w:rsidRDefault="00572CEC" w:rsidP="00710FCC">
      <w:pPr>
        <w:pStyle w:val="Standard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710FCC">
        <w:rPr>
          <w:rFonts w:ascii="TimesNewRomanPSMT" w:hAnsi="TimesNewRomanPSMT" w:cs="TimesNewRomanPSMT"/>
          <w:sz w:val="22"/>
          <w:szCs w:val="22"/>
        </w:rPr>
        <w:t>-przekazuje komornikowi sądowemu informacje mające wpływ na egzekucję zasądzonych alimentów, pochodzących z wywiadu alimentacyjnego oraz oświadczenia alimentacyjnego,</w:t>
      </w:r>
    </w:p>
    <w:p w14:paraId="0D6F3941" w14:textId="77777777" w:rsidR="00572CEC" w:rsidRPr="00710FCC" w:rsidRDefault="00572CEC" w:rsidP="00710FCC">
      <w:pPr>
        <w:pStyle w:val="Standard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710FCC">
        <w:rPr>
          <w:rFonts w:ascii="TimesNewRomanPSMT" w:hAnsi="TimesNewRomanPSMT" w:cs="TimesNewRomanPSMT"/>
          <w:sz w:val="22"/>
          <w:szCs w:val="22"/>
        </w:rPr>
        <w:t>-zobowiązuje dłużnika alimentacyjnego do zarejestrowania się w urzędzie pracy jako bezrobotny</w:t>
      </w:r>
    </w:p>
    <w:p w14:paraId="7EF434B2" w14:textId="77777777" w:rsidR="00572CEC" w:rsidRPr="00710FCC" w:rsidRDefault="00572CEC" w:rsidP="00710FCC">
      <w:pPr>
        <w:pStyle w:val="Standard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710FCC">
        <w:rPr>
          <w:rFonts w:ascii="TimesNewRomanPSMT" w:hAnsi="TimesNewRomanPSMT" w:cs="TimesNewRomanPSMT"/>
          <w:sz w:val="22"/>
          <w:szCs w:val="22"/>
        </w:rPr>
        <w:t>albo poszukujący pracy,</w:t>
      </w:r>
    </w:p>
    <w:p w14:paraId="799698CE" w14:textId="77777777" w:rsidR="00572CEC" w:rsidRPr="00710FCC" w:rsidRDefault="00572CEC" w:rsidP="00710FCC">
      <w:pPr>
        <w:pStyle w:val="Standard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710FCC">
        <w:rPr>
          <w:rFonts w:ascii="TimesNewRomanPSMT" w:hAnsi="TimesNewRomanPSMT" w:cs="TimesNewRomanPSMT"/>
          <w:sz w:val="22"/>
          <w:szCs w:val="22"/>
        </w:rPr>
        <w:t>-informuje powiatowy urząd pracy o potrzebie aktywizacji zawodowej dłużnika alimentacyjnego,</w:t>
      </w:r>
    </w:p>
    <w:p w14:paraId="217118B0" w14:textId="77777777" w:rsidR="00572CEC" w:rsidRPr="00710FCC" w:rsidRDefault="00572CEC" w:rsidP="00710FCC">
      <w:pPr>
        <w:pStyle w:val="Standard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710FCC">
        <w:rPr>
          <w:rFonts w:ascii="TimesNewRomanPSMT" w:hAnsi="TimesNewRomanPSMT" w:cs="TimesNewRomanPSMT"/>
          <w:sz w:val="22"/>
          <w:szCs w:val="22"/>
        </w:rPr>
        <w:t>-wydaje decyzję o uznaniu dłużnika alimentacyjnego za uchylającego się od zobowiązań alimentacyjnych,</w:t>
      </w:r>
    </w:p>
    <w:p w14:paraId="0ACCE98A" w14:textId="77777777" w:rsidR="00572CEC" w:rsidRPr="00710FCC" w:rsidRDefault="00572CEC" w:rsidP="00710FCC">
      <w:pPr>
        <w:pStyle w:val="Standard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710FCC">
        <w:rPr>
          <w:rFonts w:ascii="TimesNewRomanPSMT" w:hAnsi="TimesNewRomanPSMT" w:cs="TimesNewRomanPSMT"/>
          <w:sz w:val="22"/>
          <w:szCs w:val="22"/>
        </w:rPr>
        <w:t>-składa wniosek o ściganie za przestępstwo określone w art. 209 § 1 Kodeksu karnego, kieruje do starosty wniosek o zatrzymanie prawa jazdy dłużnika alimentacyjnego,</w:t>
      </w:r>
    </w:p>
    <w:p w14:paraId="7227FF30" w14:textId="793C33DD" w:rsidR="00572CEC" w:rsidRDefault="00572CEC" w:rsidP="00710FCC">
      <w:pPr>
        <w:pStyle w:val="Standard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710FCC">
        <w:rPr>
          <w:rFonts w:ascii="TimesNewRomanPSMT" w:hAnsi="TimesNewRomanPSMT" w:cs="TimesNewRomanPSMT"/>
          <w:sz w:val="22"/>
          <w:szCs w:val="22"/>
        </w:rPr>
        <w:lastRenderedPageBreak/>
        <w:t>-przekazuje informacje gospodarcze do biura informacji gospodarczej o zobowiązaniu lub zobowiązaniach dłużnika alimentacyjnego w przypadku powstania zaległości za okres dłuższy niż 6 miesięcy.</w:t>
      </w:r>
    </w:p>
    <w:p w14:paraId="159E9BC0" w14:textId="77777777" w:rsidR="007406BF" w:rsidRPr="00710FCC" w:rsidRDefault="007406BF" w:rsidP="00710FCC">
      <w:pPr>
        <w:pStyle w:val="Standard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</w:p>
    <w:p w14:paraId="4E2FCC9B" w14:textId="54A8B751" w:rsidR="00946FAD" w:rsidRDefault="00946FAD" w:rsidP="00AE5024">
      <w:pPr>
        <w:spacing w:line="360" w:lineRule="auto"/>
        <w:jc w:val="both"/>
        <w:rPr>
          <w:sz w:val="22"/>
          <w:szCs w:val="22"/>
        </w:rPr>
      </w:pPr>
    </w:p>
    <w:p w14:paraId="678D7604" w14:textId="5E18004D" w:rsidR="007E4088" w:rsidRDefault="007E4088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7E4088">
        <w:rPr>
          <w:b/>
          <w:bCs/>
          <w:i/>
          <w:iCs/>
          <w:sz w:val="22"/>
          <w:szCs w:val="22"/>
        </w:rPr>
        <w:t>Wydatki na wypłatę świadczeń wychowawczych</w:t>
      </w:r>
    </w:p>
    <w:p w14:paraId="59D0769E" w14:textId="77777777" w:rsidR="007E4088" w:rsidRDefault="007E4088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7E4088" w:rsidRPr="00E23713" w14:paraId="6BA99E63" w14:textId="77777777" w:rsidTr="007675F7">
        <w:tc>
          <w:tcPr>
            <w:tcW w:w="846" w:type="dxa"/>
          </w:tcPr>
          <w:p w14:paraId="44698E83" w14:textId="77777777" w:rsidR="007E4088" w:rsidRPr="00E23713" w:rsidRDefault="007E4088" w:rsidP="00AE502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E23713">
              <w:rPr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684" w:type="dxa"/>
          </w:tcPr>
          <w:p w14:paraId="208D097D" w14:textId="77777777" w:rsidR="007E4088" w:rsidRPr="00E23713" w:rsidRDefault="007E4088" w:rsidP="00AE502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23713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266" w:type="dxa"/>
          </w:tcPr>
          <w:p w14:paraId="5DB1C857" w14:textId="77777777" w:rsidR="007E4088" w:rsidRPr="00E23713" w:rsidRDefault="007E4088" w:rsidP="00AE502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23713">
              <w:rPr>
                <w:b/>
                <w:bCs/>
                <w:sz w:val="22"/>
                <w:szCs w:val="22"/>
              </w:rPr>
              <w:t>Ilość</w:t>
            </w:r>
          </w:p>
          <w:p w14:paraId="085F99D6" w14:textId="77777777" w:rsidR="007E4088" w:rsidRPr="00E23713" w:rsidRDefault="007E4088" w:rsidP="00AE502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23713">
              <w:rPr>
                <w:b/>
                <w:bCs/>
                <w:sz w:val="22"/>
                <w:szCs w:val="22"/>
              </w:rPr>
              <w:t>Przyznanych świadczeń</w:t>
            </w:r>
          </w:p>
        </w:tc>
        <w:tc>
          <w:tcPr>
            <w:tcW w:w="2266" w:type="dxa"/>
          </w:tcPr>
          <w:p w14:paraId="569D4D41" w14:textId="77777777" w:rsidR="007E4088" w:rsidRPr="00E23713" w:rsidRDefault="007E4088" w:rsidP="00AE502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23713">
              <w:rPr>
                <w:b/>
                <w:bCs/>
                <w:sz w:val="22"/>
                <w:szCs w:val="22"/>
              </w:rPr>
              <w:t>Kwota (w zł)</w:t>
            </w:r>
          </w:p>
        </w:tc>
      </w:tr>
      <w:tr w:rsidR="007E4088" w14:paraId="4C907CFE" w14:textId="77777777" w:rsidTr="007675F7">
        <w:tc>
          <w:tcPr>
            <w:tcW w:w="846" w:type="dxa"/>
          </w:tcPr>
          <w:p w14:paraId="652E2BC2" w14:textId="77777777" w:rsidR="007E4088" w:rsidRDefault="007E4088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4" w:type="dxa"/>
          </w:tcPr>
          <w:p w14:paraId="37518B9E" w14:textId="7AFCB7F3" w:rsidR="007E4088" w:rsidRDefault="00AE5733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Świadczenie wychowawcze – „500+”</w:t>
            </w:r>
          </w:p>
        </w:tc>
        <w:tc>
          <w:tcPr>
            <w:tcW w:w="2266" w:type="dxa"/>
          </w:tcPr>
          <w:p w14:paraId="4E65F394" w14:textId="37DE7EAC" w:rsidR="007E4088" w:rsidRDefault="000565E2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12 081</w:t>
            </w:r>
          </w:p>
        </w:tc>
        <w:tc>
          <w:tcPr>
            <w:tcW w:w="2266" w:type="dxa"/>
          </w:tcPr>
          <w:p w14:paraId="383E6409" w14:textId="2BDEC37E" w:rsidR="007E4088" w:rsidRDefault="00AE5733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6 017 030,90</w:t>
            </w:r>
          </w:p>
        </w:tc>
      </w:tr>
      <w:tr w:rsidR="001800E7" w14:paraId="20CB0CA4" w14:textId="77777777" w:rsidTr="007675F7">
        <w:tc>
          <w:tcPr>
            <w:tcW w:w="846" w:type="dxa"/>
          </w:tcPr>
          <w:p w14:paraId="1EE642D2" w14:textId="1E743ED8" w:rsidR="001800E7" w:rsidRDefault="001800E7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4" w:type="dxa"/>
          </w:tcPr>
          <w:p w14:paraId="029E367A" w14:textId="1DDF5504" w:rsidR="001800E7" w:rsidRDefault="001800E7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 Start – „ „300+”</w:t>
            </w:r>
          </w:p>
        </w:tc>
        <w:tc>
          <w:tcPr>
            <w:tcW w:w="2266" w:type="dxa"/>
          </w:tcPr>
          <w:p w14:paraId="0A9CA50A" w14:textId="3BF41FCD" w:rsidR="001800E7" w:rsidRDefault="000622B3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</w:t>
            </w:r>
          </w:p>
        </w:tc>
        <w:tc>
          <w:tcPr>
            <w:tcW w:w="2266" w:type="dxa"/>
          </w:tcPr>
          <w:p w14:paraId="36742563" w14:textId="0F9342C1" w:rsidR="001800E7" w:rsidRDefault="000622B3" w:rsidP="00AE502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250 200,00</w:t>
            </w:r>
          </w:p>
        </w:tc>
      </w:tr>
    </w:tbl>
    <w:p w14:paraId="6B161ECA" w14:textId="63D7C3C3" w:rsidR="007E4088" w:rsidRDefault="007E4088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677E0AA5" w14:textId="696B50FA" w:rsidR="008B7F92" w:rsidRDefault="008B7F92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550E7C62" w14:textId="6BB8FC72" w:rsidR="008B7F92" w:rsidRDefault="008B7F92" w:rsidP="00FA63BE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INNE DZIAŁANIA PODEJMOWAME PRZEZ GMINNY OŚRODEK POMOCY SPOŁECZNEJ W SOŚNIACH</w:t>
      </w:r>
    </w:p>
    <w:p w14:paraId="32B9957B" w14:textId="14A85119" w:rsidR="008B7F92" w:rsidRDefault="008B7F92" w:rsidP="00AE5024">
      <w:pPr>
        <w:spacing w:line="360" w:lineRule="auto"/>
        <w:jc w:val="both"/>
        <w:rPr>
          <w:b/>
          <w:bCs/>
          <w:sz w:val="22"/>
          <w:szCs w:val="22"/>
        </w:rPr>
      </w:pPr>
    </w:p>
    <w:p w14:paraId="183BF584" w14:textId="4C569E5B" w:rsidR="008B7F92" w:rsidRDefault="008B7F92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Potwierdzanie prawa do świadczeń opieki zdrowotnej finansowanych ze środków publicznych</w:t>
      </w:r>
    </w:p>
    <w:p w14:paraId="3205DE2E" w14:textId="26294B60" w:rsidR="008B7F92" w:rsidRDefault="008B7F92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193D725A" w14:textId="08735A26" w:rsidR="008B7F92" w:rsidRDefault="008B7F92" w:rsidP="00AE5024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>Zgodnie z ustawą o świadczeniach op</w:t>
      </w:r>
      <w:r w:rsidR="00E85D59">
        <w:rPr>
          <w:sz w:val="22"/>
          <w:szCs w:val="22"/>
        </w:rPr>
        <w:t>ie</w:t>
      </w:r>
      <w:r>
        <w:rPr>
          <w:sz w:val="22"/>
          <w:szCs w:val="22"/>
        </w:rPr>
        <w:t>ki zdrowotnej finansowanych ze środków publicznych do zadań zleconych gminy należy wydawanie decyzji, o których mowa w art. 54, tj. potwierdzających prawo do świadczeń opieki zdrowotnej przez okres nie dłuższy niż 90 dni</w:t>
      </w:r>
      <w:r w:rsidR="00AB50E4">
        <w:rPr>
          <w:sz w:val="22"/>
          <w:szCs w:val="22"/>
        </w:rPr>
        <w:t xml:space="preserve"> dla osób nie posiadających ubezpieczenia z innego tytułu</w:t>
      </w:r>
      <w:r>
        <w:rPr>
          <w:sz w:val="22"/>
          <w:szCs w:val="22"/>
        </w:rPr>
        <w:t>.</w:t>
      </w:r>
      <w:r w:rsidR="00AB50E4">
        <w:rPr>
          <w:sz w:val="22"/>
          <w:szCs w:val="22"/>
        </w:rPr>
        <w:t xml:space="preserve"> Podstawowym warunkiem przyznania powyższej pomocy jest przeprowadzenie rodzinnego wywiadu środowiskowego i spełnienie kryterium dochodowego określnego a art. 8 ustawy o pomocy społecznej.</w:t>
      </w:r>
    </w:p>
    <w:p w14:paraId="06B533EC" w14:textId="52C7D2DB" w:rsidR="00AB50E4" w:rsidRDefault="00AB50E4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W 2019 roku wydan</w:t>
      </w:r>
      <w:r w:rsidR="004035A0">
        <w:rPr>
          <w:sz w:val="22"/>
          <w:szCs w:val="22"/>
        </w:rPr>
        <w:t xml:space="preserve">o </w:t>
      </w:r>
      <w:r w:rsidR="004035A0" w:rsidRPr="00153B78">
        <w:rPr>
          <w:b/>
          <w:bCs/>
          <w:sz w:val="22"/>
          <w:szCs w:val="22"/>
        </w:rPr>
        <w:t>21</w:t>
      </w:r>
      <w:r>
        <w:rPr>
          <w:sz w:val="22"/>
          <w:szCs w:val="22"/>
        </w:rPr>
        <w:t xml:space="preserve"> decyz</w:t>
      </w:r>
      <w:r w:rsidR="0035719A">
        <w:rPr>
          <w:sz w:val="22"/>
          <w:szCs w:val="22"/>
        </w:rPr>
        <w:t>ji</w:t>
      </w:r>
      <w:r>
        <w:rPr>
          <w:sz w:val="22"/>
          <w:szCs w:val="22"/>
        </w:rPr>
        <w:t xml:space="preserve"> potwierdzają</w:t>
      </w:r>
      <w:r w:rsidR="0035719A">
        <w:rPr>
          <w:sz w:val="22"/>
          <w:szCs w:val="22"/>
        </w:rPr>
        <w:t>cych</w:t>
      </w:r>
      <w:r>
        <w:rPr>
          <w:sz w:val="22"/>
          <w:szCs w:val="22"/>
        </w:rPr>
        <w:t xml:space="preserve"> prawo do świadczeń zdrowotnych dla osób wymagających leczenia a nie posiadających ubezpieczenia zdrowotnego.</w:t>
      </w:r>
    </w:p>
    <w:p w14:paraId="56F0F6F8" w14:textId="753F7902" w:rsidR="006E42B8" w:rsidRDefault="006E42B8" w:rsidP="00AE5024">
      <w:pPr>
        <w:spacing w:line="360" w:lineRule="auto"/>
        <w:jc w:val="both"/>
        <w:rPr>
          <w:sz w:val="22"/>
          <w:szCs w:val="22"/>
        </w:rPr>
      </w:pPr>
    </w:p>
    <w:p w14:paraId="1F1237AB" w14:textId="6BA74B22" w:rsidR="006E42B8" w:rsidRDefault="006E42B8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6E42B8">
        <w:rPr>
          <w:b/>
          <w:bCs/>
          <w:i/>
          <w:iCs/>
          <w:sz w:val="22"/>
          <w:szCs w:val="22"/>
        </w:rPr>
        <w:t>Działania w zakresie przeciwdziałaniu przemocy w rodzinie</w:t>
      </w:r>
    </w:p>
    <w:p w14:paraId="0BFA4666" w14:textId="1B6B7207" w:rsidR="006E42B8" w:rsidRDefault="006E42B8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76FD0C16" w14:textId="77777777" w:rsidR="001C7D64" w:rsidRDefault="00B65A6A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Zadania z zakresu przeciwdziałania przemocy w rodzinie realizuje Zespół Interdyscyplinarny składający się z </w:t>
      </w:r>
      <w:r w:rsidR="009F284F">
        <w:rPr>
          <w:sz w:val="22"/>
          <w:szCs w:val="22"/>
        </w:rPr>
        <w:t>19 członków</w:t>
      </w:r>
      <w:r w:rsidR="003A5A60">
        <w:rPr>
          <w:sz w:val="22"/>
          <w:szCs w:val="22"/>
        </w:rPr>
        <w:t>, w tym Kierownik</w:t>
      </w:r>
      <w:r w:rsidR="008F3F7B">
        <w:rPr>
          <w:sz w:val="22"/>
          <w:szCs w:val="22"/>
        </w:rPr>
        <w:t>, asystent rodziny</w:t>
      </w:r>
      <w:r w:rsidR="003A5A60">
        <w:rPr>
          <w:sz w:val="22"/>
          <w:szCs w:val="22"/>
        </w:rPr>
        <w:t xml:space="preserve"> i pracownicy socjalni GOPS</w:t>
      </w:r>
      <w:r w:rsidR="00ED100E">
        <w:rPr>
          <w:sz w:val="22"/>
          <w:szCs w:val="22"/>
        </w:rPr>
        <w:t xml:space="preserve">. Obsługę  organizacyjno- techniczną Zespołu zapewniał Ośrodek. W 2019 roku </w:t>
      </w:r>
      <w:r w:rsidR="00A20F07">
        <w:rPr>
          <w:sz w:val="22"/>
          <w:szCs w:val="22"/>
        </w:rPr>
        <w:t>prowadzona była procedura</w:t>
      </w:r>
    </w:p>
    <w:p w14:paraId="04022826" w14:textId="00C9CEF9" w:rsidR="006E42B8" w:rsidRDefault="00A20F07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„Niebieskiej karty” w</w:t>
      </w:r>
      <w:r w:rsidRPr="00A20F07">
        <w:rPr>
          <w:b/>
          <w:bCs/>
          <w:sz w:val="22"/>
          <w:szCs w:val="22"/>
        </w:rPr>
        <w:t xml:space="preserve"> 18 </w:t>
      </w:r>
      <w:r>
        <w:rPr>
          <w:sz w:val="22"/>
          <w:szCs w:val="22"/>
        </w:rPr>
        <w:t>rodzinach</w:t>
      </w:r>
      <w:r w:rsidR="00007132">
        <w:rPr>
          <w:sz w:val="22"/>
          <w:szCs w:val="22"/>
        </w:rPr>
        <w:t xml:space="preserve"> z podejrzeniem</w:t>
      </w:r>
      <w:r w:rsidR="00C566B2">
        <w:rPr>
          <w:sz w:val="22"/>
          <w:szCs w:val="22"/>
        </w:rPr>
        <w:t xml:space="preserve"> występowania przemocy</w:t>
      </w:r>
      <w:r>
        <w:rPr>
          <w:sz w:val="22"/>
          <w:szCs w:val="22"/>
        </w:rPr>
        <w:t xml:space="preserve">, z czego </w:t>
      </w:r>
      <w:r w:rsidRPr="00A20F07">
        <w:rPr>
          <w:b/>
          <w:bCs/>
          <w:sz w:val="22"/>
          <w:szCs w:val="22"/>
        </w:rPr>
        <w:t>12</w:t>
      </w:r>
      <w:r>
        <w:rPr>
          <w:sz w:val="22"/>
          <w:szCs w:val="22"/>
        </w:rPr>
        <w:t xml:space="preserve"> kart założonych było w 2019 r. a </w:t>
      </w:r>
      <w:r w:rsidRPr="00A20F07">
        <w:rPr>
          <w:b/>
          <w:bCs/>
          <w:sz w:val="22"/>
          <w:szCs w:val="22"/>
        </w:rPr>
        <w:t>6</w:t>
      </w:r>
      <w:r>
        <w:rPr>
          <w:sz w:val="22"/>
          <w:szCs w:val="22"/>
        </w:rPr>
        <w:t xml:space="preserve"> postępowań kontynuowanych z poprzednich okresów.</w:t>
      </w:r>
      <w:r w:rsidR="000C682F">
        <w:rPr>
          <w:sz w:val="22"/>
          <w:szCs w:val="22"/>
        </w:rPr>
        <w:t xml:space="preserve"> </w:t>
      </w:r>
      <w:r w:rsidR="000E7C36">
        <w:rPr>
          <w:sz w:val="22"/>
          <w:szCs w:val="22"/>
        </w:rPr>
        <w:t>Liczba zakończonych procedur „Niebieskiej Karty</w:t>
      </w:r>
      <w:r w:rsidR="00D83BFA">
        <w:rPr>
          <w:sz w:val="22"/>
          <w:szCs w:val="22"/>
        </w:rPr>
        <w:t xml:space="preserve">” w 2019 roku wynosiła </w:t>
      </w:r>
      <w:r w:rsidR="00D83BFA" w:rsidRPr="00D83BFA">
        <w:rPr>
          <w:b/>
          <w:bCs/>
          <w:sz w:val="22"/>
          <w:szCs w:val="22"/>
        </w:rPr>
        <w:t>12</w:t>
      </w:r>
      <w:r w:rsidR="00D83BFA">
        <w:rPr>
          <w:sz w:val="22"/>
          <w:szCs w:val="22"/>
        </w:rPr>
        <w:t xml:space="preserve">. </w:t>
      </w:r>
      <w:r w:rsidR="000C682F">
        <w:rPr>
          <w:sz w:val="22"/>
          <w:szCs w:val="22"/>
        </w:rPr>
        <w:t xml:space="preserve">Zespół odbył </w:t>
      </w:r>
      <w:r w:rsidR="000C682F" w:rsidRPr="000C682F">
        <w:rPr>
          <w:b/>
          <w:bCs/>
          <w:sz w:val="22"/>
          <w:szCs w:val="22"/>
        </w:rPr>
        <w:t xml:space="preserve">4 </w:t>
      </w:r>
      <w:r w:rsidR="000C682F">
        <w:rPr>
          <w:sz w:val="22"/>
          <w:szCs w:val="22"/>
        </w:rPr>
        <w:t xml:space="preserve">posiedzenia, powołano </w:t>
      </w:r>
      <w:r w:rsidR="000C682F" w:rsidRPr="0076667E">
        <w:rPr>
          <w:b/>
          <w:bCs/>
          <w:sz w:val="22"/>
          <w:szCs w:val="22"/>
        </w:rPr>
        <w:t>18</w:t>
      </w:r>
      <w:r w:rsidR="000C682F">
        <w:rPr>
          <w:sz w:val="22"/>
          <w:szCs w:val="22"/>
        </w:rPr>
        <w:t xml:space="preserve"> grup roboczych które odbyły </w:t>
      </w:r>
      <w:r w:rsidR="000C682F" w:rsidRPr="0076667E">
        <w:rPr>
          <w:b/>
          <w:bCs/>
          <w:sz w:val="22"/>
          <w:szCs w:val="22"/>
        </w:rPr>
        <w:t>33</w:t>
      </w:r>
      <w:r w:rsidR="000C682F">
        <w:rPr>
          <w:sz w:val="22"/>
          <w:szCs w:val="22"/>
        </w:rPr>
        <w:t xml:space="preserve"> spotkania. Członkowie grup roboczych opracowywali </w:t>
      </w:r>
      <w:r w:rsidR="000C682F">
        <w:rPr>
          <w:sz w:val="22"/>
          <w:szCs w:val="22"/>
        </w:rPr>
        <w:lastRenderedPageBreak/>
        <w:t>indywidualny plan pomocy rodzinie, a pracownicy socja</w:t>
      </w:r>
      <w:r w:rsidR="00C24184">
        <w:rPr>
          <w:sz w:val="22"/>
          <w:szCs w:val="22"/>
        </w:rPr>
        <w:t>lni</w:t>
      </w:r>
      <w:r w:rsidR="000C682F">
        <w:rPr>
          <w:sz w:val="22"/>
          <w:szCs w:val="22"/>
        </w:rPr>
        <w:t xml:space="preserve"> i dzielnicowi prowadzili sys</w:t>
      </w:r>
      <w:r w:rsidR="00C24184">
        <w:rPr>
          <w:sz w:val="22"/>
          <w:szCs w:val="22"/>
        </w:rPr>
        <w:t>t</w:t>
      </w:r>
      <w:r w:rsidR="000C682F">
        <w:rPr>
          <w:sz w:val="22"/>
          <w:szCs w:val="22"/>
        </w:rPr>
        <w:t xml:space="preserve">ematyczny monitoring </w:t>
      </w:r>
      <w:r w:rsidR="00C24184">
        <w:rPr>
          <w:sz w:val="22"/>
          <w:szCs w:val="22"/>
        </w:rPr>
        <w:t>danej rodziny poprzez wizyty w środowiskach.</w:t>
      </w:r>
    </w:p>
    <w:p w14:paraId="5915DF1A" w14:textId="371CCE93" w:rsidR="007406BF" w:rsidRDefault="007406BF" w:rsidP="00AE5024">
      <w:pPr>
        <w:spacing w:line="360" w:lineRule="auto"/>
        <w:jc w:val="both"/>
        <w:rPr>
          <w:sz w:val="22"/>
          <w:szCs w:val="22"/>
        </w:rPr>
      </w:pPr>
    </w:p>
    <w:p w14:paraId="672DB272" w14:textId="77777777" w:rsidR="007406BF" w:rsidRDefault="007406BF" w:rsidP="00AE5024">
      <w:pPr>
        <w:spacing w:line="360" w:lineRule="auto"/>
        <w:jc w:val="both"/>
        <w:rPr>
          <w:sz w:val="22"/>
          <w:szCs w:val="22"/>
        </w:rPr>
      </w:pPr>
    </w:p>
    <w:p w14:paraId="3E1B1706" w14:textId="304F1C98" w:rsidR="004B26FF" w:rsidRDefault="004B26FF" w:rsidP="00AE5024">
      <w:pPr>
        <w:spacing w:line="360" w:lineRule="auto"/>
        <w:jc w:val="both"/>
        <w:rPr>
          <w:sz w:val="22"/>
          <w:szCs w:val="22"/>
        </w:rPr>
      </w:pPr>
    </w:p>
    <w:p w14:paraId="6608BDC5" w14:textId="64B3E200" w:rsidR="004B26FF" w:rsidRDefault="004B26FF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Pomoc materialna o charakterze socjalnym dla uczniów z terenu gminy</w:t>
      </w:r>
    </w:p>
    <w:p w14:paraId="63F1F82F" w14:textId="54CB0947" w:rsidR="001C164B" w:rsidRDefault="001C164B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0C2FB958" w14:textId="4FCD0335" w:rsidR="001C164B" w:rsidRDefault="00416B6C" w:rsidP="00AE5024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Gminny Ośrodek Pomocy Społecznej w Sośniach prowadzi postępowania i wypłaca stypendia szkolne i zasiłki szkolne dla uczniów z rodzin o niskich dochodach.</w:t>
      </w:r>
      <w:r w:rsidR="00145B88">
        <w:rPr>
          <w:sz w:val="22"/>
          <w:szCs w:val="22"/>
        </w:rPr>
        <w:t xml:space="preserve"> </w:t>
      </w:r>
      <w:r>
        <w:rPr>
          <w:sz w:val="22"/>
          <w:szCs w:val="22"/>
        </w:rPr>
        <w:t>Wysokość miesi</w:t>
      </w:r>
      <w:r w:rsidR="00145B88">
        <w:rPr>
          <w:sz w:val="22"/>
          <w:szCs w:val="22"/>
        </w:rPr>
        <w:t>ęc</w:t>
      </w:r>
      <w:r>
        <w:rPr>
          <w:sz w:val="22"/>
          <w:szCs w:val="22"/>
        </w:rPr>
        <w:t>znego dochodu na osobę w rodzinie nie może przekraczać kr</w:t>
      </w:r>
      <w:r w:rsidR="00145B88">
        <w:rPr>
          <w:sz w:val="22"/>
          <w:szCs w:val="22"/>
        </w:rPr>
        <w:t xml:space="preserve">yterium dochodowego określonego w ustawie o pomocy społecznej tj. </w:t>
      </w:r>
      <w:r w:rsidR="00145B88" w:rsidRPr="00145B88">
        <w:rPr>
          <w:b/>
          <w:bCs/>
          <w:sz w:val="22"/>
          <w:szCs w:val="22"/>
        </w:rPr>
        <w:t>528 zł.</w:t>
      </w:r>
      <w:r w:rsidR="00AE3120">
        <w:rPr>
          <w:b/>
          <w:bCs/>
          <w:sz w:val="22"/>
          <w:szCs w:val="22"/>
        </w:rPr>
        <w:t xml:space="preserve"> </w:t>
      </w:r>
      <w:r w:rsidR="00AE3120" w:rsidRPr="00AE3120">
        <w:rPr>
          <w:sz w:val="22"/>
          <w:szCs w:val="22"/>
        </w:rPr>
        <w:t>W 2019 roku przyznano i wypłacono stypendia</w:t>
      </w:r>
      <w:r w:rsidR="00AE3120">
        <w:rPr>
          <w:b/>
          <w:bCs/>
          <w:sz w:val="22"/>
          <w:szCs w:val="22"/>
        </w:rPr>
        <w:t xml:space="preserve"> </w:t>
      </w:r>
      <w:r w:rsidR="000971BF">
        <w:rPr>
          <w:b/>
          <w:bCs/>
          <w:sz w:val="22"/>
          <w:szCs w:val="22"/>
        </w:rPr>
        <w:t xml:space="preserve">102 </w:t>
      </w:r>
      <w:r w:rsidR="000971BF">
        <w:rPr>
          <w:sz w:val="22"/>
          <w:szCs w:val="22"/>
        </w:rPr>
        <w:t xml:space="preserve">uczniom na łączna kwotę </w:t>
      </w:r>
      <w:r w:rsidR="000971BF" w:rsidRPr="000971BF">
        <w:rPr>
          <w:b/>
          <w:bCs/>
          <w:sz w:val="22"/>
          <w:szCs w:val="22"/>
        </w:rPr>
        <w:t>9</w:t>
      </w:r>
      <w:r w:rsidR="00BB0D36">
        <w:rPr>
          <w:b/>
          <w:bCs/>
          <w:sz w:val="22"/>
          <w:szCs w:val="22"/>
        </w:rPr>
        <w:t>0 661</w:t>
      </w:r>
      <w:r w:rsidR="000971BF" w:rsidRPr="000971BF">
        <w:rPr>
          <w:b/>
          <w:bCs/>
          <w:sz w:val="22"/>
          <w:szCs w:val="22"/>
        </w:rPr>
        <w:t>,00 zł.</w:t>
      </w:r>
      <w:r w:rsidR="00BB0D36">
        <w:rPr>
          <w:b/>
          <w:bCs/>
          <w:sz w:val="22"/>
          <w:szCs w:val="22"/>
        </w:rPr>
        <w:t xml:space="preserve">, </w:t>
      </w:r>
      <w:r w:rsidR="00BB0D36" w:rsidRPr="00BB0D36">
        <w:rPr>
          <w:sz w:val="22"/>
          <w:szCs w:val="22"/>
        </w:rPr>
        <w:t xml:space="preserve">oraz </w:t>
      </w:r>
      <w:r w:rsidR="00BB0D36" w:rsidRPr="00BB0D36">
        <w:rPr>
          <w:b/>
          <w:bCs/>
          <w:sz w:val="22"/>
          <w:szCs w:val="22"/>
        </w:rPr>
        <w:t>jednemu</w:t>
      </w:r>
      <w:r w:rsidR="00BB0D36" w:rsidRPr="00BB0D36">
        <w:rPr>
          <w:sz w:val="22"/>
          <w:szCs w:val="22"/>
        </w:rPr>
        <w:t xml:space="preserve"> uczniowi przyznano i wypłacono zasiłek szkolny w wysokości </w:t>
      </w:r>
      <w:r w:rsidR="00BB0D36" w:rsidRPr="00BB0D36">
        <w:rPr>
          <w:b/>
          <w:bCs/>
          <w:sz w:val="22"/>
          <w:szCs w:val="22"/>
        </w:rPr>
        <w:t>400,00</w:t>
      </w:r>
      <w:r w:rsidR="00BB0D36" w:rsidRPr="00BB0D36">
        <w:rPr>
          <w:sz w:val="22"/>
          <w:szCs w:val="22"/>
        </w:rPr>
        <w:t xml:space="preserve"> </w:t>
      </w:r>
      <w:r w:rsidR="00BB0D36" w:rsidRPr="00BB0D36">
        <w:rPr>
          <w:b/>
          <w:bCs/>
          <w:sz w:val="22"/>
          <w:szCs w:val="22"/>
        </w:rPr>
        <w:t>zł.</w:t>
      </w:r>
    </w:p>
    <w:p w14:paraId="0700E445" w14:textId="4841E0A4" w:rsidR="00B529D7" w:rsidRDefault="00B529D7" w:rsidP="00AE5024">
      <w:pPr>
        <w:spacing w:line="360" w:lineRule="auto"/>
        <w:jc w:val="both"/>
        <w:rPr>
          <w:b/>
          <w:bCs/>
          <w:sz w:val="22"/>
          <w:szCs w:val="22"/>
        </w:rPr>
      </w:pPr>
    </w:p>
    <w:p w14:paraId="2253C88D" w14:textId="3F8BF011" w:rsidR="00B529D7" w:rsidRDefault="00B529D7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Program Karta Dużej Rodziny</w:t>
      </w:r>
    </w:p>
    <w:p w14:paraId="76858D18" w14:textId="7C82D883" w:rsidR="00B529D7" w:rsidRDefault="00B529D7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42B9111A" w14:textId="6029DC98" w:rsidR="00B529D7" w:rsidRDefault="00B529D7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Gminny Ośrodek Pomocy Społecznej w Sośniach re</w:t>
      </w:r>
      <w:r w:rsidR="00214DFD">
        <w:rPr>
          <w:sz w:val="22"/>
          <w:szCs w:val="22"/>
        </w:rPr>
        <w:t>alizuje</w:t>
      </w:r>
      <w:r>
        <w:rPr>
          <w:sz w:val="22"/>
          <w:szCs w:val="22"/>
        </w:rPr>
        <w:t xml:space="preserve"> zadania z ustawy o Karcie Dużej Rodziny. </w:t>
      </w:r>
      <w:r w:rsidR="005B41C9">
        <w:rPr>
          <w:sz w:val="22"/>
          <w:szCs w:val="22"/>
        </w:rPr>
        <w:t>Karta ma charakter ogólnopolski, uprawnia rodziny wielodzietne do różnych zniżek oraz dodatkowych uprawnień na terenie całego kraju. Jej posiadacze mogą korzystać z katalogu ofert kulturalnych, rekr</w:t>
      </w:r>
      <w:r w:rsidR="004129B9">
        <w:rPr>
          <w:sz w:val="22"/>
          <w:szCs w:val="22"/>
        </w:rPr>
        <w:t>e</w:t>
      </w:r>
      <w:r w:rsidR="005B41C9">
        <w:rPr>
          <w:sz w:val="22"/>
          <w:szCs w:val="22"/>
        </w:rPr>
        <w:t xml:space="preserve">acyjnych, transportowych i innych. </w:t>
      </w:r>
    </w:p>
    <w:p w14:paraId="55BAD5F0" w14:textId="40F3379C" w:rsidR="005B41C9" w:rsidRDefault="005B41C9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Rodzice</w:t>
      </w:r>
      <w:r w:rsidR="004129B9">
        <w:rPr>
          <w:sz w:val="22"/>
          <w:szCs w:val="22"/>
        </w:rPr>
        <w:t>, którzy wychowali co najmniej 3 dzieci</w:t>
      </w:r>
      <w:r>
        <w:rPr>
          <w:sz w:val="22"/>
          <w:szCs w:val="22"/>
        </w:rPr>
        <w:t xml:space="preserve"> korzystają z karty </w:t>
      </w:r>
      <w:r w:rsidR="004129B9">
        <w:rPr>
          <w:sz w:val="22"/>
          <w:szCs w:val="22"/>
        </w:rPr>
        <w:t>dożywotnio, a dzieci do ukończenia 18 roku życia lub do ukończenia nauki, nie dłużej jednak niż do 25</w:t>
      </w:r>
      <w:r w:rsidR="00B30D1C">
        <w:rPr>
          <w:sz w:val="22"/>
          <w:szCs w:val="22"/>
        </w:rPr>
        <w:t xml:space="preserve"> lat</w:t>
      </w:r>
      <w:r w:rsidR="00883A0A">
        <w:rPr>
          <w:sz w:val="22"/>
          <w:szCs w:val="22"/>
        </w:rPr>
        <w:t>, a w przypadku dzieci z orzeczoną niepełnospr</w:t>
      </w:r>
      <w:r w:rsidR="00B30D1C">
        <w:rPr>
          <w:sz w:val="22"/>
          <w:szCs w:val="22"/>
        </w:rPr>
        <w:t>a</w:t>
      </w:r>
      <w:r w:rsidR="00883A0A">
        <w:rPr>
          <w:sz w:val="22"/>
          <w:szCs w:val="22"/>
        </w:rPr>
        <w:t>wnością w stopniu umiarkowanym lub znacznym bez ograniczeń wiekowych</w:t>
      </w:r>
      <w:r w:rsidR="004129B9">
        <w:rPr>
          <w:sz w:val="22"/>
          <w:szCs w:val="22"/>
        </w:rPr>
        <w:t>. Karta przyznawana jest na wniosek członka rodziny wielodzietnej. W roku 2019 przyjęto</w:t>
      </w:r>
      <w:r w:rsidR="00883A0A">
        <w:rPr>
          <w:sz w:val="22"/>
          <w:szCs w:val="22"/>
        </w:rPr>
        <w:t xml:space="preserve"> </w:t>
      </w:r>
      <w:r w:rsidR="00883A0A" w:rsidRPr="00FE7C5F">
        <w:rPr>
          <w:b/>
          <w:bCs/>
          <w:sz w:val="22"/>
          <w:szCs w:val="22"/>
        </w:rPr>
        <w:t>145</w:t>
      </w:r>
      <w:r w:rsidR="004129B9">
        <w:rPr>
          <w:sz w:val="22"/>
          <w:szCs w:val="22"/>
        </w:rPr>
        <w:t xml:space="preserve"> wniosków i wydan</w:t>
      </w:r>
      <w:r w:rsidR="00883A0A">
        <w:rPr>
          <w:sz w:val="22"/>
          <w:szCs w:val="22"/>
        </w:rPr>
        <w:t xml:space="preserve">o </w:t>
      </w:r>
      <w:r w:rsidR="00883A0A" w:rsidRPr="00FE7C5F">
        <w:rPr>
          <w:b/>
          <w:bCs/>
          <w:sz w:val="22"/>
          <w:szCs w:val="22"/>
        </w:rPr>
        <w:t>297</w:t>
      </w:r>
      <w:r w:rsidR="004129B9">
        <w:rPr>
          <w:sz w:val="22"/>
          <w:szCs w:val="22"/>
        </w:rPr>
        <w:t xml:space="preserve"> Kart.</w:t>
      </w:r>
    </w:p>
    <w:p w14:paraId="136E0356" w14:textId="7E82AC4A" w:rsidR="00790681" w:rsidRDefault="00790681" w:rsidP="00AE5024">
      <w:pPr>
        <w:spacing w:line="360" w:lineRule="auto"/>
        <w:jc w:val="both"/>
        <w:rPr>
          <w:sz w:val="22"/>
          <w:szCs w:val="22"/>
        </w:rPr>
      </w:pPr>
    </w:p>
    <w:p w14:paraId="76189FF8" w14:textId="0ECB54B2" w:rsidR="00790681" w:rsidRPr="00F12DF8" w:rsidRDefault="00790681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F12DF8">
        <w:rPr>
          <w:b/>
          <w:bCs/>
          <w:i/>
          <w:iCs/>
          <w:sz w:val="22"/>
          <w:szCs w:val="22"/>
        </w:rPr>
        <w:t>Program Wielkopolskiej Karty Rodziny</w:t>
      </w:r>
    </w:p>
    <w:p w14:paraId="296A9610" w14:textId="37C9053F" w:rsidR="004129B9" w:rsidRDefault="004129B9" w:rsidP="00AE5024">
      <w:pPr>
        <w:spacing w:line="360" w:lineRule="auto"/>
        <w:jc w:val="both"/>
        <w:rPr>
          <w:sz w:val="22"/>
          <w:szCs w:val="22"/>
        </w:rPr>
      </w:pPr>
    </w:p>
    <w:p w14:paraId="35DB24F1" w14:textId="3695063C" w:rsidR="00F12DF8" w:rsidRDefault="001633E4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mocy porozumienia zawartego pomiędzy Wojewodą Wielkopolski</w:t>
      </w:r>
      <w:r w:rsidR="00F82C0B">
        <w:rPr>
          <w:sz w:val="22"/>
          <w:szCs w:val="22"/>
        </w:rPr>
        <w:t>m</w:t>
      </w:r>
      <w:r>
        <w:rPr>
          <w:sz w:val="22"/>
          <w:szCs w:val="22"/>
        </w:rPr>
        <w:t xml:space="preserve"> a Gminą Sośnie</w:t>
      </w:r>
      <w:r w:rsidR="00490D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realizowany jest Program” Wielkopolska Karta Rodziny”.</w:t>
      </w:r>
      <w:r w:rsidR="00FE7C5F">
        <w:rPr>
          <w:sz w:val="22"/>
          <w:szCs w:val="22"/>
        </w:rPr>
        <w:t xml:space="preserve"> </w:t>
      </w:r>
      <w:r w:rsidR="00490D2B">
        <w:rPr>
          <w:sz w:val="22"/>
          <w:szCs w:val="22"/>
        </w:rPr>
        <w:t>Ośrodek Pomocy Społecznej</w:t>
      </w:r>
      <w:r w:rsidR="00B30D1C">
        <w:rPr>
          <w:sz w:val="22"/>
          <w:szCs w:val="22"/>
        </w:rPr>
        <w:t xml:space="preserve"> </w:t>
      </w:r>
      <w:r w:rsidR="00F82C0B">
        <w:rPr>
          <w:sz w:val="22"/>
          <w:szCs w:val="22"/>
        </w:rPr>
        <w:t>w Sośniach</w:t>
      </w:r>
      <w:r w:rsidR="00490D2B">
        <w:rPr>
          <w:sz w:val="22"/>
          <w:szCs w:val="22"/>
        </w:rPr>
        <w:t xml:space="preserve"> jest odpowiedzialny za prowadzenie postępowa</w:t>
      </w:r>
      <w:r w:rsidR="008138A5">
        <w:rPr>
          <w:sz w:val="22"/>
          <w:szCs w:val="22"/>
        </w:rPr>
        <w:t>ń</w:t>
      </w:r>
      <w:r w:rsidR="00490D2B">
        <w:rPr>
          <w:sz w:val="22"/>
          <w:szCs w:val="22"/>
        </w:rPr>
        <w:t xml:space="preserve"> w</w:t>
      </w:r>
      <w:r w:rsidR="00F82C0B">
        <w:rPr>
          <w:sz w:val="22"/>
          <w:szCs w:val="22"/>
        </w:rPr>
        <w:t xml:space="preserve"> tych sprawach</w:t>
      </w:r>
      <w:r w:rsidR="00490D2B">
        <w:rPr>
          <w:sz w:val="22"/>
          <w:szCs w:val="22"/>
        </w:rPr>
        <w:t>.</w:t>
      </w:r>
      <w:r w:rsidR="00F90FE5">
        <w:rPr>
          <w:sz w:val="22"/>
          <w:szCs w:val="22"/>
        </w:rPr>
        <w:t xml:space="preserve"> Karta uprawnia</w:t>
      </w:r>
      <w:r w:rsidR="00AA0325">
        <w:rPr>
          <w:sz w:val="22"/>
          <w:szCs w:val="22"/>
        </w:rPr>
        <w:t xml:space="preserve"> rodziny wielodzietne</w:t>
      </w:r>
      <w:r w:rsidR="00F90FE5">
        <w:rPr>
          <w:sz w:val="22"/>
          <w:szCs w:val="22"/>
        </w:rPr>
        <w:t xml:space="preserve"> do</w:t>
      </w:r>
      <w:r w:rsidR="00AA0325">
        <w:rPr>
          <w:sz w:val="22"/>
          <w:szCs w:val="22"/>
        </w:rPr>
        <w:t xml:space="preserve"> z</w:t>
      </w:r>
      <w:r w:rsidR="00F90FE5">
        <w:rPr>
          <w:sz w:val="22"/>
          <w:szCs w:val="22"/>
        </w:rPr>
        <w:t>niżek, ulg i uprawnień na terenie województwa.</w:t>
      </w:r>
      <w:r w:rsidR="001971B6">
        <w:rPr>
          <w:sz w:val="22"/>
          <w:szCs w:val="22"/>
        </w:rPr>
        <w:t xml:space="preserve"> W 2019 roku przyjęto</w:t>
      </w:r>
      <w:r w:rsidR="00432D56">
        <w:rPr>
          <w:sz w:val="22"/>
          <w:szCs w:val="22"/>
        </w:rPr>
        <w:t xml:space="preserve"> </w:t>
      </w:r>
      <w:r w:rsidR="00432D56" w:rsidRPr="00432D56">
        <w:rPr>
          <w:b/>
          <w:bCs/>
          <w:sz w:val="22"/>
          <w:szCs w:val="22"/>
        </w:rPr>
        <w:t>23</w:t>
      </w:r>
      <w:r w:rsidR="00432D56">
        <w:rPr>
          <w:sz w:val="22"/>
          <w:szCs w:val="22"/>
        </w:rPr>
        <w:t xml:space="preserve"> wnioski</w:t>
      </w:r>
      <w:r w:rsidR="001971B6">
        <w:rPr>
          <w:sz w:val="22"/>
          <w:szCs w:val="22"/>
        </w:rPr>
        <w:t xml:space="preserve"> o wydanie Wielkopolskiej Karty Rodziny i wydan</w:t>
      </w:r>
      <w:r w:rsidR="00432D56">
        <w:rPr>
          <w:sz w:val="22"/>
          <w:szCs w:val="22"/>
        </w:rPr>
        <w:t>o</w:t>
      </w:r>
      <w:r w:rsidR="00432D56" w:rsidRPr="00432D56">
        <w:rPr>
          <w:b/>
          <w:bCs/>
          <w:sz w:val="22"/>
          <w:szCs w:val="22"/>
        </w:rPr>
        <w:t xml:space="preserve"> 109</w:t>
      </w:r>
      <w:r w:rsidR="001971B6">
        <w:rPr>
          <w:sz w:val="22"/>
          <w:szCs w:val="22"/>
        </w:rPr>
        <w:t xml:space="preserve"> Kart.</w:t>
      </w:r>
    </w:p>
    <w:p w14:paraId="0476EAF3" w14:textId="61202D8A" w:rsidR="00A0111F" w:rsidRDefault="00A0111F" w:rsidP="00AE5024">
      <w:pPr>
        <w:spacing w:line="360" w:lineRule="auto"/>
        <w:jc w:val="both"/>
        <w:rPr>
          <w:sz w:val="22"/>
          <w:szCs w:val="22"/>
        </w:rPr>
      </w:pPr>
    </w:p>
    <w:p w14:paraId="2A7FE8FE" w14:textId="4B3B7291" w:rsidR="00A0111F" w:rsidRDefault="00A0111F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A0111F">
        <w:rPr>
          <w:b/>
          <w:bCs/>
          <w:i/>
          <w:iCs/>
          <w:sz w:val="22"/>
          <w:szCs w:val="22"/>
        </w:rPr>
        <w:t>Pomoc asystenta rodziny</w:t>
      </w:r>
    </w:p>
    <w:p w14:paraId="42A6F85F" w14:textId="1A932A3B" w:rsidR="00A0111F" w:rsidRDefault="00A0111F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1AC7EB7C" w14:textId="384D79D5" w:rsidR="00A0111F" w:rsidRDefault="002E6869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ustawą o wspieraniu rodziny i systemie pieczy zastępczej, „obowiązek wspierania rodziny przeżywającej trudności w wypełnianiu funkcji opiekuńczo – wychowawczych spoczywa na </w:t>
      </w:r>
      <w:r>
        <w:rPr>
          <w:sz w:val="22"/>
          <w:szCs w:val="22"/>
        </w:rPr>
        <w:lastRenderedPageBreak/>
        <w:t xml:space="preserve">jednostkach samorządu terytorialnego”. </w:t>
      </w:r>
      <w:r w:rsidR="00222A11">
        <w:rPr>
          <w:sz w:val="22"/>
          <w:szCs w:val="22"/>
        </w:rPr>
        <w:t xml:space="preserve">W przypadku </w:t>
      </w:r>
      <w:r w:rsidR="00D8417C">
        <w:rPr>
          <w:sz w:val="22"/>
          <w:szCs w:val="22"/>
        </w:rPr>
        <w:t>g</w:t>
      </w:r>
      <w:r w:rsidR="00222A11">
        <w:rPr>
          <w:sz w:val="22"/>
          <w:szCs w:val="22"/>
        </w:rPr>
        <w:t xml:space="preserve">dy </w:t>
      </w:r>
      <w:r w:rsidR="00D8417C">
        <w:rPr>
          <w:sz w:val="22"/>
          <w:szCs w:val="22"/>
        </w:rPr>
        <w:t>o</w:t>
      </w:r>
      <w:r w:rsidR="00222A11">
        <w:rPr>
          <w:sz w:val="22"/>
          <w:szCs w:val="22"/>
        </w:rPr>
        <w:t>śro</w:t>
      </w:r>
      <w:r w:rsidR="00D8417C">
        <w:rPr>
          <w:sz w:val="22"/>
          <w:szCs w:val="22"/>
        </w:rPr>
        <w:t>d</w:t>
      </w:r>
      <w:r w:rsidR="00222A11">
        <w:rPr>
          <w:sz w:val="22"/>
          <w:szCs w:val="22"/>
        </w:rPr>
        <w:t>ek pomocy społecznej poweźmie informacje o rodzinie przeżywającej trudności w wypełnianiu funkcji opiekuńczo – wychowawczych, pracownik socjalny przeprowadza w tej rozmowie wywiad środowiskowy, dokonują analizy sytuacji rodzinnej i jeśli uzna za zasadne występuje do Kierownika Ośrodka z wnioskiem o przydzielenie rodzinie asystenta. Pracę z rodzin</w:t>
      </w:r>
      <w:r w:rsidR="00D8417C">
        <w:rPr>
          <w:sz w:val="22"/>
          <w:szCs w:val="22"/>
        </w:rPr>
        <w:t>ą</w:t>
      </w:r>
      <w:r w:rsidR="00222A11">
        <w:rPr>
          <w:sz w:val="22"/>
          <w:szCs w:val="22"/>
        </w:rPr>
        <w:t xml:space="preserve"> prowadzi się również w przypadku czasowego umieszczenia dziecka w pieczy zastępczej</w:t>
      </w:r>
      <w:r w:rsidR="00D8417C">
        <w:rPr>
          <w:sz w:val="22"/>
          <w:szCs w:val="22"/>
        </w:rPr>
        <w:t>. Wówczas działania prowadzone są w kierunku powrotu dziecka do rodziny biologicznej.</w:t>
      </w:r>
      <w:r w:rsidR="00E134E7">
        <w:rPr>
          <w:sz w:val="22"/>
          <w:szCs w:val="22"/>
        </w:rPr>
        <w:t xml:space="preserve"> Ośrodek Pomocy Społecznej</w:t>
      </w:r>
      <w:r w:rsidR="009025AE">
        <w:rPr>
          <w:sz w:val="22"/>
          <w:szCs w:val="22"/>
        </w:rPr>
        <w:t xml:space="preserve"> w 2019 roku</w:t>
      </w:r>
      <w:r w:rsidR="00E134E7">
        <w:rPr>
          <w:sz w:val="22"/>
          <w:szCs w:val="22"/>
        </w:rPr>
        <w:t xml:space="preserve"> zatrudniał</w:t>
      </w:r>
      <w:r w:rsidR="00E134E7" w:rsidRPr="00E134E7">
        <w:rPr>
          <w:b/>
          <w:bCs/>
          <w:sz w:val="22"/>
          <w:szCs w:val="22"/>
        </w:rPr>
        <w:t xml:space="preserve"> 1</w:t>
      </w:r>
      <w:r w:rsidR="00E134E7">
        <w:rPr>
          <w:sz w:val="22"/>
          <w:szCs w:val="22"/>
        </w:rPr>
        <w:t xml:space="preserve"> Asystenta rodziny, który pracował z  </w:t>
      </w:r>
      <w:r w:rsidR="00E134E7" w:rsidRPr="00BD1B9B">
        <w:rPr>
          <w:b/>
          <w:bCs/>
          <w:sz w:val="22"/>
          <w:szCs w:val="22"/>
        </w:rPr>
        <w:t>11</w:t>
      </w:r>
      <w:r w:rsidR="00E134E7">
        <w:rPr>
          <w:sz w:val="22"/>
          <w:szCs w:val="22"/>
        </w:rPr>
        <w:t xml:space="preserve"> rodzinami, w tym z </w:t>
      </w:r>
      <w:r w:rsidR="00E134E7" w:rsidRPr="00BD1B9B">
        <w:rPr>
          <w:b/>
          <w:bCs/>
          <w:sz w:val="22"/>
          <w:szCs w:val="22"/>
        </w:rPr>
        <w:t>6</w:t>
      </w:r>
      <w:r w:rsidR="00E134E7">
        <w:rPr>
          <w:sz w:val="22"/>
          <w:szCs w:val="22"/>
        </w:rPr>
        <w:t xml:space="preserve"> mającymi na wychowaniu dzieci, oraz </w:t>
      </w:r>
      <w:r w:rsidR="00E134E7" w:rsidRPr="00BD1B9B">
        <w:rPr>
          <w:b/>
          <w:bCs/>
          <w:sz w:val="22"/>
          <w:szCs w:val="22"/>
        </w:rPr>
        <w:t>5</w:t>
      </w:r>
      <w:r w:rsidR="00E134E7">
        <w:rPr>
          <w:sz w:val="22"/>
          <w:szCs w:val="22"/>
        </w:rPr>
        <w:t xml:space="preserve"> którym na mocy postanowienia Sądu Rodzinnego odebra</w:t>
      </w:r>
      <w:r w:rsidR="00E4444F">
        <w:rPr>
          <w:sz w:val="22"/>
          <w:szCs w:val="22"/>
        </w:rPr>
        <w:t>n</w:t>
      </w:r>
      <w:r w:rsidR="00E134E7">
        <w:rPr>
          <w:sz w:val="22"/>
          <w:szCs w:val="22"/>
        </w:rPr>
        <w:t>o lub ograniczono władzę rodzicielską i umieszczono dzieci w pieczy zastępczej</w:t>
      </w:r>
      <w:r w:rsidR="00FA6A8C">
        <w:rPr>
          <w:sz w:val="22"/>
          <w:szCs w:val="22"/>
        </w:rPr>
        <w:t>.</w:t>
      </w:r>
    </w:p>
    <w:p w14:paraId="0F47BDD1" w14:textId="4E49C1CF" w:rsidR="006C51ED" w:rsidRDefault="006C51ED" w:rsidP="00AE5024">
      <w:pPr>
        <w:spacing w:line="360" w:lineRule="auto"/>
        <w:jc w:val="both"/>
        <w:rPr>
          <w:sz w:val="22"/>
          <w:szCs w:val="22"/>
        </w:rPr>
      </w:pPr>
    </w:p>
    <w:p w14:paraId="7E9CF597" w14:textId="54B14158" w:rsidR="006C51ED" w:rsidRDefault="006C51ED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Program Operacyjny Pomoc Żywnościowa na lata 2014- 2020 współfinansowany z Europejskiego Funduszu Pomocy Najbardziej Potrzebującym.</w:t>
      </w:r>
    </w:p>
    <w:p w14:paraId="2F24C1A2" w14:textId="30253693" w:rsidR="005D0894" w:rsidRDefault="005D0894" w:rsidP="00AE502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1EAB6D43" w14:textId="15373885" w:rsidR="005D0894" w:rsidRDefault="00BD5E80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Gminny Ośrodek Pomocy Społecznej we współpracy z Caritas w Kaliszu </w:t>
      </w:r>
      <w:r w:rsidR="00D8648A">
        <w:rPr>
          <w:sz w:val="22"/>
          <w:szCs w:val="22"/>
        </w:rPr>
        <w:t>w ramach</w:t>
      </w:r>
      <w:r>
        <w:rPr>
          <w:sz w:val="22"/>
          <w:szCs w:val="22"/>
        </w:rPr>
        <w:t xml:space="preserve"> zawartej umowy, realizuje Program Operacyjny Pomoc żywnościowa w ramach Europejskiego Funduszu Pomocy Najbardziej Potrzebującym – pomoc żywnościowa dla najuboższej ludności.</w:t>
      </w:r>
      <w:r w:rsidR="00FB1D56">
        <w:rPr>
          <w:sz w:val="22"/>
          <w:szCs w:val="22"/>
        </w:rPr>
        <w:t xml:space="preserve"> Do zadań GOPS należy rozładunek i prowadzenie dokumentacji rozdysponowania żywności</w:t>
      </w:r>
      <w:r w:rsidR="00E65F54">
        <w:rPr>
          <w:sz w:val="22"/>
          <w:szCs w:val="22"/>
        </w:rPr>
        <w:t>.</w:t>
      </w:r>
    </w:p>
    <w:p w14:paraId="31976518" w14:textId="609540B5" w:rsidR="00A72C0D" w:rsidRDefault="00E65F54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Podprogramu </w:t>
      </w:r>
      <w:r w:rsidR="00B731EC">
        <w:rPr>
          <w:sz w:val="22"/>
          <w:szCs w:val="22"/>
        </w:rPr>
        <w:t xml:space="preserve">w 2019 roku pozyskano </w:t>
      </w:r>
      <w:r w:rsidR="00611CBD" w:rsidRPr="00471E76">
        <w:rPr>
          <w:b/>
          <w:bCs/>
          <w:sz w:val="22"/>
          <w:szCs w:val="22"/>
        </w:rPr>
        <w:t>1989 kg</w:t>
      </w:r>
      <w:r w:rsidR="00611CBD">
        <w:rPr>
          <w:sz w:val="22"/>
          <w:szCs w:val="22"/>
        </w:rPr>
        <w:t xml:space="preserve"> żywności dla </w:t>
      </w:r>
      <w:r w:rsidR="00611CBD" w:rsidRPr="00471E76">
        <w:rPr>
          <w:b/>
          <w:bCs/>
          <w:sz w:val="22"/>
          <w:szCs w:val="22"/>
        </w:rPr>
        <w:t>52</w:t>
      </w:r>
      <w:r w:rsidR="00611CBD">
        <w:rPr>
          <w:sz w:val="22"/>
          <w:szCs w:val="22"/>
        </w:rPr>
        <w:t xml:space="preserve"> osób, oraz wydano 61 skierowań</w:t>
      </w:r>
      <w:r w:rsidR="001568CC">
        <w:rPr>
          <w:sz w:val="22"/>
          <w:szCs w:val="22"/>
        </w:rPr>
        <w:t xml:space="preserve"> kwalifikujących do otrzymania pomocy żywnościowej</w:t>
      </w:r>
      <w:r w:rsidR="00624BD4">
        <w:rPr>
          <w:sz w:val="22"/>
          <w:szCs w:val="22"/>
        </w:rPr>
        <w:t xml:space="preserve"> dla</w:t>
      </w:r>
      <w:r w:rsidR="004D7527">
        <w:rPr>
          <w:sz w:val="22"/>
          <w:szCs w:val="22"/>
        </w:rPr>
        <w:t xml:space="preserve"> </w:t>
      </w:r>
      <w:r w:rsidR="004D7527" w:rsidRPr="00471E76">
        <w:rPr>
          <w:b/>
          <w:bCs/>
          <w:sz w:val="22"/>
          <w:szCs w:val="22"/>
        </w:rPr>
        <w:t>102</w:t>
      </w:r>
      <w:r w:rsidR="00624BD4">
        <w:rPr>
          <w:sz w:val="22"/>
          <w:szCs w:val="22"/>
        </w:rPr>
        <w:t xml:space="preserve"> osób uprawnionych z </w:t>
      </w:r>
      <w:r w:rsidR="00611CBD">
        <w:rPr>
          <w:sz w:val="22"/>
          <w:szCs w:val="22"/>
        </w:rPr>
        <w:t xml:space="preserve"> Parafii Cieszyn </w:t>
      </w:r>
      <w:r w:rsidR="005D07E5">
        <w:rPr>
          <w:sz w:val="22"/>
          <w:szCs w:val="22"/>
        </w:rPr>
        <w:t>dla których żywność pozyskał miejscowy Proboszcz</w:t>
      </w:r>
      <w:r w:rsidR="004D7527">
        <w:rPr>
          <w:sz w:val="22"/>
          <w:szCs w:val="22"/>
        </w:rPr>
        <w:t>.</w:t>
      </w:r>
    </w:p>
    <w:p w14:paraId="6E9157FC" w14:textId="77777777" w:rsidR="00A72C0D" w:rsidRDefault="00A72C0D" w:rsidP="00AE5024">
      <w:pPr>
        <w:spacing w:line="360" w:lineRule="auto"/>
        <w:jc w:val="both"/>
        <w:rPr>
          <w:sz w:val="22"/>
          <w:szCs w:val="22"/>
        </w:rPr>
      </w:pPr>
    </w:p>
    <w:p w14:paraId="665F5857" w14:textId="72CCF9F0" w:rsidR="00534D46" w:rsidRDefault="00534D46" w:rsidP="00AE5024">
      <w:pPr>
        <w:spacing w:line="360" w:lineRule="auto"/>
        <w:jc w:val="both"/>
        <w:rPr>
          <w:sz w:val="22"/>
          <w:szCs w:val="22"/>
        </w:rPr>
      </w:pPr>
    </w:p>
    <w:p w14:paraId="07E0203C" w14:textId="0A97AE19" w:rsidR="00534D46" w:rsidRDefault="00534D46" w:rsidP="00AE5024">
      <w:pPr>
        <w:spacing w:line="360" w:lineRule="auto"/>
        <w:jc w:val="both"/>
        <w:rPr>
          <w:b/>
          <w:bCs/>
          <w:sz w:val="22"/>
          <w:szCs w:val="22"/>
        </w:rPr>
      </w:pPr>
      <w:r w:rsidRPr="00534D46">
        <w:rPr>
          <w:b/>
          <w:bCs/>
          <w:sz w:val="22"/>
          <w:szCs w:val="22"/>
        </w:rPr>
        <w:t>POZYSKIWANIE ŚRODKÓW FINANSOWYCH</w:t>
      </w:r>
    </w:p>
    <w:p w14:paraId="32F423CA" w14:textId="5B0DCE47" w:rsidR="00534D46" w:rsidRDefault="00534D46" w:rsidP="00AE5024">
      <w:pPr>
        <w:spacing w:line="360" w:lineRule="auto"/>
        <w:jc w:val="both"/>
        <w:rPr>
          <w:b/>
          <w:bCs/>
          <w:sz w:val="22"/>
          <w:szCs w:val="22"/>
        </w:rPr>
      </w:pPr>
    </w:p>
    <w:p w14:paraId="3BAF6817" w14:textId="40E4FADE" w:rsidR="00534D46" w:rsidRPr="006860CC" w:rsidRDefault="00534D46" w:rsidP="00AE5024">
      <w:pPr>
        <w:spacing w:line="360" w:lineRule="auto"/>
        <w:jc w:val="both"/>
        <w:rPr>
          <w:sz w:val="22"/>
          <w:szCs w:val="22"/>
        </w:rPr>
      </w:pPr>
      <w:r w:rsidRPr="006860CC">
        <w:rPr>
          <w:sz w:val="22"/>
          <w:szCs w:val="22"/>
        </w:rPr>
        <w:t xml:space="preserve">Gminny Ośrodek Pomocy Społecznej w Sośniach pozyskał </w:t>
      </w:r>
      <w:r w:rsidR="008B520A" w:rsidRPr="006860CC">
        <w:rPr>
          <w:sz w:val="22"/>
          <w:szCs w:val="22"/>
        </w:rPr>
        <w:t xml:space="preserve"> w 2019 roku </w:t>
      </w:r>
      <w:r w:rsidRPr="006860CC">
        <w:rPr>
          <w:sz w:val="22"/>
          <w:szCs w:val="22"/>
        </w:rPr>
        <w:t xml:space="preserve">środki finansowe na </w:t>
      </w:r>
      <w:r w:rsidR="00700DB0">
        <w:rPr>
          <w:sz w:val="22"/>
          <w:szCs w:val="22"/>
        </w:rPr>
        <w:t xml:space="preserve">dofinansowanie </w:t>
      </w:r>
      <w:r w:rsidRPr="006860CC">
        <w:rPr>
          <w:sz w:val="22"/>
          <w:szCs w:val="22"/>
        </w:rPr>
        <w:t>realizacj</w:t>
      </w:r>
      <w:r w:rsidR="00700DB0">
        <w:rPr>
          <w:sz w:val="22"/>
          <w:szCs w:val="22"/>
        </w:rPr>
        <w:t>i</w:t>
      </w:r>
      <w:r w:rsidRPr="006860CC">
        <w:rPr>
          <w:sz w:val="22"/>
          <w:szCs w:val="22"/>
        </w:rPr>
        <w:t xml:space="preserve"> zadań:</w:t>
      </w:r>
    </w:p>
    <w:p w14:paraId="3AD04C7A" w14:textId="6A7205E1" w:rsidR="00A92B75" w:rsidRPr="006860CC" w:rsidRDefault="00534D46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860CC">
        <w:rPr>
          <w:sz w:val="22"/>
          <w:szCs w:val="22"/>
        </w:rPr>
        <w:t>„ Opieka 75”</w:t>
      </w:r>
      <w:r w:rsidR="007E4177">
        <w:rPr>
          <w:sz w:val="22"/>
          <w:szCs w:val="22"/>
        </w:rPr>
        <w:t xml:space="preserve">na </w:t>
      </w:r>
      <w:r w:rsidR="00A92B75" w:rsidRPr="006860CC">
        <w:rPr>
          <w:sz w:val="22"/>
          <w:szCs w:val="22"/>
        </w:rPr>
        <w:t xml:space="preserve"> realiz</w:t>
      </w:r>
      <w:r w:rsidR="007E4177">
        <w:rPr>
          <w:sz w:val="22"/>
          <w:szCs w:val="22"/>
        </w:rPr>
        <w:t>a</w:t>
      </w:r>
      <w:r w:rsidR="00A92B75" w:rsidRPr="006860CC">
        <w:rPr>
          <w:sz w:val="22"/>
          <w:szCs w:val="22"/>
        </w:rPr>
        <w:t>cj</w:t>
      </w:r>
      <w:r w:rsidR="007E4177">
        <w:rPr>
          <w:sz w:val="22"/>
          <w:szCs w:val="22"/>
        </w:rPr>
        <w:t>ę</w:t>
      </w:r>
      <w:r w:rsidR="00A92B75" w:rsidRPr="006860CC">
        <w:rPr>
          <w:sz w:val="22"/>
          <w:szCs w:val="22"/>
        </w:rPr>
        <w:t xml:space="preserve"> usług opiekuńczych dla nowej osoby w wieku 75 lat –</w:t>
      </w:r>
      <w:r w:rsidRPr="006860CC">
        <w:rPr>
          <w:sz w:val="22"/>
          <w:szCs w:val="22"/>
        </w:rPr>
        <w:t xml:space="preserve"> </w:t>
      </w:r>
    </w:p>
    <w:p w14:paraId="43E1DDD2" w14:textId="780389F4" w:rsidR="00534D46" w:rsidRPr="006860CC" w:rsidRDefault="00A92B75" w:rsidP="00AE5024">
      <w:pPr>
        <w:pStyle w:val="Akapitzlist"/>
        <w:spacing w:line="360" w:lineRule="auto"/>
        <w:ind w:left="1065"/>
        <w:jc w:val="both"/>
        <w:rPr>
          <w:sz w:val="22"/>
          <w:szCs w:val="22"/>
        </w:rPr>
      </w:pPr>
      <w:r w:rsidRPr="006860CC">
        <w:rPr>
          <w:sz w:val="22"/>
          <w:szCs w:val="22"/>
        </w:rPr>
        <w:t xml:space="preserve">1.887,13 zł. </w:t>
      </w:r>
    </w:p>
    <w:p w14:paraId="48DF5BD7" w14:textId="3FDF63C6" w:rsidR="008B520A" w:rsidRPr="006860CC" w:rsidRDefault="008B520A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860CC">
        <w:rPr>
          <w:sz w:val="22"/>
          <w:szCs w:val="22"/>
        </w:rPr>
        <w:t xml:space="preserve">„Asystent rodziny i koordynator rodzinnej pieczy zastępczej” </w:t>
      </w:r>
      <w:r w:rsidR="00A92B75" w:rsidRPr="006860CC">
        <w:rPr>
          <w:sz w:val="22"/>
          <w:szCs w:val="22"/>
        </w:rPr>
        <w:t xml:space="preserve"> na wynagrodzenie dla asystenta rodziny </w:t>
      </w:r>
      <w:r w:rsidRPr="006860CC">
        <w:rPr>
          <w:sz w:val="22"/>
          <w:szCs w:val="22"/>
        </w:rPr>
        <w:t>– 18.219,04 zł.</w:t>
      </w:r>
    </w:p>
    <w:p w14:paraId="7572DF00" w14:textId="09C54462" w:rsidR="008B520A" w:rsidRDefault="004D7128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23D35">
        <w:rPr>
          <w:sz w:val="22"/>
          <w:szCs w:val="22"/>
        </w:rPr>
        <w:t>„ Posiłek w szkole i  domu” – na</w:t>
      </w:r>
      <w:r w:rsidR="00D23D35" w:rsidRPr="00D23D35">
        <w:rPr>
          <w:sz w:val="22"/>
          <w:szCs w:val="22"/>
        </w:rPr>
        <w:t xml:space="preserve"> </w:t>
      </w:r>
      <w:r w:rsidRPr="00D23D35">
        <w:rPr>
          <w:sz w:val="22"/>
          <w:szCs w:val="22"/>
        </w:rPr>
        <w:t>pokrywanie koszt</w:t>
      </w:r>
      <w:r w:rsidR="00D23D35" w:rsidRPr="00D23D35">
        <w:rPr>
          <w:sz w:val="22"/>
          <w:szCs w:val="22"/>
        </w:rPr>
        <w:t>ó</w:t>
      </w:r>
      <w:r w:rsidRPr="00D23D35">
        <w:rPr>
          <w:sz w:val="22"/>
          <w:szCs w:val="22"/>
        </w:rPr>
        <w:t>w posiłku</w:t>
      </w:r>
      <w:r w:rsidR="00D23D35" w:rsidRPr="00D23D35">
        <w:rPr>
          <w:sz w:val="22"/>
          <w:szCs w:val="22"/>
        </w:rPr>
        <w:t xml:space="preserve"> </w:t>
      </w:r>
      <w:r w:rsidRPr="00D23D35">
        <w:rPr>
          <w:sz w:val="22"/>
          <w:szCs w:val="22"/>
        </w:rPr>
        <w:t>dla</w:t>
      </w:r>
      <w:r w:rsidR="00D23D35" w:rsidRPr="00D23D35">
        <w:rPr>
          <w:sz w:val="22"/>
          <w:szCs w:val="22"/>
        </w:rPr>
        <w:t xml:space="preserve"> dzieci i młodzieży</w:t>
      </w:r>
      <w:r w:rsidRPr="00D23D35">
        <w:rPr>
          <w:sz w:val="22"/>
          <w:szCs w:val="22"/>
        </w:rPr>
        <w:t xml:space="preserve"> </w:t>
      </w:r>
      <w:r w:rsidR="00D23D35" w:rsidRPr="00D23D35">
        <w:rPr>
          <w:sz w:val="22"/>
          <w:szCs w:val="22"/>
        </w:rPr>
        <w:t xml:space="preserve">w szkole oraz kosztów zakupu posiłku lub żywności dla pozostałych </w:t>
      </w:r>
      <w:r w:rsidRPr="00D23D35">
        <w:rPr>
          <w:sz w:val="22"/>
          <w:szCs w:val="22"/>
        </w:rPr>
        <w:t xml:space="preserve">osób </w:t>
      </w:r>
      <w:r w:rsidR="00D23D35" w:rsidRPr="00D23D35">
        <w:rPr>
          <w:sz w:val="22"/>
          <w:szCs w:val="22"/>
        </w:rPr>
        <w:t xml:space="preserve">spełniających kryterium dochodowe </w:t>
      </w:r>
      <w:r w:rsidR="00D23D35">
        <w:rPr>
          <w:sz w:val="22"/>
          <w:szCs w:val="22"/>
        </w:rPr>
        <w:t xml:space="preserve"> - </w:t>
      </w:r>
      <w:r w:rsidR="00BC0094">
        <w:rPr>
          <w:sz w:val="22"/>
          <w:szCs w:val="22"/>
        </w:rPr>
        <w:t>78. 643,22 zł.</w:t>
      </w:r>
    </w:p>
    <w:p w14:paraId="6FDD192C" w14:textId="101BA852" w:rsidR="00355D32" w:rsidRDefault="00355D32" w:rsidP="00355D32">
      <w:pPr>
        <w:pStyle w:val="Akapitzlist"/>
        <w:spacing w:line="360" w:lineRule="auto"/>
        <w:ind w:left="1065"/>
        <w:jc w:val="both"/>
        <w:rPr>
          <w:sz w:val="22"/>
          <w:szCs w:val="22"/>
        </w:rPr>
      </w:pPr>
    </w:p>
    <w:p w14:paraId="101504AB" w14:textId="77777777" w:rsidR="00355D32" w:rsidRDefault="00355D32" w:rsidP="00355D32">
      <w:pPr>
        <w:pStyle w:val="Akapitzlist"/>
        <w:spacing w:line="360" w:lineRule="auto"/>
        <w:ind w:left="1065"/>
        <w:jc w:val="both"/>
        <w:rPr>
          <w:sz w:val="22"/>
          <w:szCs w:val="22"/>
        </w:rPr>
      </w:pPr>
    </w:p>
    <w:p w14:paraId="4A639817" w14:textId="69CE79C7" w:rsidR="00A860C1" w:rsidRDefault="00A860C1" w:rsidP="00AE5024">
      <w:pPr>
        <w:pStyle w:val="Akapitzlist"/>
        <w:spacing w:line="360" w:lineRule="auto"/>
        <w:ind w:left="1065"/>
        <w:jc w:val="both"/>
        <w:rPr>
          <w:sz w:val="22"/>
          <w:szCs w:val="22"/>
        </w:rPr>
      </w:pPr>
    </w:p>
    <w:p w14:paraId="3122B5D0" w14:textId="56F92621" w:rsidR="00A860C1" w:rsidRDefault="00A860C1" w:rsidP="00AE5024">
      <w:pPr>
        <w:pStyle w:val="Akapitzlist"/>
        <w:spacing w:line="360" w:lineRule="auto"/>
        <w:ind w:left="1065"/>
        <w:jc w:val="both"/>
        <w:rPr>
          <w:b/>
          <w:bCs/>
          <w:sz w:val="22"/>
          <w:szCs w:val="22"/>
        </w:rPr>
      </w:pPr>
      <w:r w:rsidRPr="00421AED">
        <w:rPr>
          <w:b/>
          <w:bCs/>
          <w:sz w:val="22"/>
          <w:szCs w:val="22"/>
        </w:rPr>
        <w:lastRenderedPageBreak/>
        <w:t>POTRZEBY</w:t>
      </w:r>
    </w:p>
    <w:p w14:paraId="2F389196" w14:textId="77777777" w:rsidR="00234F98" w:rsidRDefault="00234F98" w:rsidP="00AE5024">
      <w:pPr>
        <w:pStyle w:val="Akapitzlist"/>
        <w:spacing w:line="360" w:lineRule="auto"/>
        <w:ind w:left="1065"/>
        <w:jc w:val="both"/>
        <w:rPr>
          <w:b/>
          <w:bCs/>
          <w:sz w:val="22"/>
          <w:szCs w:val="22"/>
        </w:rPr>
      </w:pPr>
    </w:p>
    <w:p w14:paraId="14328875" w14:textId="366E274C" w:rsidR="00421AED" w:rsidRDefault="00234F98" w:rsidP="00AE5024">
      <w:pPr>
        <w:spacing w:line="360" w:lineRule="auto"/>
        <w:jc w:val="both"/>
        <w:rPr>
          <w:sz w:val="22"/>
          <w:szCs w:val="22"/>
        </w:rPr>
      </w:pPr>
      <w:r w:rsidRPr="00234F98">
        <w:rPr>
          <w:sz w:val="22"/>
          <w:szCs w:val="22"/>
        </w:rPr>
        <w:t>Liczba zadań dla pr</w:t>
      </w:r>
      <w:r w:rsidR="00BA4FB5">
        <w:rPr>
          <w:sz w:val="22"/>
          <w:szCs w:val="22"/>
        </w:rPr>
        <w:t>a</w:t>
      </w:r>
      <w:r w:rsidRPr="00234F98">
        <w:rPr>
          <w:sz w:val="22"/>
          <w:szCs w:val="22"/>
        </w:rPr>
        <w:t>cowników Gminnego Ośrodka Pomocy Społecznej ciągle wzrasta. Pracownicy coraz częściej spotykają się z bardzo trudnymi przypadkami wymagaj</w:t>
      </w:r>
      <w:r w:rsidR="00BA4FB5">
        <w:rPr>
          <w:sz w:val="22"/>
          <w:szCs w:val="22"/>
        </w:rPr>
        <w:t>ą</w:t>
      </w:r>
      <w:r w:rsidRPr="00234F98">
        <w:rPr>
          <w:sz w:val="22"/>
          <w:szCs w:val="22"/>
        </w:rPr>
        <w:t>cymi</w:t>
      </w:r>
      <w:r>
        <w:rPr>
          <w:sz w:val="22"/>
          <w:szCs w:val="22"/>
        </w:rPr>
        <w:t xml:space="preserve"> natychmiastowej pomocy. S</w:t>
      </w:r>
      <w:r w:rsidR="00BA4FB5">
        <w:rPr>
          <w:sz w:val="22"/>
          <w:szCs w:val="22"/>
        </w:rPr>
        <w:t xml:space="preserve">ą </w:t>
      </w:r>
      <w:r>
        <w:rPr>
          <w:sz w:val="22"/>
          <w:szCs w:val="22"/>
        </w:rPr>
        <w:t xml:space="preserve"> to przede wszystkim sytuacje</w:t>
      </w:r>
      <w:r w:rsidR="00BA4FB5">
        <w:rPr>
          <w:sz w:val="22"/>
          <w:szCs w:val="22"/>
        </w:rPr>
        <w:t xml:space="preserve"> </w:t>
      </w:r>
      <w:r>
        <w:rPr>
          <w:sz w:val="22"/>
          <w:szCs w:val="22"/>
        </w:rPr>
        <w:t>dotyczące dzieci, osób starszych czy chorych.</w:t>
      </w:r>
      <w:r w:rsidR="006D5567">
        <w:rPr>
          <w:sz w:val="22"/>
          <w:szCs w:val="22"/>
        </w:rPr>
        <w:t xml:space="preserve"> Działanie podejmowane przez Ośrodek mają bardzo często charakter interwencyjny (np. po otrzymaniu anonimowych zgłoszeń)</w:t>
      </w:r>
      <w:r w:rsidR="00FC76D3">
        <w:rPr>
          <w:sz w:val="22"/>
          <w:szCs w:val="22"/>
        </w:rPr>
        <w:t xml:space="preserve"> co powoduje że na pracownikach spoczywa coraz większa odpowiedzialność.</w:t>
      </w:r>
    </w:p>
    <w:p w14:paraId="3AE66AEC" w14:textId="6E7D392A" w:rsidR="00FC76D3" w:rsidRDefault="00FC76D3" w:rsidP="00AE5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 celu rozwijania </w:t>
      </w:r>
      <w:r w:rsidR="00FB7F21">
        <w:rPr>
          <w:sz w:val="22"/>
          <w:szCs w:val="22"/>
        </w:rPr>
        <w:t xml:space="preserve">skutecznego </w:t>
      </w:r>
      <w:r>
        <w:rPr>
          <w:sz w:val="22"/>
          <w:szCs w:val="22"/>
        </w:rPr>
        <w:t>systemu pomocy społecznej wskazuje się następujące potrzeby w zakresie pomocy społecznej:</w:t>
      </w:r>
    </w:p>
    <w:p w14:paraId="2504128C" w14:textId="12125DC8" w:rsidR="00FC76D3" w:rsidRDefault="00350565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opracowywanie programów osłonowych,</w:t>
      </w:r>
    </w:p>
    <w:p w14:paraId="7AB482EE" w14:textId="49EF99EA" w:rsidR="00350565" w:rsidRDefault="00350565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podejmowanie działań służących aktywizacji społecznej, zawodowej, zdrowotnej i edukacyjnej osób zagrożonych wykluczeniem społecznym,</w:t>
      </w:r>
    </w:p>
    <w:p w14:paraId="5E3B7E57" w14:textId="769CCCD0" w:rsidR="00350565" w:rsidRDefault="00350565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poszerzanie działań wspierających rodziny w pełnieniu ich podstawowych funkcji,</w:t>
      </w:r>
    </w:p>
    <w:p w14:paraId="786A3D92" w14:textId="46654726" w:rsidR="00350565" w:rsidRDefault="00350565" w:rsidP="00AE50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opracowanie programu wspieran</w:t>
      </w:r>
      <w:r w:rsidR="00A703DF">
        <w:rPr>
          <w:sz w:val="22"/>
          <w:szCs w:val="22"/>
        </w:rPr>
        <w:t>ia</w:t>
      </w:r>
      <w:r>
        <w:rPr>
          <w:sz w:val="22"/>
          <w:szCs w:val="22"/>
        </w:rPr>
        <w:t xml:space="preserve"> seniorów w gminie Sośnie w celu podtrzyma</w:t>
      </w:r>
      <w:r w:rsidR="00A703DF">
        <w:rPr>
          <w:sz w:val="22"/>
          <w:szCs w:val="22"/>
        </w:rPr>
        <w:t>nia</w:t>
      </w:r>
      <w:r w:rsidR="009C18F1">
        <w:rPr>
          <w:sz w:val="22"/>
          <w:szCs w:val="22"/>
        </w:rPr>
        <w:t xml:space="preserve"> </w:t>
      </w:r>
      <w:r>
        <w:rPr>
          <w:sz w:val="22"/>
          <w:szCs w:val="22"/>
        </w:rPr>
        <w:t>aktywności tych osób i zapewnieniu</w:t>
      </w:r>
      <w:r w:rsidR="00A703DF">
        <w:rPr>
          <w:sz w:val="22"/>
          <w:szCs w:val="22"/>
        </w:rPr>
        <w:t xml:space="preserve"> im udziału w życiu społecznym</w:t>
      </w:r>
      <w:r w:rsidR="009C18F1">
        <w:rPr>
          <w:sz w:val="22"/>
          <w:szCs w:val="22"/>
        </w:rPr>
        <w:t>.</w:t>
      </w:r>
    </w:p>
    <w:p w14:paraId="36675AB1" w14:textId="77777777" w:rsidR="00826520" w:rsidRDefault="00826520" w:rsidP="00AE5024">
      <w:pPr>
        <w:pStyle w:val="Akapitzlist"/>
        <w:spacing w:line="360" w:lineRule="auto"/>
        <w:ind w:left="1065"/>
        <w:jc w:val="both"/>
        <w:rPr>
          <w:sz w:val="22"/>
          <w:szCs w:val="22"/>
        </w:rPr>
      </w:pPr>
    </w:p>
    <w:p w14:paraId="243F8229" w14:textId="33711751" w:rsidR="00F919ED" w:rsidRDefault="00F919ED" w:rsidP="00AE5024">
      <w:pPr>
        <w:pStyle w:val="Akapitzlist"/>
        <w:spacing w:line="360" w:lineRule="auto"/>
        <w:ind w:left="1065"/>
        <w:jc w:val="both"/>
        <w:rPr>
          <w:sz w:val="22"/>
          <w:szCs w:val="22"/>
        </w:rPr>
      </w:pPr>
    </w:p>
    <w:p w14:paraId="14984FA7" w14:textId="360F02A1" w:rsidR="00F919ED" w:rsidRDefault="00F919ED" w:rsidP="00AE5024">
      <w:pPr>
        <w:pStyle w:val="Akapitzlist"/>
        <w:spacing w:line="360" w:lineRule="auto"/>
        <w:ind w:left="1065"/>
        <w:jc w:val="both"/>
        <w:rPr>
          <w:b/>
          <w:bCs/>
          <w:sz w:val="22"/>
          <w:szCs w:val="22"/>
        </w:rPr>
      </w:pPr>
      <w:r w:rsidRPr="00F919ED">
        <w:rPr>
          <w:b/>
          <w:bCs/>
          <w:sz w:val="22"/>
          <w:szCs w:val="22"/>
        </w:rPr>
        <w:t>PODSUMOWANIE</w:t>
      </w:r>
    </w:p>
    <w:p w14:paraId="78E4BB84" w14:textId="77777777" w:rsidR="00826520" w:rsidRDefault="00826520" w:rsidP="00AE5024">
      <w:pPr>
        <w:pStyle w:val="Akapitzlist"/>
        <w:spacing w:line="360" w:lineRule="auto"/>
        <w:ind w:left="1065"/>
        <w:jc w:val="both"/>
        <w:rPr>
          <w:b/>
          <w:bCs/>
          <w:sz w:val="22"/>
          <w:szCs w:val="22"/>
        </w:rPr>
      </w:pPr>
    </w:p>
    <w:p w14:paraId="37CF552B" w14:textId="45386D12" w:rsidR="00F919ED" w:rsidRDefault="00517C96" w:rsidP="00AE5024">
      <w:pPr>
        <w:spacing w:line="360" w:lineRule="auto"/>
        <w:jc w:val="both"/>
        <w:rPr>
          <w:sz w:val="22"/>
          <w:szCs w:val="22"/>
        </w:rPr>
      </w:pPr>
      <w:r w:rsidRPr="00517C96">
        <w:rPr>
          <w:sz w:val="22"/>
          <w:szCs w:val="22"/>
        </w:rPr>
        <w:t>Pracownicy Gminnego Ośrodka Pomocy Społecznej w Sośniach posiadają</w:t>
      </w:r>
      <w:r w:rsidR="0024063D">
        <w:rPr>
          <w:sz w:val="22"/>
          <w:szCs w:val="22"/>
        </w:rPr>
        <w:t xml:space="preserve"> doświadczenie i</w:t>
      </w:r>
      <w:r w:rsidRPr="00517C96">
        <w:rPr>
          <w:sz w:val="22"/>
          <w:szCs w:val="22"/>
        </w:rPr>
        <w:t xml:space="preserve"> wymagane przygotowan</w:t>
      </w:r>
      <w:r>
        <w:rPr>
          <w:sz w:val="22"/>
          <w:szCs w:val="22"/>
        </w:rPr>
        <w:t xml:space="preserve">ie </w:t>
      </w:r>
      <w:r w:rsidRPr="00517C96">
        <w:rPr>
          <w:sz w:val="22"/>
          <w:szCs w:val="22"/>
        </w:rPr>
        <w:t xml:space="preserve">zawodowe do pracy w pomocy społecznej. </w:t>
      </w:r>
      <w:r w:rsidR="0036785D">
        <w:rPr>
          <w:sz w:val="22"/>
          <w:szCs w:val="22"/>
        </w:rPr>
        <w:t>Jednak wiedza i zaangażowanie nie wystarcz</w:t>
      </w:r>
      <w:r w:rsidR="00F24B4E">
        <w:rPr>
          <w:sz w:val="22"/>
          <w:szCs w:val="22"/>
        </w:rPr>
        <w:t>ą</w:t>
      </w:r>
      <w:r w:rsidR="0036785D">
        <w:rPr>
          <w:sz w:val="22"/>
          <w:szCs w:val="22"/>
        </w:rPr>
        <w:t xml:space="preserve"> </w:t>
      </w:r>
      <w:r w:rsidR="004A6931">
        <w:rPr>
          <w:sz w:val="22"/>
          <w:szCs w:val="22"/>
        </w:rPr>
        <w:t>aby</w:t>
      </w:r>
      <w:r w:rsidR="0036785D">
        <w:rPr>
          <w:sz w:val="22"/>
          <w:szCs w:val="22"/>
        </w:rPr>
        <w:t xml:space="preserve"> rozwiąza</w:t>
      </w:r>
      <w:r w:rsidR="004A6931">
        <w:rPr>
          <w:sz w:val="22"/>
          <w:szCs w:val="22"/>
        </w:rPr>
        <w:t>ć</w:t>
      </w:r>
      <w:r w:rsidR="0036785D">
        <w:rPr>
          <w:sz w:val="22"/>
          <w:szCs w:val="22"/>
        </w:rPr>
        <w:t xml:space="preserve"> wszystk</w:t>
      </w:r>
      <w:r w:rsidR="004A6931">
        <w:rPr>
          <w:sz w:val="22"/>
          <w:szCs w:val="22"/>
        </w:rPr>
        <w:t xml:space="preserve">ie </w:t>
      </w:r>
      <w:r w:rsidR="0036785D">
        <w:rPr>
          <w:sz w:val="22"/>
          <w:szCs w:val="22"/>
        </w:rPr>
        <w:t xml:space="preserve"> problem</w:t>
      </w:r>
      <w:r w:rsidR="004A6931">
        <w:rPr>
          <w:sz w:val="22"/>
          <w:szCs w:val="22"/>
        </w:rPr>
        <w:t>y które</w:t>
      </w:r>
      <w:r w:rsidR="0036785D">
        <w:rPr>
          <w:sz w:val="22"/>
          <w:szCs w:val="22"/>
        </w:rPr>
        <w:t xml:space="preserve"> dotykają </w:t>
      </w:r>
      <w:r w:rsidR="00D67BD3">
        <w:rPr>
          <w:sz w:val="22"/>
          <w:szCs w:val="22"/>
        </w:rPr>
        <w:t xml:space="preserve">mieszkańców </w:t>
      </w:r>
      <w:r w:rsidR="0036785D">
        <w:rPr>
          <w:sz w:val="22"/>
          <w:szCs w:val="22"/>
        </w:rPr>
        <w:t>naszej gminy.</w:t>
      </w:r>
      <w:r w:rsidR="00D67BD3">
        <w:rPr>
          <w:sz w:val="22"/>
          <w:szCs w:val="22"/>
        </w:rPr>
        <w:t xml:space="preserve"> Przekazane zadania realizowane są w m</w:t>
      </w:r>
      <w:r w:rsidR="00530241">
        <w:rPr>
          <w:sz w:val="22"/>
          <w:szCs w:val="22"/>
        </w:rPr>
        <w:t>i</w:t>
      </w:r>
      <w:r w:rsidR="00D67BD3">
        <w:rPr>
          <w:sz w:val="22"/>
          <w:szCs w:val="22"/>
        </w:rPr>
        <w:t>arę możliwości finansowych i organizacyjnych Ośrodka.</w:t>
      </w:r>
      <w:r w:rsidR="00530241">
        <w:rPr>
          <w:sz w:val="22"/>
          <w:szCs w:val="22"/>
        </w:rPr>
        <w:t xml:space="preserve"> Zakres działań podejmowanych przez pracowników jest różnorodny i rozległy.</w:t>
      </w:r>
      <w:r w:rsidR="008C4CD3">
        <w:rPr>
          <w:sz w:val="22"/>
          <w:szCs w:val="22"/>
        </w:rPr>
        <w:t xml:space="preserve"> Nie zawsze jednak udaje się zrealizować zakładane cele</w:t>
      </w:r>
      <w:r w:rsidR="000C00CF">
        <w:rPr>
          <w:sz w:val="22"/>
          <w:szCs w:val="22"/>
        </w:rPr>
        <w:t xml:space="preserve"> co w</w:t>
      </w:r>
      <w:r w:rsidR="00A15865">
        <w:rPr>
          <w:sz w:val="22"/>
          <w:szCs w:val="22"/>
        </w:rPr>
        <w:t>ynika</w:t>
      </w:r>
      <w:r w:rsidR="006544F9">
        <w:rPr>
          <w:sz w:val="22"/>
          <w:szCs w:val="22"/>
        </w:rPr>
        <w:t xml:space="preserve"> m.in</w:t>
      </w:r>
      <w:r w:rsidR="00A15865">
        <w:rPr>
          <w:sz w:val="22"/>
          <w:szCs w:val="22"/>
        </w:rPr>
        <w:t xml:space="preserve"> z ograniczeń przepisów prawa.</w:t>
      </w:r>
      <w:r w:rsidR="00015E34">
        <w:rPr>
          <w:sz w:val="22"/>
          <w:szCs w:val="22"/>
        </w:rPr>
        <w:t xml:space="preserve"> </w:t>
      </w:r>
      <w:r w:rsidR="00A3621B">
        <w:rPr>
          <w:sz w:val="22"/>
          <w:szCs w:val="22"/>
        </w:rPr>
        <w:t>Ponadto, p</w:t>
      </w:r>
      <w:r w:rsidR="00015E34">
        <w:rPr>
          <w:sz w:val="22"/>
          <w:szCs w:val="22"/>
        </w:rPr>
        <w:t>racownicy bo</w:t>
      </w:r>
      <w:r w:rsidR="00A3621B">
        <w:rPr>
          <w:sz w:val="22"/>
          <w:szCs w:val="22"/>
        </w:rPr>
        <w:t>r</w:t>
      </w:r>
      <w:r w:rsidR="00015E34">
        <w:rPr>
          <w:sz w:val="22"/>
          <w:szCs w:val="22"/>
        </w:rPr>
        <w:t>ykają się z nadmiern</w:t>
      </w:r>
      <w:r w:rsidR="00A3621B">
        <w:rPr>
          <w:sz w:val="22"/>
          <w:szCs w:val="22"/>
        </w:rPr>
        <w:t>ą</w:t>
      </w:r>
      <w:r w:rsidR="00015E34">
        <w:rPr>
          <w:sz w:val="22"/>
          <w:szCs w:val="22"/>
        </w:rPr>
        <w:t xml:space="preserve"> biurokracją, częstymi zmianami przepisów praw</w:t>
      </w:r>
      <w:r w:rsidR="00A3621B">
        <w:rPr>
          <w:sz w:val="22"/>
          <w:szCs w:val="22"/>
        </w:rPr>
        <w:t>a</w:t>
      </w:r>
      <w:r w:rsidR="00015E34">
        <w:rPr>
          <w:sz w:val="22"/>
          <w:szCs w:val="22"/>
        </w:rPr>
        <w:t xml:space="preserve">, brakiem specjalistów w zakresie poradnictwa psychologicznego i prawnego oraz </w:t>
      </w:r>
      <w:r w:rsidR="00223452">
        <w:rPr>
          <w:sz w:val="22"/>
          <w:szCs w:val="22"/>
        </w:rPr>
        <w:t>bardzo często z</w:t>
      </w:r>
      <w:r w:rsidR="00015E34">
        <w:rPr>
          <w:sz w:val="22"/>
          <w:szCs w:val="22"/>
        </w:rPr>
        <w:t xml:space="preserve"> roszczeniową postawą klientów.</w:t>
      </w:r>
      <w:r w:rsidR="00A15865">
        <w:rPr>
          <w:sz w:val="22"/>
          <w:szCs w:val="22"/>
        </w:rPr>
        <w:t xml:space="preserve"> </w:t>
      </w:r>
    </w:p>
    <w:p w14:paraId="20BD1725" w14:textId="112DA47C" w:rsidR="005A6162" w:rsidRDefault="005A6162" w:rsidP="00517C96">
      <w:pPr>
        <w:spacing w:line="360" w:lineRule="auto"/>
        <w:jc w:val="both"/>
        <w:rPr>
          <w:sz w:val="22"/>
          <w:szCs w:val="22"/>
        </w:rPr>
      </w:pPr>
    </w:p>
    <w:p w14:paraId="1F0BEBCF" w14:textId="276237F9" w:rsidR="005A6162" w:rsidRDefault="005A6162" w:rsidP="00517C96">
      <w:pPr>
        <w:spacing w:line="360" w:lineRule="auto"/>
        <w:jc w:val="both"/>
        <w:rPr>
          <w:sz w:val="22"/>
          <w:szCs w:val="22"/>
        </w:rPr>
      </w:pPr>
    </w:p>
    <w:p w14:paraId="7E0A01C7" w14:textId="5A7CDB66" w:rsidR="005A6162" w:rsidRDefault="005A6162" w:rsidP="00517C9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Sośnie, dnia 0</w:t>
      </w:r>
      <w:r w:rsidR="00FF646E">
        <w:rPr>
          <w:sz w:val="22"/>
          <w:szCs w:val="22"/>
        </w:rPr>
        <w:t>7</w:t>
      </w:r>
      <w:r>
        <w:rPr>
          <w:sz w:val="22"/>
          <w:szCs w:val="22"/>
        </w:rPr>
        <w:t xml:space="preserve"> kwietnia 2020 r.</w:t>
      </w:r>
    </w:p>
    <w:p w14:paraId="1B08BD29" w14:textId="432FAD13" w:rsidR="005A6162" w:rsidRPr="00517C96" w:rsidRDefault="005A6162" w:rsidP="00517C9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opracowała:</w:t>
      </w:r>
      <w:r w:rsidR="00FF64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Renata </w:t>
      </w:r>
      <w:proofErr w:type="spellStart"/>
      <w:r>
        <w:rPr>
          <w:sz w:val="22"/>
          <w:szCs w:val="22"/>
        </w:rPr>
        <w:t>Wiertelak</w:t>
      </w:r>
      <w:proofErr w:type="spellEnd"/>
      <w:r>
        <w:rPr>
          <w:sz w:val="22"/>
          <w:szCs w:val="22"/>
        </w:rPr>
        <w:t xml:space="preserve"> – kierownik GOPS</w:t>
      </w:r>
    </w:p>
    <w:sectPr w:rsidR="005A6162" w:rsidRPr="0051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TimesNewRomanPS-BoldM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7E64"/>
    <w:multiLevelType w:val="hybridMultilevel"/>
    <w:tmpl w:val="1EA29CEA"/>
    <w:lvl w:ilvl="0" w:tplc="7F8ECA0E">
      <w:numFmt w:val="bullet"/>
      <w:lvlText w:val=""/>
      <w:lvlJc w:val="left"/>
      <w:pPr>
        <w:ind w:left="106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42C1BFB"/>
    <w:multiLevelType w:val="hybridMultilevel"/>
    <w:tmpl w:val="2D547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90867"/>
    <w:multiLevelType w:val="hybridMultilevel"/>
    <w:tmpl w:val="37089C68"/>
    <w:lvl w:ilvl="0" w:tplc="9708B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23"/>
    <w:rsid w:val="00007132"/>
    <w:rsid w:val="00014066"/>
    <w:rsid w:val="00015E34"/>
    <w:rsid w:val="0002777E"/>
    <w:rsid w:val="00046C18"/>
    <w:rsid w:val="00051C25"/>
    <w:rsid w:val="000565E2"/>
    <w:rsid w:val="000622B3"/>
    <w:rsid w:val="000660FF"/>
    <w:rsid w:val="000703D4"/>
    <w:rsid w:val="00071796"/>
    <w:rsid w:val="00082E99"/>
    <w:rsid w:val="0008636F"/>
    <w:rsid w:val="000921F4"/>
    <w:rsid w:val="000969DC"/>
    <w:rsid w:val="000971BF"/>
    <w:rsid w:val="000A07CC"/>
    <w:rsid w:val="000B69FD"/>
    <w:rsid w:val="000C00CF"/>
    <w:rsid w:val="000C23F0"/>
    <w:rsid w:val="000C5769"/>
    <w:rsid w:val="000C682F"/>
    <w:rsid w:val="000E7C36"/>
    <w:rsid w:val="000F012D"/>
    <w:rsid w:val="001114D2"/>
    <w:rsid w:val="00113392"/>
    <w:rsid w:val="0011366F"/>
    <w:rsid w:val="00120523"/>
    <w:rsid w:val="00134361"/>
    <w:rsid w:val="001355CB"/>
    <w:rsid w:val="00142054"/>
    <w:rsid w:val="00145B88"/>
    <w:rsid w:val="00145EBE"/>
    <w:rsid w:val="001521FE"/>
    <w:rsid w:val="00153B78"/>
    <w:rsid w:val="001568CC"/>
    <w:rsid w:val="001633E4"/>
    <w:rsid w:val="00164D22"/>
    <w:rsid w:val="00166F6A"/>
    <w:rsid w:val="001800E7"/>
    <w:rsid w:val="001971B6"/>
    <w:rsid w:val="001A67DD"/>
    <w:rsid w:val="001B022C"/>
    <w:rsid w:val="001B3B0C"/>
    <w:rsid w:val="001C164B"/>
    <w:rsid w:val="001C5959"/>
    <w:rsid w:val="001C7D64"/>
    <w:rsid w:val="001D38C7"/>
    <w:rsid w:val="001D4E78"/>
    <w:rsid w:val="001D7123"/>
    <w:rsid w:val="001F31F2"/>
    <w:rsid w:val="002059AE"/>
    <w:rsid w:val="00210351"/>
    <w:rsid w:val="00214DFD"/>
    <w:rsid w:val="00222A11"/>
    <w:rsid w:val="00223452"/>
    <w:rsid w:val="0022479A"/>
    <w:rsid w:val="00227180"/>
    <w:rsid w:val="002310A8"/>
    <w:rsid w:val="00234F98"/>
    <w:rsid w:val="00235437"/>
    <w:rsid w:val="0024063D"/>
    <w:rsid w:val="00243A14"/>
    <w:rsid w:val="00245AF0"/>
    <w:rsid w:val="00246292"/>
    <w:rsid w:val="00252DF4"/>
    <w:rsid w:val="002536F4"/>
    <w:rsid w:val="00257685"/>
    <w:rsid w:val="00267A94"/>
    <w:rsid w:val="00290BC6"/>
    <w:rsid w:val="00292596"/>
    <w:rsid w:val="002A3E05"/>
    <w:rsid w:val="002B3B92"/>
    <w:rsid w:val="002B6AAE"/>
    <w:rsid w:val="002C37FE"/>
    <w:rsid w:val="002C7972"/>
    <w:rsid w:val="002D5D71"/>
    <w:rsid w:val="002E4E58"/>
    <w:rsid w:val="002E5D76"/>
    <w:rsid w:val="002E6869"/>
    <w:rsid w:val="002F735B"/>
    <w:rsid w:val="003006DD"/>
    <w:rsid w:val="00320D3D"/>
    <w:rsid w:val="003235D7"/>
    <w:rsid w:val="00350565"/>
    <w:rsid w:val="00351E78"/>
    <w:rsid w:val="00353E92"/>
    <w:rsid w:val="00355D32"/>
    <w:rsid w:val="0035719A"/>
    <w:rsid w:val="0036785D"/>
    <w:rsid w:val="00373906"/>
    <w:rsid w:val="003845C0"/>
    <w:rsid w:val="00387918"/>
    <w:rsid w:val="003A108F"/>
    <w:rsid w:val="003A5A60"/>
    <w:rsid w:val="003B3240"/>
    <w:rsid w:val="003F3BB1"/>
    <w:rsid w:val="003F4554"/>
    <w:rsid w:val="0040143A"/>
    <w:rsid w:val="004035A0"/>
    <w:rsid w:val="00411B8B"/>
    <w:rsid w:val="004129B9"/>
    <w:rsid w:val="00416B6C"/>
    <w:rsid w:val="00421AED"/>
    <w:rsid w:val="00426B36"/>
    <w:rsid w:val="00432D56"/>
    <w:rsid w:val="004341F6"/>
    <w:rsid w:val="00456881"/>
    <w:rsid w:val="004716E1"/>
    <w:rsid w:val="00471E76"/>
    <w:rsid w:val="0047673D"/>
    <w:rsid w:val="00487AD2"/>
    <w:rsid w:val="00490D2B"/>
    <w:rsid w:val="004A6931"/>
    <w:rsid w:val="004B1356"/>
    <w:rsid w:val="004B26FF"/>
    <w:rsid w:val="004D3EB5"/>
    <w:rsid w:val="004D3EF6"/>
    <w:rsid w:val="004D59D6"/>
    <w:rsid w:val="004D7128"/>
    <w:rsid w:val="004D7527"/>
    <w:rsid w:val="004E0443"/>
    <w:rsid w:val="004E1749"/>
    <w:rsid w:val="004F0490"/>
    <w:rsid w:val="004F3D83"/>
    <w:rsid w:val="00503670"/>
    <w:rsid w:val="0051147C"/>
    <w:rsid w:val="00514F9C"/>
    <w:rsid w:val="00517C96"/>
    <w:rsid w:val="00522E0F"/>
    <w:rsid w:val="00525516"/>
    <w:rsid w:val="00530241"/>
    <w:rsid w:val="00534D46"/>
    <w:rsid w:val="00540094"/>
    <w:rsid w:val="00541A0C"/>
    <w:rsid w:val="00541FD8"/>
    <w:rsid w:val="0056568E"/>
    <w:rsid w:val="00565DB4"/>
    <w:rsid w:val="00572CEC"/>
    <w:rsid w:val="00584E7F"/>
    <w:rsid w:val="005A398E"/>
    <w:rsid w:val="005A398F"/>
    <w:rsid w:val="005A5A16"/>
    <w:rsid w:val="005A6162"/>
    <w:rsid w:val="005B09F0"/>
    <w:rsid w:val="005B41C9"/>
    <w:rsid w:val="005C4AC0"/>
    <w:rsid w:val="005D07E5"/>
    <w:rsid w:val="005D0894"/>
    <w:rsid w:val="005E58C5"/>
    <w:rsid w:val="005F0DD9"/>
    <w:rsid w:val="005F1631"/>
    <w:rsid w:val="005F3381"/>
    <w:rsid w:val="00600C36"/>
    <w:rsid w:val="00611CBD"/>
    <w:rsid w:val="00614B7C"/>
    <w:rsid w:val="00623EDB"/>
    <w:rsid w:val="00624BD4"/>
    <w:rsid w:val="00624CF8"/>
    <w:rsid w:val="0062630E"/>
    <w:rsid w:val="006429AC"/>
    <w:rsid w:val="00652FB2"/>
    <w:rsid w:val="006544F9"/>
    <w:rsid w:val="00662635"/>
    <w:rsid w:val="0066499C"/>
    <w:rsid w:val="00683D9B"/>
    <w:rsid w:val="006860CC"/>
    <w:rsid w:val="00686D16"/>
    <w:rsid w:val="0069109C"/>
    <w:rsid w:val="00695692"/>
    <w:rsid w:val="006B29AC"/>
    <w:rsid w:val="006B2C71"/>
    <w:rsid w:val="006C0C79"/>
    <w:rsid w:val="006C1BA9"/>
    <w:rsid w:val="006C3317"/>
    <w:rsid w:val="006C51ED"/>
    <w:rsid w:val="006D5567"/>
    <w:rsid w:val="006D64CB"/>
    <w:rsid w:val="006E3C32"/>
    <w:rsid w:val="006E42B8"/>
    <w:rsid w:val="006E5275"/>
    <w:rsid w:val="006F193A"/>
    <w:rsid w:val="00700DB0"/>
    <w:rsid w:val="00705159"/>
    <w:rsid w:val="00710FCC"/>
    <w:rsid w:val="00731ED7"/>
    <w:rsid w:val="007364A3"/>
    <w:rsid w:val="00737EB3"/>
    <w:rsid w:val="007406BF"/>
    <w:rsid w:val="00742A06"/>
    <w:rsid w:val="00756306"/>
    <w:rsid w:val="00760566"/>
    <w:rsid w:val="00764FE3"/>
    <w:rsid w:val="0076667E"/>
    <w:rsid w:val="007675F7"/>
    <w:rsid w:val="00784984"/>
    <w:rsid w:val="00790681"/>
    <w:rsid w:val="007C2441"/>
    <w:rsid w:val="007D4914"/>
    <w:rsid w:val="007E4088"/>
    <w:rsid w:val="007E4177"/>
    <w:rsid w:val="00802A05"/>
    <w:rsid w:val="00810019"/>
    <w:rsid w:val="008138A5"/>
    <w:rsid w:val="008252F4"/>
    <w:rsid w:val="0082579C"/>
    <w:rsid w:val="00826507"/>
    <w:rsid w:val="00826520"/>
    <w:rsid w:val="00831387"/>
    <w:rsid w:val="00834679"/>
    <w:rsid w:val="00837A7C"/>
    <w:rsid w:val="00846A03"/>
    <w:rsid w:val="00846FCD"/>
    <w:rsid w:val="008501B4"/>
    <w:rsid w:val="00852768"/>
    <w:rsid w:val="00853486"/>
    <w:rsid w:val="00854728"/>
    <w:rsid w:val="00856145"/>
    <w:rsid w:val="00857D44"/>
    <w:rsid w:val="00872D78"/>
    <w:rsid w:val="00883A0A"/>
    <w:rsid w:val="008A1D8A"/>
    <w:rsid w:val="008A7802"/>
    <w:rsid w:val="008A7864"/>
    <w:rsid w:val="008B043E"/>
    <w:rsid w:val="008B1E77"/>
    <w:rsid w:val="008B520A"/>
    <w:rsid w:val="008B7F92"/>
    <w:rsid w:val="008C3507"/>
    <w:rsid w:val="008C4CD3"/>
    <w:rsid w:val="008C6AAE"/>
    <w:rsid w:val="008D214E"/>
    <w:rsid w:val="008D462E"/>
    <w:rsid w:val="008D46D9"/>
    <w:rsid w:val="008D5856"/>
    <w:rsid w:val="008E0994"/>
    <w:rsid w:val="008E6656"/>
    <w:rsid w:val="008E6E5E"/>
    <w:rsid w:val="008F1E6D"/>
    <w:rsid w:val="008F3F7B"/>
    <w:rsid w:val="00900DEE"/>
    <w:rsid w:val="009025AE"/>
    <w:rsid w:val="00902756"/>
    <w:rsid w:val="00922827"/>
    <w:rsid w:val="00925394"/>
    <w:rsid w:val="00933F6D"/>
    <w:rsid w:val="0093525C"/>
    <w:rsid w:val="00946FAD"/>
    <w:rsid w:val="00966DCD"/>
    <w:rsid w:val="009805E4"/>
    <w:rsid w:val="0099481A"/>
    <w:rsid w:val="009A0A25"/>
    <w:rsid w:val="009C18F1"/>
    <w:rsid w:val="009D0498"/>
    <w:rsid w:val="009D76FC"/>
    <w:rsid w:val="009F284F"/>
    <w:rsid w:val="009F399F"/>
    <w:rsid w:val="00A0018A"/>
    <w:rsid w:val="00A0111F"/>
    <w:rsid w:val="00A07ED6"/>
    <w:rsid w:val="00A11D01"/>
    <w:rsid w:val="00A15865"/>
    <w:rsid w:val="00A20D3C"/>
    <w:rsid w:val="00A20F07"/>
    <w:rsid w:val="00A26787"/>
    <w:rsid w:val="00A33410"/>
    <w:rsid w:val="00A3621B"/>
    <w:rsid w:val="00A379ED"/>
    <w:rsid w:val="00A55306"/>
    <w:rsid w:val="00A632D7"/>
    <w:rsid w:val="00A703DF"/>
    <w:rsid w:val="00A72C0D"/>
    <w:rsid w:val="00A72F4B"/>
    <w:rsid w:val="00A8068A"/>
    <w:rsid w:val="00A85D5F"/>
    <w:rsid w:val="00A860C1"/>
    <w:rsid w:val="00A92B75"/>
    <w:rsid w:val="00A97A75"/>
    <w:rsid w:val="00AA0325"/>
    <w:rsid w:val="00AB50E4"/>
    <w:rsid w:val="00AC291F"/>
    <w:rsid w:val="00AC53AC"/>
    <w:rsid w:val="00AD03AC"/>
    <w:rsid w:val="00AE3120"/>
    <w:rsid w:val="00AE5024"/>
    <w:rsid w:val="00AE5733"/>
    <w:rsid w:val="00B02232"/>
    <w:rsid w:val="00B305C4"/>
    <w:rsid w:val="00B30D1C"/>
    <w:rsid w:val="00B3172F"/>
    <w:rsid w:val="00B3283F"/>
    <w:rsid w:val="00B356D0"/>
    <w:rsid w:val="00B362CA"/>
    <w:rsid w:val="00B46D09"/>
    <w:rsid w:val="00B52136"/>
    <w:rsid w:val="00B529D7"/>
    <w:rsid w:val="00B65A6A"/>
    <w:rsid w:val="00B66709"/>
    <w:rsid w:val="00B674D6"/>
    <w:rsid w:val="00B731EC"/>
    <w:rsid w:val="00B92E6F"/>
    <w:rsid w:val="00B93EF5"/>
    <w:rsid w:val="00B969F8"/>
    <w:rsid w:val="00BA4FB5"/>
    <w:rsid w:val="00BA65EA"/>
    <w:rsid w:val="00BA680F"/>
    <w:rsid w:val="00BB0D36"/>
    <w:rsid w:val="00BB3CA1"/>
    <w:rsid w:val="00BC0094"/>
    <w:rsid w:val="00BD00D3"/>
    <w:rsid w:val="00BD1B9B"/>
    <w:rsid w:val="00BD5E80"/>
    <w:rsid w:val="00BF38F8"/>
    <w:rsid w:val="00BF74A0"/>
    <w:rsid w:val="00C0290B"/>
    <w:rsid w:val="00C06C87"/>
    <w:rsid w:val="00C075B0"/>
    <w:rsid w:val="00C14E2B"/>
    <w:rsid w:val="00C21A1C"/>
    <w:rsid w:val="00C24184"/>
    <w:rsid w:val="00C25BCF"/>
    <w:rsid w:val="00C33874"/>
    <w:rsid w:val="00C43244"/>
    <w:rsid w:val="00C566B2"/>
    <w:rsid w:val="00C82652"/>
    <w:rsid w:val="00C848F1"/>
    <w:rsid w:val="00C84A1A"/>
    <w:rsid w:val="00CA1114"/>
    <w:rsid w:val="00CA174E"/>
    <w:rsid w:val="00CF186D"/>
    <w:rsid w:val="00D02376"/>
    <w:rsid w:val="00D02D69"/>
    <w:rsid w:val="00D04DFE"/>
    <w:rsid w:val="00D21A92"/>
    <w:rsid w:val="00D23D35"/>
    <w:rsid w:val="00D26C59"/>
    <w:rsid w:val="00D27EAE"/>
    <w:rsid w:val="00D30F83"/>
    <w:rsid w:val="00D543F3"/>
    <w:rsid w:val="00D55ADA"/>
    <w:rsid w:val="00D67BD3"/>
    <w:rsid w:val="00D760ED"/>
    <w:rsid w:val="00D83BFA"/>
    <w:rsid w:val="00D8417C"/>
    <w:rsid w:val="00D8648A"/>
    <w:rsid w:val="00DA7F9C"/>
    <w:rsid w:val="00DB2CD0"/>
    <w:rsid w:val="00DC3E98"/>
    <w:rsid w:val="00DD6880"/>
    <w:rsid w:val="00DD7BEC"/>
    <w:rsid w:val="00DF0D51"/>
    <w:rsid w:val="00E014DA"/>
    <w:rsid w:val="00E02E07"/>
    <w:rsid w:val="00E134E7"/>
    <w:rsid w:val="00E15094"/>
    <w:rsid w:val="00E23713"/>
    <w:rsid w:val="00E37441"/>
    <w:rsid w:val="00E4444F"/>
    <w:rsid w:val="00E51CD6"/>
    <w:rsid w:val="00E54EEE"/>
    <w:rsid w:val="00E65F54"/>
    <w:rsid w:val="00E73097"/>
    <w:rsid w:val="00E732C5"/>
    <w:rsid w:val="00E74882"/>
    <w:rsid w:val="00E85D59"/>
    <w:rsid w:val="00E92009"/>
    <w:rsid w:val="00ED100E"/>
    <w:rsid w:val="00F116D9"/>
    <w:rsid w:val="00F12DF8"/>
    <w:rsid w:val="00F24B4E"/>
    <w:rsid w:val="00F82C0B"/>
    <w:rsid w:val="00F83FE1"/>
    <w:rsid w:val="00F85015"/>
    <w:rsid w:val="00F90FE5"/>
    <w:rsid w:val="00F919ED"/>
    <w:rsid w:val="00F961C2"/>
    <w:rsid w:val="00FA63BE"/>
    <w:rsid w:val="00FA6870"/>
    <w:rsid w:val="00FA6A8C"/>
    <w:rsid w:val="00FA6AB1"/>
    <w:rsid w:val="00FB1D56"/>
    <w:rsid w:val="00FB7F21"/>
    <w:rsid w:val="00FC76D3"/>
    <w:rsid w:val="00FE44DC"/>
    <w:rsid w:val="00FE7C5F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7F09"/>
  <w15:chartTrackingRefBased/>
  <w15:docId w15:val="{3DD6CE4C-FA87-42E2-A003-C8109EED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523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73D"/>
    <w:pPr>
      <w:ind w:left="720"/>
      <w:contextualSpacing/>
    </w:pPr>
  </w:style>
  <w:style w:type="table" w:styleId="Tabela-Siatka">
    <w:name w:val="Table Grid"/>
    <w:basedOn w:val="Standardowy"/>
    <w:uiPriority w:val="39"/>
    <w:rsid w:val="008A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CEC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652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85B1-70FE-4D82-A1E8-9DD1B3B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3391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2020-04-07T09:13:00Z</cp:lastPrinted>
  <dcterms:created xsi:type="dcterms:W3CDTF">2020-04-23T11:19:00Z</dcterms:created>
  <dcterms:modified xsi:type="dcterms:W3CDTF">2020-04-23T11:19:00Z</dcterms:modified>
</cp:coreProperties>
</file>